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9278297"/>
        <w:docPartObj>
          <w:docPartGallery w:val="Cover Pages"/>
          <w:docPartUnique/>
        </w:docPartObj>
      </w:sdtPr>
      <w:sdtEndPr>
        <w:rPr>
          <w:b/>
          <w:sz w:val="28"/>
          <w:szCs w:val="28"/>
        </w:rPr>
      </w:sdtEndPr>
      <w:sdtContent>
        <w:p w:rsidR="00A512ED" w:rsidRPr="007B413B" w:rsidRDefault="000A1132">
          <w:r>
            <w:rPr>
              <w:noProof/>
              <w:lang w:eastAsia="en-US"/>
            </w:rPr>
            <w:pict>
              <v:group id="_x0000_s1027" style="position:absolute;margin-left:3357.6pt;margin-top:0;width:264.55pt;height:690.65pt;z-index:251660288;mso-position-horizontal:right;mso-position-horizontal-relative:page;mso-position-vertical:bottom;mso-position-vertical-relative:page" coordorigin="5531,1258" coordsize="5291,13813">
                <v:shapetype id="_x0000_t32" coordsize="21600,21600" o:spt="32" o:oned="t" path="m,l21600,21600e" filled="f">
                  <v:path arrowok="t" fillok="f" o:connecttype="none"/>
                  <o:lock v:ext="edit" shapetype="t"/>
                </v:shapetype>
                <v:shape id="_x0000_s1028" type="#_x0000_t32" style="position:absolute;left:6519;top:1258;width:4303;height:10040;flip:x" o:connectortype="straight" strokecolor="#a7bfde [1620]"/>
                <v:group id="_x0000_s1029" style="position:absolute;left:5531;top:9226;width:5291;height:5845" coordorigin="5531,9226" coordsize="5291,5845">
                  <v:shape id="_x0000_s1030" style="position:absolute;left:5531;top:9226;width:5291;height:5845;mso-position-horizontal-relative:text;mso-position-vertical-relative:text;mso-width-relative:page;mso-height-relative:page" coordsize="6418,6670" path="m6418,1185r,5485l1809,6669c974,5889,,3958,1407,1987hfc2830,,5591,411,6418,1185haxe" fillcolor="#a7bfde [1620]" stroked="f">
                    <v:path arrowok="t"/>
                  </v:shape>
                  <v:oval id="_x0000_s1031" style="position:absolute;left:6117;top:10212;width:4526;height:4258;rotation:41366637fd;flip:y" fillcolor="#d3dfee [820]" stroked="f" strokecolor="#a7bfde [1620]"/>
                  <v:oval id="_x0000_s1032" style="position:absolute;left:6217;top:10481;width:3424;height:3221;rotation:41366637fd;flip:y" fillcolor="#7ba0cd [2420]" stroked="f" strokecolor="#a7bfde [1620]"/>
                </v:group>
                <w10:wrap anchorx="page" anchory="page"/>
              </v:group>
            </w:pict>
          </w:r>
          <w:r>
            <w:rPr>
              <w:noProof/>
              <w:lang w:eastAsia="en-US"/>
            </w:rPr>
            <w:pict>
              <v:group id="_x0000_s1038" style="position:absolute;margin-left:0;margin-top:0;width:464.8pt;height:380.95pt;z-index:251662336;mso-position-horizontal:left;mso-position-horizontal-relative:page;mso-position-vertical:top;mso-position-vertical-relative:page" coordorigin="15,15" coordsize="9296,7619" o:allowincell="f">
                <v:shape id="_x0000_s1039" type="#_x0000_t32" style="position:absolute;left:15;top:15;width:7512;height:7386" o:connectortype="straight" strokecolor="#a7bfde [1620]"/>
                <v:group id="_x0000_s1040" style="position:absolute;left:7095;top:5418;width:2216;height:2216" coordorigin="7907,4350" coordsize="2216,2216">
                  <v:oval id="_x0000_s1041" style="position:absolute;left:7907;top:4350;width:2216;height:2216" fillcolor="#a7bfde [1620]" stroked="f"/>
                  <v:oval id="_x0000_s1042" style="position:absolute;left:7961;top:4684;width:1813;height:1813" fillcolor="#d3dfee [820]" stroked="f"/>
                  <v:oval id="_x0000_s1043" style="position:absolute;left:8006;top:5027;width:1375;height:1375" fillcolor="#7ba0cd [2420]" stroked="f"/>
                </v:group>
                <w10:wrap anchorx="page" anchory="page"/>
              </v:group>
            </w:pict>
          </w:r>
          <w:r>
            <w:rPr>
              <w:noProof/>
              <w:lang w:eastAsia="en-US"/>
            </w:rPr>
            <w:pict>
              <v:group id="_x0000_s1033" style="position:absolute;margin-left:4806.8pt;margin-top:0;width:332.7pt;height:227.25pt;z-index:251661312;mso-position-horizontal:right;mso-position-horizontal-relative:margin;mso-position-vertical:top;mso-position-vertical-relative:page" coordorigin="4136,15" coordsize="6654,4545" o:allowincell="f">
                <v:shape id="_x0000_s1034" type="#_x0000_t32" style="position:absolute;left:4136;top:15;width:3058;height:3855" o:connectortype="straight" strokecolor="#a7bfde [1620]"/>
                <v:oval id="_x0000_s1035" style="position:absolute;left:6674;top:444;width:4116;height:4116" fillcolor="#a7bfde [1620]" stroked="f"/>
                <v:oval id="_x0000_s1036" style="position:absolute;left:6773;top:1058;width:3367;height:3367" fillcolor="#d3dfee [820]" stroked="f"/>
                <v:oval id="_x0000_s1037" style="position:absolute;left:6856;top:1709;width:2553;height:2553" fillcolor="#7ba0cd [2420]" stroked="f"/>
                <w10:wrap anchorx="margin" anchory="page"/>
              </v:group>
            </w:pict>
          </w:r>
        </w:p>
        <w:tbl>
          <w:tblPr>
            <w:tblpPr w:leftFromText="187" w:rightFromText="187" w:vertAnchor="page" w:horzAnchor="page" w:tblpX="838" w:tblpY="7846"/>
            <w:tblW w:w="3507" w:type="pct"/>
            <w:tblLook w:val="04A0"/>
          </w:tblPr>
          <w:tblGrid>
            <w:gridCol w:w="6912"/>
          </w:tblGrid>
          <w:tr w:rsidR="00A512ED" w:rsidRPr="007B413B" w:rsidTr="00A512ED">
            <w:tc>
              <w:tcPr>
                <w:tcW w:w="6912" w:type="dxa"/>
              </w:tcPr>
              <w:p w:rsidR="00A512ED" w:rsidRPr="007B413B" w:rsidRDefault="000A1132" w:rsidP="00A512ED">
                <w:pPr>
                  <w:pStyle w:val="aff"/>
                  <w:jc w:val="center"/>
                  <w:rPr>
                    <w:rFonts w:ascii="Times New Roman" w:eastAsiaTheme="majorEastAsia" w:hAnsi="Times New Roman" w:cs="Times New Roman"/>
                    <w:b/>
                    <w:bCs/>
                    <w:color w:val="365F91" w:themeColor="accent1" w:themeShade="BF"/>
                    <w:sz w:val="48"/>
                    <w:szCs w:val="48"/>
                  </w:rPr>
                </w:pPr>
                <w:sdt>
                  <w:sdtPr>
                    <w:rPr>
                      <w:rFonts w:ascii="Times New Roman" w:eastAsiaTheme="majorEastAsia" w:hAnsi="Times New Roman" w:cs="Times New Roman"/>
                      <w:b/>
                      <w:bCs/>
                      <w:color w:val="365F91" w:themeColor="accent1" w:themeShade="BF"/>
                      <w:sz w:val="56"/>
                      <w:szCs w:val="56"/>
                    </w:rPr>
                    <w:alias w:val="Заголовок"/>
                    <w:id w:val="703864190"/>
                    <w:dataBinding w:prefixMappings="xmlns:ns0='http://schemas.openxmlformats.org/package/2006/metadata/core-properties' xmlns:ns1='http://purl.org/dc/elements/1.1/'" w:xpath="/ns0:coreProperties[1]/ns1:title[1]" w:storeItemID="{6C3C8BC8-F283-45AE-878A-BAB7291924A1}"/>
                    <w:text/>
                  </w:sdtPr>
                  <w:sdtContent>
                    <w:r w:rsidR="00A512ED" w:rsidRPr="007B413B">
                      <w:rPr>
                        <w:rFonts w:ascii="Times New Roman" w:eastAsiaTheme="majorEastAsia" w:hAnsi="Times New Roman" w:cs="Times New Roman"/>
                        <w:b/>
                        <w:bCs/>
                        <w:color w:val="365F91" w:themeColor="accent1" w:themeShade="BF"/>
                        <w:sz w:val="56"/>
                        <w:szCs w:val="56"/>
                      </w:rPr>
                      <w:t>ГЕНЕРАЛЬНЫЙ ПЛАН БЕРЕЗКИНСКОГО СЕЛЬСКОГО ПОСЕЛЕНИЯ</w:t>
                    </w:r>
                  </w:sdtContent>
                </w:sdt>
              </w:p>
            </w:tc>
          </w:tr>
          <w:tr w:rsidR="00A512ED" w:rsidRPr="007B413B" w:rsidTr="00A512ED">
            <w:sdt>
              <w:sdtPr>
                <w:rPr>
                  <w:rFonts w:ascii="Times New Roman" w:hAnsi="Times New Roman" w:cs="Times New Roman"/>
                  <w:color w:val="365F91" w:themeColor="accent1" w:themeShade="BF"/>
                  <w:sz w:val="36"/>
                  <w:szCs w:val="36"/>
                </w:rPr>
                <w:alias w:val="Подзаголовок"/>
                <w:id w:val="703864195"/>
                <w:dataBinding w:prefixMappings="xmlns:ns0='http://schemas.openxmlformats.org/package/2006/metadata/core-properties' xmlns:ns1='http://purl.org/dc/elements/1.1/'" w:xpath="/ns0:coreProperties[1]/ns1:subject[1]" w:storeItemID="{6C3C8BC8-F283-45AE-878A-BAB7291924A1}"/>
                <w:text/>
              </w:sdtPr>
              <w:sdtContent>
                <w:tc>
                  <w:tcPr>
                    <w:tcW w:w="6912" w:type="dxa"/>
                  </w:tcPr>
                  <w:p w:rsidR="00A512ED" w:rsidRPr="007B413B" w:rsidRDefault="00A512ED" w:rsidP="00A512ED">
                    <w:pPr>
                      <w:pStyle w:val="aff"/>
                      <w:jc w:val="center"/>
                      <w:rPr>
                        <w:rFonts w:ascii="Times New Roman" w:hAnsi="Times New Roman" w:cs="Times New Roman"/>
                        <w:color w:val="365F91" w:themeColor="accent1" w:themeShade="BF"/>
                        <w:sz w:val="36"/>
                        <w:szCs w:val="36"/>
                      </w:rPr>
                    </w:pPr>
                    <w:r w:rsidRPr="007B413B">
                      <w:rPr>
                        <w:rFonts w:ascii="Times New Roman" w:hAnsi="Times New Roman" w:cs="Times New Roman"/>
                        <w:color w:val="365F91" w:themeColor="accent1" w:themeShade="BF"/>
                        <w:sz w:val="36"/>
                        <w:szCs w:val="36"/>
                      </w:rPr>
                      <w:t>Кардымовского района Смоленской области</w:t>
                    </w:r>
                  </w:p>
                </w:tc>
              </w:sdtContent>
            </w:sdt>
          </w:tr>
          <w:tr w:rsidR="00A512ED" w:rsidRPr="007B413B" w:rsidTr="00A512ED">
            <w:tc>
              <w:tcPr>
                <w:tcW w:w="6912" w:type="dxa"/>
              </w:tcPr>
              <w:p w:rsidR="00A512ED" w:rsidRPr="007B413B" w:rsidRDefault="00A512ED" w:rsidP="00A512ED">
                <w:pPr>
                  <w:pStyle w:val="aff"/>
                  <w:rPr>
                    <w:rFonts w:ascii="Times New Roman" w:hAnsi="Times New Roman" w:cs="Times New Roman"/>
                    <w:color w:val="484329" w:themeColor="background2" w:themeShade="3F"/>
                    <w:sz w:val="28"/>
                    <w:szCs w:val="28"/>
                  </w:rPr>
                </w:pPr>
              </w:p>
            </w:tc>
          </w:tr>
          <w:tr w:rsidR="00A512ED" w:rsidRPr="007B413B" w:rsidTr="00A512ED">
            <w:tc>
              <w:tcPr>
                <w:tcW w:w="6912" w:type="dxa"/>
              </w:tcPr>
              <w:p w:rsidR="00A512ED" w:rsidRPr="007B413B" w:rsidRDefault="00A512ED" w:rsidP="00A512ED">
                <w:pPr>
                  <w:pStyle w:val="aff"/>
                  <w:jc w:val="center"/>
                  <w:rPr>
                    <w:rFonts w:ascii="Times New Roman" w:hAnsi="Times New Roman" w:cs="Times New Roman"/>
                    <w:sz w:val="40"/>
                    <w:szCs w:val="40"/>
                  </w:rPr>
                </w:pPr>
                <w:r w:rsidRPr="007B413B">
                  <w:rPr>
                    <w:rFonts w:ascii="Times New Roman" w:hAnsi="Times New Roman" w:cs="Times New Roman"/>
                    <w:sz w:val="40"/>
                    <w:szCs w:val="40"/>
                  </w:rPr>
                  <w:t xml:space="preserve">ТОМ </w:t>
                </w:r>
                <w:r w:rsidRPr="007B413B">
                  <w:rPr>
                    <w:rFonts w:ascii="Times New Roman" w:hAnsi="Times New Roman" w:cs="Times New Roman"/>
                    <w:sz w:val="40"/>
                    <w:szCs w:val="40"/>
                    <w:lang w:val="en-US"/>
                  </w:rPr>
                  <w:t>I</w:t>
                </w:r>
                <w:r w:rsidRPr="007B413B">
                  <w:rPr>
                    <w:rFonts w:ascii="Times New Roman" w:hAnsi="Times New Roman" w:cs="Times New Roman"/>
                    <w:sz w:val="40"/>
                    <w:szCs w:val="40"/>
                  </w:rPr>
                  <w:t>.</w:t>
                </w:r>
              </w:p>
            </w:tc>
          </w:tr>
          <w:tr w:rsidR="00A512ED" w:rsidRPr="007B413B" w:rsidTr="00A512ED">
            <w:tc>
              <w:tcPr>
                <w:tcW w:w="6912" w:type="dxa"/>
              </w:tcPr>
              <w:p w:rsidR="00A512ED" w:rsidRPr="007B413B" w:rsidRDefault="00A512ED" w:rsidP="00A512ED">
                <w:pPr>
                  <w:pStyle w:val="aff"/>
                  <w:rPr>
                    <w:rFonts w:ascii="Times New Roman" w:hAnsi="Times New Roman" w:cs="Times New Roman"/>
                  </w:rPr>
                </w:pPr>
              </w:p>
            </w:tc>
          </w:tr>
          <w:tr w:rsidR="00A512ED" w:rsidRPr="007B413B" w:rsidTr="00A512ED">
            <w:tc>
              <w:tcPr>
                <w:tcW w:w="6912" w:type="dxa"/>
              </w:tcPr>
              <w:p w:rsidR="00A512ED" w:rsidRPr="007B413B" w:rsidRDefault="00A512ED" w:rsidP="00A512ED">
                <w:pPr>
                  <w:pStyle w:val="aff"/>
                  <w:jc w:val="center"/>
                  <w:rPr>
                    <w:rFonts w:ascii="Times New Roman" w:hAnsi="Times New Roman" w:cs="Times New Roman"/>
                    <w:b/>
                    <w:bCs/>
                    <w:sz w:val="36"/>
                    <w:szCs w:val="36"/>
                  </w:rPr>
                </w:pPr>
                <w:r w:rsidRPr="007B413B">
                  <w:rPr>
                    <w:rFonts w:ascii="Times New Roman" w:hAnsi="Times New Roman" w:cs="Times New Roman"/>
                    <w:b/>
                    <w:bCs/>
                    <w:sz w:val="36"/>
                    <w:szCs w:val="36"/>
                  </w:rPr>
                  <w:t>Обосновывающая часть.</w:t>
                </w:r>
              </w:p>
              <w:p w:rsidR="00A512ED" w:rsidRPr="007B413B" w:rsidRDefault="00A512ED" w:rsidP="00A512ED">
                <w:pPr>
                  <w:pStyle w:val="aff"/>
                  <w:jc w:val="center"/>
                  <w:rPr>
                    <w:rFonts w:ascii="Times New Roman" w:hAnsi="Times New Roman" w:cs="Times New Roman"/>
                    <w:b/>
                    <w:bCs/>
                  </w:rPr>
                </w:pPr>
                <w:r w:rsidRPr="007B413B">
                  <w:rPr>
                    <w:rFonts w:ascii="Times New Roman" w:hAnsi="Times New Roman" w:cs="Times New Roman"/>
                    <w:b/>
                    <w:bCs/>
                    <w:sz w:val="36"/>
                    <w:szCs w:val="36"/>
                  </w:rPr>
                  <w:t>Пояснительная записка.</w:t>
                </w:r>
              </w:p>
            </w:tc>
          </w:tr>
          <w:tr w:rsidR="00A512ED" w:rsidRPr="007B413B" w:rsidTr="00A512ED">
            <w:tc>
              <w:tcPr>
                <w:tcW w:w="6912" w:type="dxa"/>
              </w:tcPr>
              <w:p w:rsidR="00A512ED" w:rsidRPr="007B413B" w:rsidRDefault="00A512ED" w:rsidP="00A512ED">
                <w:pPr>
                  <w:pStyle w:val="aff"/>
                  <w:rPr>
                    <w:rFonts w:ascii="Times New Roman" w:hAnsi="Times New Roman" w:cs="Times New Roman"/>
                    <w:b/>
                    <w:bCs/>
                    <w:color w:val="365F91" w:themeColor="accent1" w:themeShade="BF"/>
                    <w:sz w:val="28"/>
                    <w:szCs w:val="28"/>
                  </w:rPr>
                </w:pPr>
              </w:p>
              <w:p w:rsidR="00A512ED" w:rsidRPr="007B413B" w:rsidRDefault="00A512ED" w:rsidP="00A512ED">
                <w:pPr>
                  <w:pStyle w:val="aff"/>
                  <w:rPr>
                    <w:rFonts w:ascii="Times New Roman" w:hAnsi="Times New Roman" w:cs="Times New Roman"/>
                    <w:b/>
                    <w:bCs/>
                    <w:color w:val="365F91" w:themeColor="accent1" w:themeShade="BF"/>
                    <w:sz w:val="28"/>
                    <w:szCs w:val="28"/>
                  </w:rPr>
                </w:pPr>
              </w:p>
              <w:p w:rsidR="00A512ED" w:rsidRPr="007B413B" w:rsidRDefault="00A512ED" w:rsidP="00A512ED">
                <w:pPr>
                  <w:pStyle w:val="aff"/>
                  <w:rPr>
                    <w:rFonts w:ascii="Times New Roman" w:hAnsi="Times New Roman" w:cs="Times New Roman"/>
                    <w:b/>
                    <w:bCs/>
                    <w:color w:val="365F91" w:themeColor="accent1" w:themeShade="BF"/>
                    <w:sz w:val="28"/>
                    <w:szCs w:val="28"/>
                  </w:rPr>
                </w:pPr>
              </w:p>
              <w:p w:rsidR="00A512ED" w:rsidRPr="007B413B" w:rsidRDefault="00A512ED" w:rsidP="00A512ED">
                <w:pPr>
                  <w:pStyle w:val="aff"/>
                  <w:rPr>
                    <w:rFonts w:ascii="Times New Roman" w:hAnsi="Times New Roman" w:cs="Times New Roman"/>
                    <w:b/>
                    <w:bCs/>
                    <w:color w:val="365F91" w:themeColor="accent1" w:themeShade="BF"/>
                    <w:sz w:val="28"/>
                    <w:szCs w:val="28"/>
                  </w:rPr>
                </w:pPr>
              </w:p>
              <w:p w:rsidR="00A512ED" w:rsidRPr="007B413B" w:rsidRDefault="00A512ED" w:rsidP="00A512ED">
                <w:pPr>
                  <w:pStyle w:val="aff"/>
                  <w:rPr>
                    <w:rFonts w:ascii="Times New Roman" w:hAnsi="Times New Roman" w:cs="Times New Roman"/>
                    <w:b/>
                    <w:bCs/>
                    <w:color w:val="365F91" w:themeColor="accent1" w:themeShade="BF"/>
                    <w:sz w:val="28"/>
                    <w:szCs w:val="28"/>
                  </w:rPr>
                </w:pPr>
              </w:p>
              <w:p w:rsidR="00A512ED" w:rsidRPr="007B413B" w:rsidRDefault="00A512ED" w:rsidP="00A512ED">
                <w:pPr>
                  <w:pStyle w:val="aff"/>
                  <w:rPr>
                    <w:rFonts w:ascii="Times New Roman" w:hAnsi="Times New Roman" w:cs="Times New Roman"/>
                    <w:b/>
                    <w:bCs/>
                    <w:color w:val="365F91" w:themeColor="accent1" w:themeShade="BF"/>
                    <w:sz w:val="28"/>
                    <w:szCs w:val="28"/>
                  </w:rPr>
                </w:pPr>
              </w:p>
              <w:p w:rsidR="00A512ED" w:rsidRPr="007B413B" w:rsidRDefault="00A512ED" w:rsidP="00A512ED">
                <w:pPr>
                  <w:pStyle w:val="aff"/>
                  <w:rPr>
                    <w:rFonts w:ascii="Times New Roman" w:hAnsi="Times New Roman" w:cs="Times New Roman"/>
                    <w:b/>
                    <w:bCs/>
                    <w:color w:val="365F91" w:themeColor="accent1" w:themeShade="BF"/>
                    <w:sz w:val="28"/>
                    <w:szCs w:val="28"/>
                  </w:rPr>
                </w:pPr>
              </w:p>
              <w:p w:rsidR="00A512ED" w:rsidRPr="007B413B" w:rsidRDefault="00A512ED" w:rsidP="00A512ED">
                <w:pPr>
                  <w:pStyle w:val="aff"/>
                  <w:jc w:val="center"/>
                  <w:rPr>
                    <w:rFonts w:ascii="Times New Roman" w:hAnsi="Times New Roman" w:cs="Times New Roman"/>
                    <w:b/>
                    <w:bCs/>
                    <w:color w:val="365F91" w:themeColor="accent1" w:themeShade="BF"/>
                    <w:sz w:val="28"/>
                    <w:szCs w:val="28"/>
                  </w:rPr>
                </w:pPr>
                <w:r w:rsidRPr="007B413B">
                  <w:rPr>
                    <w:rFonts w:ascii="Times New Roman" w:hAnsi="Times New Roman" w:cs="Times New Roman"/>
                    <w:b/>
                    <w:bCs/>
                    <w:color w:val="365F91" w:themeColor="accent1" w:themeShade="BF"/>
                    <w:sz w:val="28"/>
                    <w:szCs w:val="28"/>
                  </w:rPr>
                  <w:t>Смоленск, 2013 год</w:t>
                </w:r>
              </w:p>
            </w:tc>
          </w:tr>
          <w:tr w:rsidR="00A512ED" w:rsidRPr="007B413B" w:rsidTr="00A512ED">
            <w:tc>
              <w:tcPr>
                <w:tcW w:w="6912" w:type="dxa"/>
              </w:tcPr>
              <w:p w:rsidR="00A512ED" w:rsidRPr="007B413B" w:rsidRDefault="00A512ED" w:rsidP="00A512ED">
                <w:pPr>
                  <w:pStyle w:val="aff"/>
                  <w:rPr>
                    <w:rFonts w:ascii="Times New Roman" w:hAnsi="Times New Roman" w:cs="Times New Roman"/>
                    <w:b/>
                    <w:bCs/>
                  </w:rPr>
                </w:pPr>
              </w:p>
            </w:tc>
          </w:tr>
        </w:tbl>
        <w:p w:rsidR="00A512ED" w:rsidRPr="007B413B" w:rsidRDefault="00A512ED">
          <w:pPr>
            <w:rPr>
              <w:b/>
              <w:sz w:val="28"/>
              <w:szCs w:val="28"/>
            </w:rPr>
          </w:pPr>
          <w:r w:rsidRPr="007B413B">
            <w:rPr>
              <w:b/>
              <w:sz w:val="28"/>
              <w:szCs w:val="28"/>
            </w:rPr>
            <w:br w:type="page"/>
          </w:r>
        </w:p>
      </w:sdtContent>
    </w:sdt>
    <w:p w:rsidR="00467C75" w:rsidRPr="007B413B" w:rsidRDefault="00467C75" w:rsidP="0009372F">
      <w:pPr>
        <w:pStyle w:val="ab"/>
        <w:numPr>
          <w:ilvl w:val="12"/>
          <w:numId w:val="0"/>
        </w:numPr>
        <w:jc w:val="center"/>
        <w:rPr>
          <w:b/>
          <w:sz w:val="28"/>
          <w:szCs w:val="28"/>
          <w:lang w:val="ru-RU"/>
        </w:rPr>
      </w:pPr>
    </w:p>
    <w:p w:rsidR="00467C75" w:rsidRPr="007B413B" w:rsidRDefault="00467C75" w:rsidP="00223B73">
      <w:pPr>
        <w:pStyle w:val="ab"/>
        <w:numPr>
          <w:ilvl w:val="12"/>
          <w:numId w:val="0"/>
        </w:numPr>
        <w:spacing w:line="360" w:lineRule="auto"/>
        <w:jc w:val="center"/>
        <w:rPr>
          <w:b/>
          <w:sz w:val="52"/>
          <w:szCs w:val="52"/>
          <w:lang w:val="ru-RU"/>
        </w:rPr>
      </w:pPr>
      <w:r w:rsidRPr="007B413B">
        <w:rPr>
          <w:b/>
          <w:sz w:val="52"/>
          <w:szCs w:val="52"/>
          <w:lang w:val="ru-RU"/>
        </w:rPr>
        <w:t>ГЕНЕРАЛЬНЫЙ ПЛАН</w:t>
      </w:r>
    </w:p>
    <w:p w:rsidR="00826EE3" w:rsidRPr="007B413B" w:rsidRDefault="00826EE3" w:rsidP="00223B73">
      <w:pPr>
        <w:pStyle w:val="ab"/>
        <w:numPr>
          <w:ilvl w:val="12"/>
          <w:numId w:val="0"/>
        </w:numPr>
        <w:spacing w:line="360" w:lineRule="auto"/>
        <w:jc w:val="center"/>
        <w:rPr>
          <w:b/>
          <w:sz w:val="32"/>
          <w:szCs w:val="32"/>
          <w:lang w:val="ru-RU"/>
        </w:rPr>
      </w:pPr>
    </w:p>
    <w:p w:rsidR="00826EE3" w:rsidRPr="007B413B" w:rsidRDefault="00826EE3" w:rsidP="00223B73">
      <w:pPr>
        <w:pStyle w:val="ab"/>
        <w:numPr>
          <w:ilvl w:val="12"/>
          <w:numId w:val="0"/>
        </w:numPr>
        <w:spacing w:line="360" w:lineRule="auto"/>
        <w:jc w:val="center"/>
        <w:rPr>
          <w:b/>
          <w:sz w:val="32"/>
          <w:szCs w:val="32"/>
          <w:lang w:val="ru-RU"/>
        </w:rPr>
      </w:pPr>
      <w:r w:rsidRPr="007B413B">
        <w:rPr>
          <w:b/>
          <w:sz w:val="32"/>
          <w:szCs w:val="32"/>
          <w:lang w:val="ru-RU"/>
        </w:rPr>
        <w:t>муниципального образования</w:t>
      </w:r>
    </w:p>
    <w:p w:rsidR="0089178A" w:rsidRPr="007B413B" w:rsidRDefault="0089178A" w:rsidP="00223B73">
      <w:pPr>
        <w:pStyle w:val="ab"/>
        <w:numPr>
          <w:ilvl w:val="12"/>
          <w:numId w:val="0"/>
        </w:numPr>
        <w:spacing w:line="360" w:lineRule="auto"/>
        <w:jc w:val="center"/>
        <w:rPr>
          <w:b/>
          <w:sz w:val="32"/>
          <w:szCs w:val="32"/>
          <w:lang w:val="ru-RU"/>
        </w:rPr>
      </w:pPr>
    </w:p>
    <w:p w:rsidR="00467C75" w:rsidRPr="007B413B" w:rsidRDefault="00A512ED" w:rsidP="00223B73">
      <w:pPr>
        <w:pStyle w:val="ab"/>
        <w:numPr>
          <w:ilvl w:val="12"/>
          <w:numId w:val="0"/>
        </w:numPr>
        <w:spacing w:line="360" w:lineRule="auto"/>
        <w:jc w:val="center"/>
        <w:rPr>
          <w:b/>
          <w:caps/>
          <w:sz w:val="32"/>
          <w:szCs w:val="32"/>
          <w:lang w:val="ru-RU"/>
        </w:rPr>
      </w:pPr>
      <w:r w:rsidRPr="007B413B">
        <w:rPr>
          <w:b/>
          <w:caps/>
          <w:sz w:val="32"/>
          <w:szCs w:val="32"/>
          <w:lang w:val="ru-RU"/>
        </w:rPr>
        <w:t>БЕРЕЗКИНСКОГО</w:t>
      </w:r>
      <w:r w:rsidR="0009372F" w:rsidRPr="007B413B">
        <w:rPr>
          <w:b/>
          <w:caps/>
          <w:sz w:val="32"/>
          <w:szCs w:val="32"/>
          <w:lang w:val="ru-RU"/>
        </w:rPr>
        <w:t xml:space="preserve"> сельско</w:t>
      </w:r>
      <w:r w:rsidR="00B770AC" w:rsidRPr="007B413B">
        <w:rPr>
          <w:b/>
          <w:caps/>
          <w:sz w:val="32"/>
          <w:szCs w:val="32"/>
          <w:lang w:val="ru-RU"/>
        </w:rPr>
        <w:t>ГО</w:t>
      </w:r>
      <w:r w:rsidR="0009372F" w:rsidRPr="007B413B">
        <w:rPr>
          <w:b/>
          <w:caps/>
          <w:sz w:val="32"/>
          <w:szCs w:val="32"/>
          <w:lang w:val="ru-RU"/>
        </w:rPr>
        <w:t xml:space="preserve"> поселени</w:t>
      </w:r>
      <w:r w:rsidR="00B770AC" w:rsidRPr="007B413B">
        <w:rPr>
          <w:b/>
          <w:caps/>
          <w:sz w:val="32"/>
          <w:szCs w:val="32"/>
          <w:lang w:val="ru-RU"/>
        </w:rPr>
        <w:t>я</w:t>
      </w:r>
    </w:p>
    <w:p w:rsidR="0089178A" w:rsidRPr="007B413B" w:rsidRDefault="0089178A" w:rsidP="00223B73">
      <w:pPr>
        <w:pStyle w:val="ab"/>
        <w:numPr>
          <w:ilvl w:val="12"/>
          <w:numId w:val="0"/>
        </w:numPr>
        <w:spacing w:line="360" w:lineRule="auto"/>
        <w:jc w:val="center"/>
        <w:rPr>
          <w:b/>
          <w:caps/>
          <w:sz w:val="32"/>
          <w:szCs w:val="32"/>
          <w:lang w:val="ru-RU"/>
        </w:rPr>
      </w:pPr>
    </w:p>
    <w:p w:rsidR="008E6D54" w:rsidRPr="007B413B" w:rsidRDefault="00A512ED" w:rsidP="00223B73">
      <w:pPr>
        <w:pStyle w:val="ab"/>
        <w:numPr>
          <w:ilvl w:val="12"/>
          <w:numId w:val="0"/>
        </w:numPr>
        <w:spacing w:line="360" w:lineRule="auto"/>
        <w:jc w:val="center"/>
        <w:rPr>
          <w:b/>
          <w:caps/>
          <w:sz w:val="32"/>
          <w:szCs w:val="32"/>
          <w:lang w:val="ru-RU"/>
        </w:rPr>
      </w:pPr>
      <w:r w:rsidRPr="007B413B">
        <w:rPr>
          <w:b/>
          <w:sz w:val="32"/>
          <w:szCs w:val="32"/>
          <w:lang w:val="ru-RU"/>
        </w:rPr>
        <w:t>Кардымовского</w:t>
      </w:r>
      <w:r w:rsidR="00826EE3" w:rsidRPr="007B413B">
        <w:rPr>
          <w:b/>
          <w:sz w:val="32"/>
          <w:szCs w:val="32"/>
          <w:lang w:val="ru-RU"/>
        </w:rPr>
        <w:t xml:space="preserve"> района</w:t>
      </w:r>
    </w:p>
    <w:p w:rsidR="008E6D54" w:rsidRPr="007B413B" w:rsidRDefault="00826EE3" w:rsidP="00223B73">
      <w:pPr>
        <w:pStyle w:val="ab"/>
        <w:numPr>
          <w:ilvl w:val="12"/>
          <w:numId w:val="0"/>
        </w:numPr>
        <w:spacing w:line="360" w:lineRule="auto"/>
        <w:jc w:val="center"/>
        <w:rPr>
          <w:b/>
          <w:sz w:val="32"/>
          <w:szCs w:val="32"/>
          <w:lang w:val="ru-RU"/>
        </w:rPr>
      </w:pPr>
      <w:r w:rsidRPr="007B413B">
        <w:rPr>
          <w:b/>
          <w:sz w:val="32"/>
          <w:szCs w:val="32"/>
          <w:lang w:val="ru-RU"/>
        </w:rPr>
        <w:t>Смоленской области</w:t>
      </w:r>
    </w:p>
    <w:p w:rsidR="0060423C" w:rsidRPr="007B413B" w:rsidRDefault="0060423C" w:rsidP="0060423C">
      <w:pPr>
        <w:jc w:val="center"/>
        <w:rPr>
          <w:b/>
          <w:sz w:val="48"/>
          <w:szCs w:val="48"/>
        </w:rPr>
      </w:pPr>
    </w:p>
    <w:p w:rsidR="0060423C" w:rsidRPr="007B413B" w:rsidRDefault="0060423C" w:rsidP="0060423C">
      <w:pPr>
        <w:jc w:val="center"/>
        <w:rPr>
          <w:b/>
          <w:sz w:val="32"/>
          <w:szCs w:val="32"/>
        </w:rPr>
      </w:pPr>
      <w:r w:rsidRPr="007B413B">
        <w:rPr>
          <w:b/>
          <w:sz w:val="32"/>
          <w:szCs w:val="32"/>
        </w:rPr>
        <w:t xml:space="preserve">ТОМ </w:t>
      </w:r>
      <w:r w:rsidRPr="007B413B">
        <w:rPr>
          <w:b/>
          <w:sz w:val="32"/>
          <w:szCs w:val="32"/>
          <w:lang w:val="en-US"/>
        </w:rPr>
        <w:t>I</w:t>
      </w:r>
    </w:p>
    <w:p w:rsidR="00826EE3" w:rsidRPr="007B413B" w:rsidRDefault="00826EE3" w:rsidP="0060423C">
      <w:pPr>
        <w:jc w:val="center"/>
        <w:rPr>
          <w:b/>
          <w:sz w:val="32"/>
          <w:szCs w:val="32"/>
        </w:rPr>
      </w:pPr>
    </w:p>
    <w:p w:rsidR="0009372F" w:rsidRDefault="00223B73" w:rsidP="00223B73">
      <w:pPr>
        <w:spacing w:line="360" w:lineRule="auto"/>
        <w:jc w:val="center"/>
        <w:rPr>
          <w:b/>
          <w:sz w:val="32"/>
          <w:szCs w:val="32"/>
          <w:lang w:val="en-US"/>
        </w:rPr>
      </w:pPr>
      <w:r w:rsidRPr="007B413B">
        <w:rPr>
          <w:b/>
          <w:sz w:val="32"/>
          <w:szCs w:val="32"/>
        </w:rPr>
        <w:t>ПОЯСНИТЕЛЬНАЯ ЗАПИСКА</w:t>
      </w:r>
    </w:p>
    <w:p w:rsidR="007B413B" w:rsidRDefault="007B413B" w:rsidP="00223B73">
      <w:pPr>
        <w:spacing w:line="360" w:lineRule="auto"/>
        <w:jc w:val="center"/>
        <w:rPr>
          <w:sz w:val="32"/>
          <w:szCs w:val="32"/>
          <w:lang w:val="en-US"/>
        </w:rPr>
      </w:pPr>
    </w:p>
    <w:p w:rsidR="007B413B" w:rsidRPr="007B413B" w:rsidRDefault="007B413B" w:rsidP="00223B73">
      <w:pPr>
        <w:spacing w:line="360" w:lineRule="auto"/>
        <w:jc w:val="center"/>
        <w:rPr>
          <w:sz w:val="32"/>
          <w:szCs w:val="32"/>
          <w:lang w:val="en-US"/>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7B413B" w:rsidRPr="00906A1A" w:rsidTr="00140D40">
        <w:tc>
          <w:tcPr>
            <w:tcW w:w="4927" w:type="dxa"/>
          </w:tcPr>
          <w:p w:rsidR="007B413B" w:rsidRPr="00906A1A" w:rsidRDefault="007B413B" w:rsidP="00140D40">
            <w:pPr>
              <w:rPr>
                <w:b/>
              </w:rPr>
            </w:pPr>
            <w:r w:rsidRPr="00906A1A">
              <w:rPr>
                <w:b/>
              </w:rPr>
              <w:t>Заказчик</w:t>
            </w:r>
          </w:p>
        </w:tc>
        <w:tc>
          <w:tcPr>
            <w:tcW w:w="4927" w:type="dxa"/>
          </w:tcPr>
          <w:p w:rsidR="007B413B" w:rsidRPr="00906A1A" w:rsidRDefault="007B413B" w:rsidP="00140D40">
            <w:pPr>
              <w:jc w:val="right"/>
              <w:rPr>
                <w:b/>
              </w:rPr>
            </w:pPr>
            <w:r w:rsidRPr="00906A1A">
              <w:rPr>
                <w:b/>
              </w:rPr>
              <w:t>Администрация Березкинского сельского поселения Кардымовского района Смоленской области</w:t>
            </w:r>
          </w:p>
        </w:tc>
      </w:tr>
      <w:tr w:rsidR="007B413B" w:rsidRPr="00906A1A" w:rsidTr="00140D40">
        <w:tc>
          <w:tcPr>
            <w:tcW w:w="4927" w:type="dxa"/>
          </w:tcPr>
          <w:p w:rsidR="007B413B" w:rsidRDefault="007B413B" w:rsidP="00140D40">
            <w:pPr>
              <w:rPr>
                <w:b/>
              </w:rPr>
            </w:pPr>
            <w:r w:rsidRPr="00906A1A">
              <w:rPr>
                <w:b/>
              </w:rPr>
              <w:t>Исполнитель</w:t>
            </w:r>
          </w:p>
          <w:p w:rsidR="007B413B" w:rsidRPr="00906A1A" w:rsidRDefault="007B413B" w:rsidP="00140D40">
            <w:pPr>
              <w:rPr>
                <w:b/>
              </w:rPr>
            </w:pPr>
          </w:p>
        </w:tc>
        <w:tc>
          <w:tcPr>
            <w:tcW w:w="4927" w:type="dxa"/>
          </w:tcPr>
          <w:p w:rsidR="007B413B" w:rsidRPr="00906A1A" w:rsidRDefault="007B413B" w:rsidP="00140D40">
            <w:pPr>
              <w:jc w:val="right"/>
              <w:rPr>
                <w:b/>
              </w:rPr>
            </w:pPr>
            <w:r>
              <w:rPr>
                <w:b/>
              </w:rPr>
              <w:t>ООО ПИ «Смоленскагропромпроект -1»</w:t>
            </w:r>
          </w:p>
        </w:tc>
      </w:tr>
      <w:tr w:rsidR="007B413B" w:rsidRPr="00906A1A" w:rsidTr="00140D40">
        <w:tc>
          <w:tcPr>
            <w:tcW w:w="4927" w:type="dxa"/>
          </w:tcPr>
          <w:p w:rsidR="007B413B" w:rsidRDefault="007B413B" w:rsidP="00140D40">
            <w:pPr>
              <w:rPr>
                <w:b/>
              </w:rPr>
            </w:pPr>
            <w:r w:rsidRPr="00906A1A">
              <w:rPr>
                <w:b/>
              </w:rPr>
              <w:t>Договор</w:t>
            </w:r>
          </w:p>
          <w:p w:rsidR="007B413B" w:rsidRPr="00906A1A" w:rsidRDefault="007B413B" w:rsidP="00140D40">
            <w:pPr>
              <w:rPr>
                <w:b/>
              </w:rPr>
            </w:pPr>
          </w:p>
        </w:tc>
        <w:tc>
          <w:tcPr>
            <w:tcW w:w="4927" w:type="dxa"/>
          </w:tcPr>
          <w:p w:rsidR="007B413B" w:rsidRPr="00906A1A" w:rsidRDefault="007B413B" w:rsidP="00140D40">
            <w:pPr>
              <w:jc w:val="right"/>
              <w:rPr>
                <w:b/>
              </w:rPr>
            </w:pPr>
            <w:r>
              <w:rPr>
                <w:b/>
              </w:rPr>
              <w:t>381-11-1 от 11.05.2011г.</w:t>
            </w:r>
          </w:p>
        </w:tc>
      </w:tr>
      <w:tr w:rsidR="007B413B" w:rsidRPr="00906A1A" w:rsidTr="00140D40">
        <w:tc>
          <w:tcPr>
            <w:tcW w:w="4927" w:type="dxa"/>
          </w:tcPr>
          <w:p w:rsidR="007B413B" w:rsidRDefault="007B413B" w:rsidP="00140D40">
            <w:pPr>
              <w:rPr>
                <w:b/>
              </w:rPr>
            </w:pPr>
            <w:r w:rsidRPr="00906A1A">
              <w:rPr>
                <w:b/>
              </w:rPr>
              <w:t>Директор</w:t>
            </w:r>
          </w:p>
          <w:p w:rsidR="007B413B" w:rsidRPr="00906A1A" w:rsidRDefault="007B413B" w:rsidP="00140D40">
            <w:pPr>
              <w:rPr>
                <w:b/>
              </w:rPr>
            </w:pPr>
          </w:p>
        </w:tc>
        <w:tc>
          <w:tcPr>
            <w:tcW w:w="4927" w:type="dxa"/>
          </w:tcPr>
          <w:p w:rsidR="007B413B" w:rsidRPr="00906A1A" w:rsidRDefault="007B413B" w:rsidP="00140D40">
            <w:pPr>
              <w:jc w:val="right"/>
              <w:rPr>
                <w:b/>
              </w:rPr>
            </w:pPr>
            <w:r>
              <w:rPr>
                <w:b/>
              </w:rPr>
              <w:t>И.В. Рябушев</w:t>
            </w:r>
          </w:p>
        </w:tc>
      </w:tr>
      <w:tr w:rsidR="007B413B" w:rsidRPr="00906A1A" w:rsidTr="00140D40">
        <w:tc>
          <w:tcPr>
            <w:tcW w:w="4927" w:type="dxa"/>
          </w:tcPr>
          <w:p w:rsidR="007B413B" w:rsidRDefault="007B413B" w:rsidP="00140D40">
            <w:pPr>
              <w:rPr>
                <w:b/>
              </w:rPr>
            </w:pPr>
            <w:r w:rsidRPr="00906A1A">
              <w:rPr>
                <w:b/>
              </w:rPr>
              <w:t>Начальник отдела</w:t>
            </w:r>
          </w:p>
          <w:p w:rsidR="007B413B" w:rsidRPr="00906A1A" w:rsidRDefault="007B413B" w:rsidP="00140D40">
            <w:pPr>
              <w:rPr>
                <w:b/>
              </w:rPr>
            </w:pPr>
          </w:p>
        </w:tc>
        <w:tc>
          <w:tcPr>
            <w:tcW w:w="4927" w:type="dxa"/>
          </w:tcPr>
          <w:p w:rsidR="007B413B" w:rsidRPr="00906A1A" w:rsidRDefault="007B413B" w:rsidP="00140D40">
            <w:pPr>
              <w:jc w:val="right"/>
              <w:rPr>
                <w:b/>
              </w:rPr>
            </w:pPr>
            <w:r>
              <w:rPr>
                <w:b/>
              </w:rPr>
              <w:t>Н.М. Науменкова</w:t>
            </w:r>
          </w:p>
        </w:tc>
      </w:tr>
      <w:tr w:rsidR="007B413B" w:rsidRPr="00906A1A" w:rsidTr="00140D40">
        <w:tc>
          <w:tcPr>
            <w:tcW w:w="4927" w:type="dxa"/>
          </w:tcPr>
          <w:p w:rsidR="007B413B" w:rsidRDefault="007B413B" w:rsidP="00140D40">
            <w:pPr>
              <w:rPr>
                <w:b/>
              </w:rPr>
            </w:pPr>
            <w:r w:rsidRPr="00906A1A">
              <w:rPr>
                <w:b/>
              </w:rPr>
              <w:t>ГИП</w:t>
            </w:r>
          </w:p>
          <w:p w:rsidR="007B413B" w:rsidRPr="00906A1A" w:rsidRDefault="007B413B" w:rsidP="00140D40">
            <w:pPr>
              <w:rPr>
                <w:b/>
              </w:rPr>
            </w:pPr>
          </w:p>
        </w:tc>
        <w:tc>
          <w:tcPr>
            <w:tcW w:w="4927" w:type="dxa"/>
          </w:tcPr>
          <w:p w:rsidR="007B413B" w:rsidRPr="00906A1A" w:rsidRDefault="007B413B" w:rsidP="00140D40">
            <w:pPr>
              <w:jc w:val="right"/>
              <w:rPr>
                <w:b/>
              </w:rPr>
            </w:pPr>
            <w:r>
              <w:rPr>
                <w:b/>
              </w:rPr>
              <w:t>Е.Г. Александрова</w:t>
            </w:r>
          </w:p>
        </w:tc>
      </w:tr>
      <w:tr w:rsidR="007B413B" w:rsidRPr="00906A1A" w:rsidTr="00140D40">
        <w:tc>
          <w:tcPr>
            <w:tcW w:w="4927" w:type="dxa"/>
          </w:tcPr>
          <w:p w:rsidR="007B413B" w:rsidRDefault="007B413B" w:rsidP="00140D40">
            <w:pPr>
              <w:rPr>
                <w:b/>
              </w:rPr>
            </w:pPr>
            <w:r w:rsidRPr="00906A1A">
              <w:rPr>
                <w:b/>
              </w:rPr>
              <w:t>Архитектор</w:t>
            </w:r>
          </w:p>
          <w:p w:rsidR="007B413B" w:rsidRPr="00906A1A" w:rsidRDefault="007B413B" w:rsidP="00140D40">
            <w:pPr>
              <w:rPr>
                <w:b/>
              </w:rPr>
            </w:pPr>
          </w:p>
        </w:tc>
        <w:tc>
          <w:tcPr>
            <w:tcW w:w="4927" w:type="dxa"/>
          </w:tcPr>
          <w:p w:rsidR="007B413B" w:rsidRPr="00906A1A" w:rsidRDefault="007B413B" w:rsidP="00140D40">
            <w:pPr>
              <w:jc w:val="right"/>
              <w:rPr>
                <w:b/>
              </w:rPr>
            </w:pPr>
            <w:r>
              <w:rPr>
                <w:b/>
              </w:rPr>
              <w:t>А.А. Соколик</w:t>
            </w:r>
          </w:p>
        </w:tc>
      </w:tr>
    </w:tbl>
    <w:p w:rsidR="0009372F" w:rsidRPr="007B413B" w:rsidRDefault="0009372F" w:rsidP="0009372F">
      <w:pPr>
        <w:rPr>
          <w:sz w:val="32"/>
          <w:szCs w:val="32"/>
        </w:rPr>
      </w:pPr>
    </w:p>
    <w:p w:rsidR="00467C75" w:rsidRPr="007B413B" w:rsidRDefault="00467C75" w:rsidP="0009372F">
      <w:pPr>
        <w:pStyle w:val="a7"/>
        <w:ind w:right="147"/>
        <w:jc w:val="center"/>
        <w:rPr>
          <w:b/>
          <w:sz w:val="28"/>
          <w:szCs w:val="28"/>
        </w:rPr>
      </w:pPr>
    </w:p>
    <w:p w:rsidR="00467C75" w:rsidRPr="007B413B" w:rsidRDefault="00467C75" w:rsidP="0009372F">
      <w:pPr>
        <w:pStyle w:val="a7"/>
        <w:ind w:right="147"/>
        <w:jc w:val="center"/>
        <w:rPr>
          <w:b/>
          <w:sz w:val="28"/>
          <w:szCs w:val="28"/>
        </w:rPr>
      </w:pPr>
    </w:p>
    <w:p w:rsidR="00A5578D" w:rsidRPr="007B413B" w:rsidRDefault="00BB4054" w:rsidP="007B413B">
      <w:pPr>
        <w:pStyle w:val="a7"/>
        <w:tabs>
          <w:tab w:val="left" w:pos="3852"/>
        </w:tabs>
        <w:ind w:right="147"/>
        <w:rPr>
          <w:b/>
          <w:sz w:val="28"/>
          <w:szCs w:val="28"/>
        </w:rPr>
      </w:pPr>
      <w:r w:rsidRPr="007B413B">
        <w:rPr>
          <w:b/>
          <w:sz w:val="28"/>
          <w:szCs w:val="28"/>
        </w:rPr>
        <w:tab/>
      </w:r>
      <w:r w:rsidR="00C076F7" w:rsidRPr="007B413B">
        <w:rPr>
          <w:b/>
          <w:sz w:val="28"/>
          <w:szCs w:val="28"/>
        </w:rPr>
        <w:t>Смоленск, 20</w:t>
      </w:r>
      <w:r w:rsidR="00485A51" w:rsidRPr="007B413B">
        <w:rPr>
          <w:b/>
          <w:sz w:val="28"/>
          <w:szCs w:val="28"/>
        </w:rPr>
        <w:t>1</w:t>
      </w:r>
      <w:r w:rsidR="001169A9" w:rsidRPr="007B413B">
        <w:rPr>
          <w:b/>
          <w:sz w:val="28"/>
          <w:szCs w:val="28"/>
        </w:rPr>
        <w:t>3</w:t>
      </w:r>
    </w:p>
    <w:p w:rsidR="003C60AB" w:rsidRPr="007B413B" w:rsidRDefault="00D95E3E" w:rsidP="00A07EFB">
      <w:pPr>
        <w:pageBreakBefore/>
        <w:jc w:val="center"/>
        <w:rPr>
          <w:b/>
          <w:sz w:val="26"/>
          <w:szCs w:val="26"/>
        </w:rPr>
      </w:pPr>
      <w:r w:rsidRPr="007B413B">
        <w:rPr>
          <w:b/>
          <w:sz w:val="26"/>
          <w:szCs w:val="26"/>
        </w:rPr>
        <w:lastRenderedPageBreak/>
        <w:t>СОДЕРЖАНИЕ</w:t>
      </w:r>
    </w:p>
    <w:tbl>
      <w:tblPr>
        <w:tblW w:w="0" w:type="auto"/>
        <w:tblLook w:val="01E0"/>
      </w:tblPr>
      <w:tblGrid>
        <w:gridCol w:w="8207"/>
        <w:gridCol w:w="1363"/>
      </w:tblGrid>
      <w:tr w:rsidR="003C60AB" w:rsidRPr="007B413B" w:rsidTr="001002AF">
        <w:tc>
          <w:tcPr>
            <w:tcW w:w="8207" w:type="dxa"/>
          </w:tcPr>
          <w:p w:rsidR="003C60AB" w:rsidRPr="007B413B" w:rsidRDefault="003C60AB" w:rsidP="00A07EFB">
            <w:pPr>
              <w:jc w:val="both"/>
              <w:rPr>
                <w:b/>
              </w:rPr>
            </w:pPr>
            <w:r w:rsidRPr="007B413B">
              <w:rPr>
                <w:b/>
              </w:rPr>
              <w:t>1.</w:t>
            </w:r>
            <w:r w:rsidR="00B579E1" w:rsidRPr="007B413B">
              <w:rPr>
                <w:b/>
              </w:rPr>
              <w:t> </w:t>
            </w:r>
            <w:r w:rsidRPr="007B413B">
              <w:rPr>
                <w:b/>
              </w:rPr>
              <w:t>ВВЕДЕНИЕ</w:t>
            </w:r>
          </w:p>
        </w:tc>
        <w:tc>
          <w:tcPr>
            <w:tcW w:w="1363" w:type="dxa"/>
            <w:vAlign w:val="center"/>
          </w:tcPr>
          <w:p w:rsidR="003C60AB" w:rsidRPr="001002AF" w:rsidRDefault="001002AF" w:rsidP="0078763F">
            <w:pPr>
              <w:jc w:val="center"/>
              <w:rPr>
                <w:b/>
              </w:rPr>
            </w:pPr>
            <w:r w:rsidRPr="001002AF">
              <w:rPr>
                <w:b/>
              </w:rPr>
              <w:t>4</w:t>
            </w:r>
          </w:p>
        </w:tc>
      </w:tr>
      <w:tr w:rsidR="003C60AB" w:rsidRPr="007B413B" w:rsidTr="001002AF">
        <w:tc>
          <w:tcPr>
            <w:tcW w:w="8207" w:type="dxa"/>
          </w:tcPr>
          <w:p w:rsidR="003C60AB" w:rsidRPr="007B413B" w:rsidRDefault="003C60AB" w:rsidP="00A07EFB">
            <w:pPr>
              <w:jc w:val="both"/>
              <w:rPr>
                <w:b/>
              </w:rPr>
            </w:pPr>
            <w:r w:rsidRPr="007B413B">
              <w:rPr>
                <w:b/>
              </w:rPr>
              <w:t>2.</w:t>
            </w:r>
            <w:r w:rsidR="00B579E1" w:rsidRPr="007B413B">
              <w:rPr>
                <w:b/>
              </w:rPr>
              <w:t> </w:t>
            </w:r>
            <w:r w:rsidR="00360D86" w:rsidRPr="007B413B">
              <w:rPr>
                <w:b/>
                <w:caps/>
              </w:rPr>
              <w:t>АНАЛИЗ СОСТОЯНИЯ ТЕРРИТОРИИ И НАПРАВЛЕНИЙ ЕЁ КОМПЛЕКСНОГО РАЗВИТИЯ</w:t>
            </w:r>
          </w:p>
        </w:tc>
        <w:tc>
          <w:tcPr>
            <w:tcW w:w="1363" w:type="dxa"/>
            <w:vAlign w:val="center"/>
          </w:tcPr>
          <w:p w:rsidR="003C60AB" w:rsidRPr="001002AF" w:rsidRDefault="001002AF" w:rsidP="0078763F">
            <w:pPr>
              <w:jc w:val="center"/>
              <w:rPr>
                <w:b/>
              </w:rPr>
            </w:pPr>
            <w:r w:rsidRPr="001002AF">
              <w:rPr>
                <w:b/>
              </w:rPr>
              <w:t>6</w:t>
            </w:r>
          </w:p>
        </w:tc>
      </w:tr>
      <w:tr w:rsidR="003C60AB" w:rsidRPr="007B413B" w:rsidTr="001002AF">
        <w:tc>
          <w:tcPr>
            <w:tcW w:w="8207" w:type="dxa"/>
          </w:tcPr>
          <w:p w:rsidR="003C60AB" w:rsidRPr="007B413B" w:rsidRDefault="003C60AB" w:rsidP="00A07EFB">
            <w:pPr>
              <w:jc w:val="both"/>
              <w:rPr>
                <w:b/>
              </w:rPr>
            </w:pPr>
            <w:r w:rsidRPr="007B413B">
              <w:rPr>
                <w:rStyle w:val="22"/>
                <w:rFonts w:ascii="Times New Roman" w:hAnsi="Times New Roman" w:cs="Times New Roman"/>
                <w:b w:val="0"/>
                <w:i w:val="0"/>
                <w:sz w:val="24"/>
                <w:szCs w:val="24"/>
              </w:rPr>
              <w:t xml:space="preserve">2.1. </w:t>
            </w:r>
            <w:r w:rsidR="00360D86" w:rsidRPr="007B413B">
              <w:rPr>
                <w:rStyle w:val="22"/>
                <w:rFonts w:ascii="Times New Roman" w:hAnsi="Times New Roman" w:cs="Times New Roman"/>
                <w:b w:val="0"/>
                <w:i w:val="0"/>
                <w:sz w:val="24"/>
                <w:szCs w:val="24"/>
              </w:rPr>
              <w:t>Особенности географического положения территории</w:t>
            </w:r>
          </w:p>
        </w:tc>
        <w:tc>
          <w:tcPr>
            <w:tcW w:w="1363" w:type="dxa"/>
            <w:vAlign w:val="center"/>
          </w:tcPr>
          <w:p w:rsidR="003C60AB" w:rsidRPr="001002AF" w:rsidRDefault="001002AF" w:rsidP="0078763F">
            <w:pPr>
              <w:jc w:val="center"/>
              <w:rPr>
                <w:b/>
              </w:rPr>
            </w:pPr>
            <w:r w:rsidRPr="001002AF">
              <w:rPr>
                <w:b/>
              </w:rPr>
              <w:t>6</w:t>
            </w:r>
          </w:p>
        </w:tc>
      </w:tr>
      <w:tr w:rsidR="00D31653" w:rsidRPr="007B413B" w:rsidTr="001002AF">
        <w:tc>
          <w:tcPr>
            <w:tcW w:w="8207" w:type="dxa"/>
          </w:tcPr>
          <w:p w:rsidR="00D31653" w:rsidRPr="007B413B" w:rsidRDefault="00D31653" w:rsidP="00A07EFB">
            <w:pPr>
              <w:jc w:val="both"/>
              <w:rPr>
                <w:rStyle w:val="22"/>
                <w:rFonts w:ascii="Times New Roman" w:hAnsi="Times New Roman" w:cs="Times New Roman"/>
                <w:b w:val="0"/>
                <w:i w:val="0"/>
                <w:sz w:val="24"/>
                <w:szCs w:val="24"/>
              </w:rPr>
            </w:pPr>
            <w:r w:rsidRPr="007B413B">
              <w:rPr>
                <w:rStyle w:val="22"/>
                <w:rFonts w:ascii="Times New Roman" w:hAnsi="Times New Roman" w:cs="Times New Roman"/>
                <w:b w:val="0"/>
                <w:i w:val="0"/>
                <w:sz w:val="24"/>
                <w:szCs w:val="24"/>
              </w:rPr>
              <w:t xml:space="preserve">2.2. </w:t>
            </w:r>
            <w:r w:rsidR="00360D86" w:rsidRPr="007B413B">
              <w:rPr>
                <w:rStyle w:val="22"/>
                <w:rFonts w:ascii="Times New Roman" w:hAnsi="Times New Roman" w:cs="Times New Roman"/>
                <w:b w:val="0"/>
                <w:i w:val="0"/>
                <w:sz w:val="24"/>
                <w:szCs w:val="24"/>
              </w:rPr>
              <w:t>Административно-территориальное деление</w:t>
            </w:r>
          </w:p>
        </w:tc>
        <w:tc>
          <w:tcPr>
            <w:tcW w:w="1363" w:type="dxa"/>
            <w:vAlign w:val="center"/>
          </w:tcPr>
          <w:p w:rsidR="00D31653" w:rsidRPr="001002AF" w:rsidRDefault="001002AF" w:rsidP="0078763F">
            <w:pPr>
              <w:jc w:val="center"/>
              <w:rPr>
                <w:b/>
              </w:rPr>
            </w:pPr>
            <w:r w:rsidRPr="001002AF">
              <w:rPr>
                <w:b/>
              </w:rPr>
              <w:t>7</w:t>
            </w:r>
          </w:p>
        </w:tc>
      </w:tr>
      <w:tr w:rsidR="003C60AB" w:rsidRPr="007B413B" w:rsidTr="001002AF">
        <w:tc>
          <w:tcPr>
            <w:tcW w:w="8207" w:type="dxa"/>
          </w:tcPr>
          <w:p w:rsidR="003C60AB" w:rsidRPr="007B413B" w:rsidRDefault="003C60AB" w:rsidP="00A07EFB">
            <w:pPr>
              <w:jc w:val="both"/>
              <w:rPr>
                <w:b/>
              </w:rPr>
            </w:pPr>
            <w:r w:rsidRPr="007B413B">
              <w:rPr>
                <w:rStyle w:val="22"/>
                <w:rFonts w:ascii="Times New Roman" w:hAnsi="Times New Roman" w:cs="Times New Roman"/>
                <w:b w:val="0"/>
                <w:i w:val="0"/>
                <w:sz w:val="24"/>
                <w:szCs w:val="24"/>
              </w:rPr>
              <w:t>2.3. Природные условия и ресурсы</w:t>
            </w:r>
          </w:p>
        </w:tc>
        <w:tc>
          <w:tcPr>
            <w:tcW w:w="1363" w:type="dxa"/>
            <w:vAlign w:val="center"/>
          </w:tcPr>
          <w:p w:rsidR="003C60AB" w:rsidRPr="001002AF" w:rsidRDefault="001002AF" w:rsidP="0078763F">
            <w:pPr>
              <w:jc w:val="center"/>
              <w:rPr>
                <w:b/>
              </w:rPr>
            </w:pPr>
            <w:r w:rsidRPr="001002AF">
              <w:rPr>
                <w:b/>
              </w:rPr>
              <w:t>11</w:t>
            </w:r>
          </w:p>
        </w:tc>
      </w:tr>
      <w:tr w:rsidR="003C60AB" w:rsidRPr="007B413B" w:rsidTr="001002AF">
        <w:tc>
          <w:tcPr>
            <w:tcW w:w="8207" w:type="dxa"/>
          </w:tcPr>
          <w:p w:rsidR="003C60AB" w:rsidRPr="007B413B" w:rsidRDefault="003C60AB" w:rsidP="00344F65">
            <w:pPr>
              <w:ind w:left="720"/>
              <w:jc w:val="both"/>
            </w:pPr>
            <w:r w:rsidRPr="007B413B">
              <w:rPr>
                <w:bCs/>
              </w:rPr>
              <w:t xml:space="preserve">2.3.1. </w:t>
            </w:r>
            <w:r w:rsidR="00344F65" w:rsidRPr="007B413B">
              <w:rPr>
                <w:bCs/>
              </w:rPr>
              <w:t>Почвы</w:t>
            </w:r>
          </w:p>
        </w:tc>
        <w:tc>
          <w:tcPr>
            <w:tcW w:w="1363" w:type="dxa"/>
            <w:vAlign w:val="center"/>
          </w:tcPr>
          <w:p w:rsidR="003C60AB" w:rsidRPr="001002AF" w:rsidRDefault="001002AF" w:rsidP="0078763F">
            <w:pPr>
              <w:jc w:val="center"/>
              <w:rPr>
                <w:b/>
              </w:rPr>
            </w:pPr>
            <w:r w:rsidRPr="001002AF">
              <w:rPr>
                <w:b/>
              </w:rPr>
              <w:t>12</w:t>
            </w:r>
          </w:p>
        </w:tc>
      </w:tr>
      <w:tr w:rsidR="003C60AB" w:rsidRPr="007B413B" w:rsidTr="001002AF">
        <w:tc>
          <w:tcPr>
            <w:tcW w:w="8207" w:type="dxa"/>
          </w:tcPr>
          <w:p w:rsidR="003C60AB" w:rsidRPr="007B413B" w:rsidRDefault="00EC1700" w:rsidP="001002AF">
            <w:pPr>
              <w:ind w:left="720"/>
              <w:jc w:val="both"/>
            </w:pPr>
            <w:r w:rsidRPr="007B413B">
              <w:rPr>
                <w:bCs/>
              </w:rPr>
              <w:t xml:space="preserve">2.3.2. </w:t>
            </w:r>
            <w:r w:rsidR="001002AF">
              <w:rPr>
                <w:bCs/>
              </w:rPr>
              <w:t>Климат</w:t>
            </w:r>
          </w:p>
        </w:tc>
        <w:tc>
          <w:tcPr>
            <w:tcW w:w="1363" w:type="dxa"/>
            <w:vAlign w:val="center"/>
          </w:tcPr>
          <w:p w:rsidR="003C60AB" w:rsidRPr="001002AF" w:rsidRDefault="001002AF" w:rsidP="0078763F">
            <w:pPr>
              <w:jc w:val="center"/>
              <w:rPr>
                <w:b/>
              </w:rPr>
            </w:pPr>
            <w:r w:rsidRPr="001002AF">
              <w:rPr>
                <w:b/>
              </w:rPr>
              <w:t>13</w:t>
            </w:r>
          </w:p>
        </w:tc>
      </w:tr>
      <w:tr w:rsidR="003C60AB" w:rsidRPr="007B413B" w:rsidTr="001002AF">
        <w:tc>
          <w:tcPr>
            <w:tcW w:w="8207" w:type="dxa"/>
          </w:tcPr>
          <w:p w:rsidR="003C60AB" w:rsidRPr="007B413B" w:rsidRDefault="00EC1700" w:rsidP="001002AF">
            <w:pPr>
              <w:ind w:left="720"/>
              <w:jc w:val="both"/>
            </w:pPr>
            <w:r w:rsidRPr="007B413B">
              <w:rPr>
                <w:bCs/>
              </w:rPr>
              <w:t xml:space="preserve">2.3.3. </w:t>
            </w:r>
            <w:r w:rsidR="001002AF">
              <w:rPr>
                <w:bCs/>
              </w:rPr>
              <w:t>Почвы</w:t>
            </w:r>
          </w:p>
        </w:tc>
        <w:tc>
          <w:tcPr>
            <w:tcW w:w="1363" w:type="dxa"/>
            <w:vAlign w:val="center"/>
          </w:tcPr>
          <w:p w:rsidR="003C60AB" w:rsidRPr="001002AF" w:rsidRDefault="001002AF" w:rsidP="0078763F">
            <w:pPr>
              <w:jc w:val="center"/>
              <w:rPr>
                <w:b/>
              </w:rPr>
            </w:pPr>
            <w:r w:rsidRPr="001002AF">
              <w:rPr>
                <w:b/>
              </w:rPr>
              <w:t>16</w:t>
            </w:r>
          </w:p>
        </w:tc>
      </w:tr>
      <w:tr w:rsidR="003C60AB" w:rsidRPr="007B413B" w:rsidTr="001002AF">
        <w:tc>
          <w:tcPr>
            <w:tcW w:w="8207" w:type="dxa"/>
          </w:tcPr>
          <w:p w:rsidR="003C60AB" w:rsidRPr="007B413B" w:rsidRDefault="00EC1700" w:rsidP="001002AF">
            <w:pPr>
              <w:ind w:left="720"/>
              <w:jc w:val="both"/>
              <w:rPr>
                <w:bCs/>
              </w:rPr>
            </w:pPr>
            <w:r w:rsidRPr="007B413B">
              <w:t xml:space="preserve">2.3.4. </w:t>
            </w:r>
            <w:r w:rsidR="001002AF">
              <w:t>Ресурсы поверхностных вод</w:t>
            </w:r>
          </w:p>
        </w:tc>
        <w:tc>
          <w:tcPr>
            <w:tcW w:w="1363" w:type="dxa"/>
            <w:vAlign w:val="center"/>
          </w:tcPr>
          <w:p w:rsidR="003C60AB" w:rsidRPr="001002AF" w:rsidRDefault="001002AF" w:rsidP="0078763F">
            <w:pPr>
              <w:jc w:val="center"/>
              <w:rPr>
                <w:b/>
              </w:rPr>
            </w:pPr>
            <w:r w:rsidRPr="001002AF">
              <w:rPr>
                <w:b/>
              </w:rPr>
              <w:t>18</w:t>
            </w:r>
          </w:p>
        </w:tc>
      </w:tr>
      <w:tr w:rsidR="001002AF" w:rsidRPr="007B413B" w:rsidTr="001002AF">
        <w:tc>
          <w:tcPr>
            <w:tcW w:w="8207" w:type="dxa"/>
          </w:tcPr>
          <w:p w:rsidR="001002AF" w:rsidRPr="007B413B" w:rsidRDefault="001002AF" w:rsidP="001002AF">
            <w:pPr>
              <w:pStyle w:val="1"/>
              <w:spacing w:before="0" w:after="0"/>
              <w:ind w:left="709"/>
              <w:jc w:val="both"/>
              <w:rPr>
                <w:rFonts w:ascii="Times New Roman" w:hAnsi="Times New Roman" w:cs="Times New Roman"/>
                <w:b w:val="0"/>
                <w:sz w:val="24"/>
                <w:szCs w:val="24"/>
              </w:rPr>
            </w:pPr>
            <w:r>
              <w:rPr>
                <w:rFonts w:ascii="Times New Roman" w:hAnsi="Times New Roman" w:cs="Times New Roman"/>
                <w:b w:val="0"/>
                <w:sz w:val="24"/>
                <w:szCs w:val="24"/>
              </w:rPr>
              <w:t>2.3.5. Ресурсы подземных вод</w:t>
            </w:r>
          </w:p>
        </w:tc>
        <w:tc>
          <w:tcPr>
            <w:tcW w:w="1363" w:type="dxa"/>
            <w:vAlign w:val="center"/>
          </w:tcPr>
          <w:p w:rsidR="001002AF" w:rsidRPr="001002AF" w:rsidRDefault="001002AF" w:rsidP="000D1698">
            <w:pPr>
              <w:jc w:val="center"/>
              <w:rPr>
                <w:b/>
              </w:rPr>
            </w:pPr>
            <w:r w:rsidRPr="001002AF">
              <w:rPr>
                <w:b/>
              </w:rPr>
              <w:t>19</w:t>
            </w:r>
          </w:p>
        </w:tc>
      </w:tr>
      <w:tr w:rsidR="003C4D43" w:rsidRPr="007B413B" w:rsidTr="001002AF">
        <w:tc>
          <w:tcPr>
            <w:tcW w:w="8207" w:type="dxa"/>
          </w:tcPr>
          <w:p w:rsidR="003C4D43" w:rsidRPr="007B413B" w:rsidRDefault="006A0219" w:rsidP="00A07EFB">
            <w:pPr>
              <w:pStyle w:val="1"/>
              <w:spacing w:before="0" w:after="0"/>
              <w:jc w:val="both"/>
              <w:rPr>
                <w:rFonts w:ascii="Times New Roman" w:hAnsi="Times New Roman" w:cs="Times New Roman"/>
                <w:b w:val="0"/>
                <w:sz w:val="24"/>
                <w:szCs w:val="24"/>
              </w:rPr>
            </w:pPr>
            <w:r w:rsidRPr="007B413B">
              <w:rPr>
                <w:rFonts w:ascii="Times New Roman" w:hAnsi="Times New Roman" w:cs="Times New Roman"/>
                <w:b w:val="0"/>
                <w:sz w:val="24"/>
                <w:szCs w:val="24"/>
              </w:rPr>
              <w:t>2.4. Историко-культурное наследие территории</w:t>
            </w:r>
          </w:p>
        </w:tc>
        <w:tc>
          <w:tcPr>
            <w:tcW w:w="1363" w:type="dxa"/>
            <w:vAlign w:val="center"/>
          </w:tcPr>
          <w:p w:rsidR="003C4D43" w:rsidRPr="001002AF" w:rsidRDefault="001002AF" w:rsidP="000D1698">
            <w:pPr>
              <w:jc w:val="center"/>
              <w:rPr>
                <w:b/>
              </w:rPr>
            </w:pPr>
            <w:r w:rsidRPr="001002AF">
              <w:rPr>
                <w:b/>
              </w:rPr>
              <w:t>20</w:t>
            </w:r>
          </w:p>
        </w:tc>
      </w:tr>
      <w:tr w:rsidR="003C4D43" w:rsidRPr="007B413B" w:rsidTr="001002AF">
        <w:tc>
          <w:tcPr>
            <w:tcW w:w="8207" w:type="dxa"/>
          </w:tcPr>
          <w:p w:rsidR="003C4D43" w:rsidRPr="007B413B" w:rsidRDefault="00022F02" w:rsidP="00A07EFB">
            <w:pPr>
              <w:pStyle w:val="1"/>
              <w:spacing w:before="0" w:after="0"/>
              <w:ind w:left="720"/>
              <w:jc w:val="both"/>
              <w:rPr>
                <w:rFonts w:ascii="Times New Roman" w:hAnsi="Times New Roman" w:cs="Times New Roman"/>
                <w:b w:val="0"/>
                <w:iCs/>
                <w:sz w:val="24"/>
                <w:szCs w:val="24"/>
              </w:rPr>
            </w:pPr>
            <w:r w:rsidRPr="007B413B">
              <w:rPr>
                <w:rFonts w:ascii="Times New Roman" w:hAnsi="Times New Roman" w:cs="Times New Roman"/>
                <w:b w:val="0"/>
                <w:sz w:val="24"/>
                <w:szCs w:val="24"/>
              </w:rPr>
              <w:t>2.4.1.</w:t>
            </w:r>
            <w:r w:rsidR="00B579E1" w:rsidRPr="007B413B">
              <w:rPr>
                <w:rFonts w:ascii="Times New Roman" w:hAnsi="Times New Roman" w:cs="Times New Roman"/>
                <w:b w:val="0"/>
                <w:sz w:val="24"/>
                <w:szCs w:val="24"/>
              </w:rPr>
              <w:t> </w:t>
            </w:r>
            <w:r w:rsidR="00D31653" w:rsidRPr="007B413B">
              <w:rPr>
                <w:rFonts w:ascii="Times New Roman" w:hAnsi="Times New Roman" w:cs="Times New Roman"/>
                <w:b w:val="0"/>
                <w:sz w:val="24"/>
                <w:szCs w:val="24"/>
              </w:rPr>
              <w:t>Краткая и</w:t>
            </w:r>
            <w:r w:rsidR="006A0219" w:rsidRPr="007B413B">
              <w:rPr>
                <w:rFonts w:ascii="Times New Roman" w:hAnsi="Times New Roman" w:cs="Times New Roman"/>
                <w:b w:val="0"/>
                <w:sz w:val="24"/>
                <w:szCs w:val="24"/>
              </w:rPr>
              <w:t>сторическая справка</w:t>
            </w:r>
          </w:p>
        </w:tc>
        <w:tc>
          <w:tcPr>
            <w:tcW w:w="1363" w:type="dxa"/>
            <w:vAlign w:val="center"/>
          </w:tcPr>
          <w:p w:rsidR="003C4D43" w:rsidRPr="001002AF" w:rsidRDefault="001002AF" w:rsidP="000D1698">
            <w:pPr>
              <w:jc w:val="center"/>
              <w:rPr>
                <w:b/>
              </w:rPr>
            </w:pPr>
            <w:r w:rsidRPr="001002AF">
              <w:rPr>
                <w:b/>
              </w:rPr>
              <w:t>20</w:t>
            </w:r>
          </w:p>
        </w:tc>
      </w:tr>
      <w:tr w:rsidR="00BA3566" w:rsidRPr="007B413B" w:rsidTr="001002AF">
        <w:tc>
          <w:tcPr>
            <w:tcW w:w="8207" w:type="dxa"/>
          </w:tcPr>
          <w:p w:rsidR="00BA3566" w:rsidRPr="007B413B" w:rsidRDefault="00BA3566" w:rsidP="00A07EFB">
            <w:pPr>
              <w:pStyle w:val="21"/>
              <w:spacing w:before="0" w:after="0"/>
              <w:ind w:left="720" w:firstLine="0"/>
              <w:rPr>
                <w:rFonts w:ascii="Times New Roman" w:hAnsi="Times New Roman" w:cs="Times New Roman"/>
                <w:b w:val="0"/>
                <w:i w:val="0"/>
                <w:caps/>
                <w:sz w:val="24"/>
                <w:szCs w:val="24"/>
              </w:rPr>
            </w:pPr>
            <w:r w:rsidRPr="007B413B">
              <w:rPr>
                <w:rStyle w:val="22"/>
                <w:rFonts w:ascii="Times New Roman" w:hAnsi="Times New Roman" w:cs="Times New Roman"/>
                <w:caps/>
                <w:sz w:val="24"/>
                <w:szCs w:val="24"/>
              </w:rPr>
              <w:t>2.4.2.</w:t>
            </w:r>
            <w:r w:rsidR="00B579E1" w:rsidRPr="007B413B">
              <w:rPr>
                <w:rStyle w:val="22"/>
                <w:rFonts w:ascii="Times New Roman" w:hAnsi="Times New Roman" w:cs="Times New Roman"/>
                <w:caps/>
                <w:sz w:val="24"/>
                <w:szCs w:val="24"/>
              </w:rPr>
              <w:t> </w:t>
            </w:r>
            <w:r w:rsidRPr="007B413B">
              <w:rPr>
                <w:rFonts w:ascii="Times New Roman" w:hAnsi="Times New Roman" w:cs="Times New Roman"/>
                <w:b w:val="0"/>
                <w:i w:val="0"/>
                <w:sz w:val="24"/>
                <w:szCs w:val="24"/>
              </w:rPr>
              <w:t>Объекты историко-культурного наследия на территории сельского поселения</w:t>
            </w:r>
          </w:p>
        </w:tc>
        <w:tc>
          <w:tcPr>
            <w:tcW w:w="1363" w:type="dxa"/>
            <w:vAlign w:val="center"/>
          </w:tcPr>
          <w:p w:rsidR="00BA3566" w:rsidRPr="001002AF" w:rsidRDefault="001002AF" w:rsidP="000D1698">
            <w:pPr>
              <w:jc w:val="center"/>
              <w:rPr>
                <w:b/>
              </w:rPr>
            </w:pPr>
            <w:r w:rsidRPr="001002AF">
              <w:rPr>
                <w:b/>
              </w:rPr>
              <w:t>21</w:t>
            </w:r>
          </w:p>
        </w:tc>
      </w:tr>
      <w:tr w:rsidR="00BA3566" w:rsidRPr="007B413B" w:rsidTr="001002AF">
        <w:tc>
          <w:tcPr>
            <w:tcW w:w="8207" w:type="dxa"/>
          </w:tcPr>
          <w:p w:rsidR="00BA3566" w:rsidRPr="007B413B" w:rsidRDefault="00022F02" w:rsidP="00A07EFB">
            <w:pPr>
              <w:ind w:left="720"/>
              <w:jc w:val="both"/>
              <w:rPr>
                <w:b/>
              </w:rPr>
            </w:pPr>
            <w:r w:rsidRPr="007B413B">
              <w:t>2.4.3.</w:t>
            </w:r>
            <w:r w:rsidR="00B579E1" w:rsidRPr="007B413B">
              <w:rPr>
                <w:b/>
                <w:bCs/>
              </w:rPr>
              <w:t> </w:t>
            </w:r>
            <w:r w:rsidR="00D31653" w:rsidRPr="007B413B">
              <w:rPr>
                <w:bCs/>
              </w:rPr>
              <w:t>Мероприятия по с</w:t>
            </w:r>
            <w:r w:rsidR="00896C80" w:rsidRPr="007B413B">
              <w:rPr>
                <w:bCs/>
              </w:rPr>
              <w:t>охранени</w:t>
            </w:r>
            <w:r w:rsidR="00D31653" w:rsidRPr="007B413B">
              <w:rPr>
                <w:bCs/>
              </w:rPr>
              <w:t xml:space="preserve">юобъектов </w:t>
            </w:r>
            <w:r w:rsidR="00896C80" w:rsidRPr="007B413B">
              <w:rPr>
                <w:bCs/>
              </w:rPr>
              <w:t>историко-культурного наследия</w:t>
            </w:r>
          </w:p>
        </w:tc>
        <w:tc>
          <w:tcPr>
            <w:tcW w:w="1363" w:type="dxa"/>
            <w:vAlign w:val="center"/>
          </w:tcPr>
          <w:p w:rsidR="00BA3566" w:rsidRPr="001002AF" w:rsidRDefault="001002AF" w:rsidP="000D1698">
            <w:pPr>
              <w:jc w:val="center"/>
              <w:rPr>
                <w:b/>
              </w:rPr>
            </w:pPr>
            <w:r w:rsidRPr="001002AF">
              <w:rPr>
                <w:b/>
              </w:rPr>
              <w:t>21</w:t>
            </w:r>
          </w:p>
        </w:tc>
      </w:tr>
      <w:tr w:rsidR="00BA3566" w:rsidRPr="007B413B" w:rsidTr="001002AF">
        <w:tc>
          <w:tcPr>
            <w:tcW w:w="8207" w:type="dxa"/>
          </w:tcPr>
          <w:p w:rsidR="00BA3566" w:rsidRPr="007B413B" w:rsidRDefault="005B1DA5" w:rsidP="00A07EFB">
            <w:pPr>
              <w:widowControl w:val="0"/>
              <w:shd w:val="clear" w:color="auto" w:fill="FFFFFF"/>
              <w:jc w:val="both"/>
            </w:pPr>
            <w:r w:rsidRPr="007B413B">
              <w:t>2.5.</w:t>
            </w:r>
            <w:r w:rsidR="00B579E1" w:rsidRPr="007B413B">
              <w:t> </w:t>
            </w:r>
            <w:r w:rsidRPr="007B413B">
              <w:t>Социально-экономическая характеристика территории</w:t>
            </w:r>
          </w:p>
        </w:tc>
        <w:tc>
          <w:tcPr>
            <w:tcW w:w="1363" w:type="dxa"/>
            <w:vAlign w:val="center"/>
          </w:tcPr>
          <w:p w:rsidR="00BA3566" w:rsidRPr="001002AF" w:rsidRDefault="001002AF" w:rsidP="000D1698">
            <w:pPr>
              <w:jc w:val="center"/>
              <w:rPr>
                <w:b/>
              </w:rPr>
            </w:pPr>
            <w:r w:rsidRPr="001002AF">
              <w:rPr>
                <w:b/>
              </w:rPr>
              <w:t>23</w:t>
            </w:r>
          </w:p>
        </w:tc>
      </w:tr>
      <w:tr w:rsidR="00BA3566" w:rsidRPr="007B413B" w:rsidTr="001002AF">
        <w:tc>
          <w:tcPr>
            <w:tcW w:w="8207" w:type="dxa"/>
          </w:tcPr>
          <w:p w:rsidR="00BA3566" w:rsidRPr="007B413B" w:rsidRDefault="005B1DA5" w:rsidP="00A07EFB">
            <w:pPr>
              <w:jc w:val="both"/>
              <w:rPr>
                <w:b/>
              </w:rPr>
            </w:pPr>
            <w:r w:rsidRPr="007B413B">
              <w:tab/>
              <w:t>2.5.1.</w:t>
            </w:r>
            <w:r w:rsidR="00B579E1" w:rsidRPr="007B413B">
              <w:t> </w:t>
            </w:r>
            <w:r w:rsidRPr="007B413B">
              <w:t>Население и демографическая ситуация</w:t>
            </w:r>
          </w:p>
        </w:tc>
        <w:tc>
          <w:tcPr>
            <w:tcW w:w="1363" w:type="dxa"/>
            <w:vAlign w:val="center"/>
          </w:tcPr>
          <w:p w:rsidR="00BA3566" w:rsidRPr="001002AF" w:rsidRDefault="001002AF" w:rsidP="000D1698">
            <w:pPr>
              <w:jc w:val="center"/>
              <w:rPr>
                <w:b/>
              </w:rPr>
            </w:pPr>
            <w:r w:rsidRPr="001002AF">
              <w:rPr>
                <w:b/>
              </w:rPr>
              <w:t>23</w:t>
            </w:r>
          </w:p>
        </w:tc>
      </w:tr>
      <w:tr w:rsidR="00BA3566" w:rsidRPr="007B413B" w:rsidTr="001002AF">
        <w:tc>
          <w:tcPr>
            <w:tcW w:w="8207" w:type="dxa"/>
            <w:shd w:val="clear" w:color="auto" w:fill="auto"/>
          </w:tcPr>
          <w:p w:rsidR="00BA3566" w:rsidRPr="007B413B" w:rsidRDefault="00436432" w:rsidP="00A07EFB">
            <w:pPr>
              <w:ind w:firstLine="709"/>
              <w:jc w:val="both"/>
              <w:rPr>
                <w:b/>
              </w:rPr>
            </w:pPr>
            <w:r w:rsidRPr="007B413B">
              <w:t>2.5.2.</w:t>
            </w:r>
            <w:r w:rsidR="00B579E1" w:rsidRPr="007B413B">
              <w:t> </w:t>
            </w:r>
            <w:r w:rsidRPr="007B413B">
              <w:t>Занятость населения</w:t>
            </w:r>
          </w:p>
        </w:tc>
        <w:tc>
          <w:tcPr>
            <w:tcW w:w="1363" w:type="dxa"/>
            <w:shd w:val="clear" w:color="auto" w:fill="auto"/>
            <w:vAlign w:val="center"/>
          </w:tcPr>
          <w:p w:rsidR="00BA3566" w:rsidRPr="001002AF" w:rsidRDefault="001002AF" w:rsidP="000D1698">
            <w:pPr>
              <w:jc w:val="center"/>
              <w:rPr>
                <w:b/>
              </w:rPr>
            </w:pPr>
            <w:r w:rsidRPr="001002AF">
              <w:rPr>
                <w:b/>
              </w:rPr>
              <w:t>30</w:t>
            </w:r>
          </w:p>
        </w:tc>
      </w:tr>
      <w:tr w:rsidR="00BA3566" w:rsidRPr="007B413B" w:rsidTr="001002AF">
        <w:tc>
          <w:tcPr>
            <w:tcW w:w="8207" w:type="dxa"/>
          </w:tcPr>
          <w:p w:rsidR="00BA3566" w:rsidRPr="007B413B" w:rsidRDefault="00547467" w:rsidP="00A07EFB">
            <w:pPr>
              <w:pStyle w:val="21"/>
              <w:spacing w:before="0" w:after="0"/>
              <w:rPr>
                <w:rFonts w:ascii="Times New Roman" w:hAnsi="Times New Roman" w:cs="Times New Roman"/>
                <w:b w:val="0"/>
                <w:i w:val="0"/>
                <w:sz w:val="24"/>
                <w:szCs w:val="24"/>
              </w:rPr>
            </w:pPr>
            <w:r w:rsidRPr="007B413B">
              <w:rPr>
                <w:rFonts w:ascii="Times New Roman" w:hAnsi="Times New Roman" w:cs="Times New Roman"/>
                <w:b w:val="0"/>
                <w:i w:val="0"/>
                <w:color w:val="000000"/>
                <w:sz w:val="24"/>
                <w:szCs w:val="24"/>
              </w:rPr>
              <w:t>2.5.3.</w:t>
            </w:r>
            <w:r w:rsidR="00B579E1" w:rsidRPr="007B413B">
              <w:rPr>
                <w:rFonts w:ascii="Times New Roman" w:hAnsi="Times New Roman" w:cs="Times New Roman"/>
                <w:b w:val="0"/>
                <w:i w:val="0"/>
                <w:color w:val="000000"/>
                <w:sz w:val="24"/>
                <w:szCs w:val="24"/>
              </w:rPr>
              <w:t> </w:t>
            </w:r>
            <w:r w:rsidRPr="007B413B">
              <w:rPr>
                <w:rFonts w:ascii="Times New Roman" w:hAnsi="Times New Roman" w:cs="Times New Roman"/>
                <w:b w:val="0"/>
                <w:i w:val="0"/>
                <w:sz w:val="24"/>
                <w:szCs w:val="24"/>
              </w:rPr>
              <w:t xml:space="preserve">Экономическая </w:t>
            </w:r>
            <w:r w:rsidR="007A737D" w:rsidRPr="007B413B">
              <w:rPr>
                <w:rFonts w:ascii="Times New Roman" w:hAnsi="Times New Roman" w:cs="Times New Roman"/>
                <w:b w:val="0"/>
                <w:i w:val="0"/>
                <w:sz w:val="24"/>
                <w:szCs w:val="24"/>
              </w:rPr>
              <w:t>база</w:t>
            </w:r>
            <w:r w:rsidRPr="007B413B">
              <w:rPr>
                <w:rFonts w:ascii="Times New Roman" w:hAnsi="Times New Roman" w:cs="Times New Roman"/>
                <w:b w:val="0"/>
                <w:i w:val="0"/>
                <w:sz w:val="24"/>
                <w:szCs w:val="24"/>
              </w:rPr>
              <w:t xml:space="preserve"> сельского поселения</w:t>
            </w:r>
          </w:p>
        </w:tc>
        <w:tc>
          <w:tcPr>
            <w:tcW w:w="1363" w:type="dxa"/>
            <w:vAlign w:val="center"/>
          </w:tcPr>
          <w:p w:rsidR="00BA3566" w:rsidRPr="001002AF" w:rsidRDefault="001002AF" w:rsidP="000D1698">
            <w:pPr>
              <w:jc w:val="center"/>
              <w:rPr>
                <w:b/>
              </w:rPr>
            </w:pPr>
            <w:r w:rsidRPr="001002AF">
              <w:rPr>
                <w:b/>
              </w:rPr>
              <w:t>32</w:t>
            </w:r>
          </w:p>
        </w:tc>
      </w:tr>
      <w:tr w:rsidR="00BA3566" w:rsidRPr="007B413B" w:rsidTr="001002AF">
        <w:tc>
          <w:tcPr>
            <w:tcW w:w="8207" w:type="dxa"/>
          </w:tcPr>
          <w:p w:rsidR="00BA3566" w:rsidRPr="007B413B" w:rsidRDefault="00524814" w:rsidP="00A07EFB">
            <w:pPr>
              <w:pStyle w:val="21"/>
              <w:spacing w:before="0" w:after="0"/>
              <w:ind w:firstLine="720"/>
              <w:jc w:val="left"/>
              <w:rPr>
                <w:rFonts w:ascii="Times New Roman" w:hAnsi="Times New Roman" w:cs="Times New Roman"/>
                <w:b w:val="0"/>
                <w:i w:val="0"/>
                <w:sz w:val="24"/>
                <w:szCs w:val="24"/>
              </w:rPr>
            </w:pPr>
            <w:r w:rsidRPr="007B413B">
              <w:rPr>
                <w:rFonts w:ascii="Times New Roman" w:hAnsi="Times New Roman" w:cs="Times New Roman"/>
                <w:b w:val="0"/>
                <w:i w:val="0"/>
                <w:sz w:val="24"/>
                <w:szCs w:val="24"/>
              </w:rPr>
              <w:t>2.5.4.</w:t>
            </w:r>
            <w:r w:rsidR="00B579E1" w:rsidRPr="007B413B">
              <w:rPr>
                <w:rFonts w:ascii="Times New Roman" w:hAnsi="Times New Roman" w:cs="Times New Roman"/>
                <w:b w:val="0"/>
                <w:i w:val="0"/>
                <w:sz w:val="24"/>
                <w:szCs w:val="24"/>
              </w:rPr>
              <w:t> </w:t>
            </w:r>
            <w:r w:rsidRPr="007B413B">
              <w:rPr>
                <w:rFonts w:ascii="Times New Roman" w:hAnsi="Times New Roman" w:cs="Times New Roman"/>
                <w:b w:val="0"/>
                <w:i w:val="0"/>
                <w:sz w:val="24"/>
                <w:szCs w:val="24"/>
              </w:rPr>
              <w:t>Жилищн</w:t>
            </w:r>
            <w:r w:rsidR="00BD4DDF" w:rsidRPr="007B413B">
              <w:rPr>
                <w:rFonts w:ascii="Times New Roman" w:hAnsi="Times New Roman" w:cs="Times New Roman"/>
                <w:b w:val="0"/>
                <w:i w:val="0"/>
                <w:sz w:val="24"/>
                <w:szCs w:val="24"/>
              </w:rPr>
              <w:t xml:space="preserve">ый фонд </w:t>
            </w:r>
            <w:r w:rsidRPr="007B413B">
              <w:rPr>
                <w:rFonts w:ascii="Times New Roman" w:hAnsi="Times New Roman" w:cs="Times New Roman"/>
                <w:b w:val="0"/>
                <w:i w:val="0"/>
                <w:sz w:val="24"/>
                <w:szCs w:val="24"/>
              </w:rPr>
              <w:t>и сфера обслуживания</w:t>
            </w:r>
          </w:p>
        </w:tc>
        <w:tc>
          <w:tcPr>
            <w:tcW w:w="1363" w:type="dxa"/>
            <w:vAlign w:val="center"/>
          </w:tcPr>
          <w:p w:rsidR="00BA3566" w:rsidRPr="001002AF" w:rsidRDefault="001002AF" w:rsidP="000D1698">
            <w:pPr>
              <w:jc w:val="center"/>
              <w:rPr>
                <w:b/>
              </w:rPr>
            </w:pPr>
            <w:r w:rsidRPr="001002AF">
              <w:rPr>
                <w:b/>
              </w:rPr>
              <w:t>38</w:t>
            </w:r>
          </w:p>
        </w:tc>
      </w:tr>
      <w:tr w:rsidR="00BA3566" w:rsidRPr="007B413B" w:rsidTr="001002AF">
        <w:tc>
          <w:tcPr>
            <w:tcW w:w="8207" w:type="dxa"/>
          </w:tcPr>
          <w:p w:rsidR="00BA3566" w:rsidRPr="007B413B" w:rsidRDefault="00524814" w:rsidP="00A07EFB">
            <w:pPr>
              <w:jc w:val="both"/>
            </w:pPr>
            <w:r w:rsidRPr="007B413B">
              <w:t xml:space="preserve">2.6. </w:t>
            </w:r>
            <w:r w:rsidR="008D17DB" w:rsidRPr="007B413B">
              <w:t>Транспортная и и</w:t>
            </w:r>
            <w:r w:rsidRPr="007B413B">
              <w:t>нженерная инфраструктура</w:t>
            </w:r>
          </w:p>
        </w:tc>
        <w:tc>
          <w:tcPr>
            <w:tcW w:w="1363" w:type="dxa"/>
            <w:vAlign w:val="center"/>
          </w:tcPr>
          <w:p w:rsidR="00BA3566" w:rsidRPr="001002AF" w:rsidRDefault="001002AF" w:rsidP="000D1698">
            <w:pPr>
              <w:jc w:val="center"/>
              <w:rPr>
                <w:b/>
              </w:rPr>
            </w:pPr>
            <w:r w:rsidRPr="001002AF">
              <w:rPr>
                <w:b/>
              </w:rPr>
              <w:t>48</w:t>
            </w:r>
          </w:p>
        </w:tc>
      </w:tr>
      <w:tr w:rsidR="00524814" w:rsidRPr="007B413B" w:rsidTr="001002AF">
        <w:tc>
          <w:tcPr>
            <w:tcW w:w="8207" w:type="dxa"/>
          </w:tcPr>
          <w:p w:rsidR="00524814" w:rsidRPr="007B413B" w:rsidRDefault="00524814" w:rsidP="00A07EFB">
            <w:pPr>
              <w:ind w:firstLine="709"/>
              <w:jc w:val="both"/>
              <w:rPr>
                <w:bCs/>
              </w:rPr>
            </w:pPr>
            <w:r w:rsidRPr="007B413B">
              <w:rPr>
                <w:bCs/>
              </w:rPr>
              <w:t>2.6.1. Санитарно-гигиенические ограничения</w:t>
            </w:r>
          </w:p>
        </w:tc>
        <w:tc>
          <w:tcPr>
            <w:tcW w:w="1363" w:type="dxa"/>
            <w:vAlign w:val="center"/>
          </w:tcPr>
          <w:p w:rsidR="00524814" w:rsidRPr="001002AF" w:rsidRDefault="001002AF" w:rsidP="000D1698">
            <w:pPr>
              <w:jc w:val="center"/>
              <w:rPr>
                <w:b/>
              </w:rPr>
            </w:pPr>
            <w:r w:rsidRPr="001002AF">
              <w:rPr>
                <w:b/>
              </w:rPr>
              <w:t>48</w:t>
            </w:r>
          </w:p>
        </w:tc>
      </w:tr>
      <w:tr w:rsidR="00524814" w:rsidRPr="007B413B" w:rsidTr="001002AF">
        <w:tc>
          <w:tcPr>
            <w:tcW w:w="8207" w:type="dxa"/>
          </w:tcPr>
          <w:p w:rsidR="00524814" w:rsidRPr="007B413B" w:rsidRDefault="004002CE" w:rsidP="00A07EFB">
            <w:pPr>
              <w:pStyle w:val="21"/>
              <w:spacing w:before="0" w:after="0"/>
              <w:rPr>
                <w:rFonts w:ascii="Times New Roman" w:hAnsi="Times New Roman" w:cs="Times New Roman"/>
                <w:b w:val="0"/>
                <w:i w:val="0"/>
                <w:sz w:val="24"/>
                <w:szCs w:val="24"/>
              </w:rPr>
            </w:pPr>
            <w:r w:rsidRPr="007B413B">
              <w:rPr>
                <w:rStyle w:val="22"/>
                <w:rFonts w:ascii="Times New Roman" w:hAnsi="Times New Roman" w:cs="Times New Roman"/>
                <w:sz w:val="24"/>
                <w:szCs w:val="24"/>
              </w:rPr>
              <w:t>2.6.2. Внешний транспорт</w:t>
            </w:r>
          </w:p>
        </w:tc>
        <w:tc>
          <w:tcPr>
            <w:tcW w:w="1363" w:type="dxa"/>
            <w:vAlign w:val="center"/>
          </w:tcPr>
          <w:p w:rsidR="00524814" w:rsidRPr="001002AF" w:rsidRDefault="001002AF" w:rsidP="000D1698">
            <w:pPr>
              <w:jc w:val="center"/>
              <w:rPr>
                <w:b/>
              </w:rPr>
            </w:pPr>
            <w:r w:rsidRPr="001002AF">
              <w:rPr>
                <w:b/>
              </w:rPr>
              <w:t>50</w:t>
            </w:r>
          </w:p>
        </w:tc>
      </w:tr>
      <w:tr w:rsidR="00524814" w:rsidRPr="007B413B" w:rsidTr="001002AF">
        <w:tc>
          <w:tcPr>
            <w:tcW w:w="8207" w:type="dxa"/>
          </w:tcPr>
          <w:p w:rsidR="00524814" w:rsidRPr="007B413B" w:rsidRDefault="004002CE" w:rsidP="00A07EFB">
            <w:pPr>
              <w:tabs>
                <w:tab w:val="left" w:pos="0"/>
              </w:tabs>
              <w:ind w:firstLine="720"/>
              <w:jc w:val="both"/>
              <w:rPr>
                <w:color w:val="000000"/>
              </w:rPr>
            </w:pPr>
            <w:r w:rsidRPr="007B413B">
              <w:rPr>
                <w:color w:val="000000"/>
              </w:rPr>
              <w:t>2.6.3. Улично-дорожная сеть</w:t>
            </w:r>
          </w:p>
        </w:tc>
        <w:tc>
          <w:tcPr>
            <w:tcW w:w="1363" w:type="dxa"/>
            <w:vAlign w:val="center"/>
          </w:tcPr>
          <w:p w:rsidR="00524814" w:rsidRPr="001002AF" w:rsidRDefault="001002AF" w:rsidP="0078763F">
            <w:pPr>
              <w:jc w:val="center"/>
              <w:rPr>
                <w:b/>
              </w:rPr>
            </w:pPr>
            <w:r w:rsidRPr="001002AF">
              <w:rPr>
                <w:b/>
              </w:rPr>
              <w:t>52</w:t>
            </w:r>
          </w:p>
        </w:tc>
      </w:tr>
      <w:tr w:rsidR="004002CE" w:rsidRPr="007B413B" w:rsidTr="001002AF">
        <w:tc>
          <w:tcPr>
            <w:tcW w:w="8207" w:type="dxa"/>
          </w:tcPr>
          <w:p w:rsidR="004002CE" w:rsidRPr="007B413B" w:rsidRDefault="006167CF" w:rsidP="00A07EFB">
            <w:pPr>
              <w:pStyle w:val="21"/>
              <w:spacing w:before="0" w:after="0"/>
              <w:rPr>
                <w:rFonts w:ascii="Times New Roman" w:hAnsi="Times New Roman" w:cs="Times New Roman"/>
                <w:b w:val="0"/>
                <w:i w:val="0"/>
                <w:sz w:val="24"/>
                <w:szCs w:val="24"/>
              </w:rPr>
            </w:pPr>
            <w:r w:rsidRPr="007B413B">
              <w:rPr>
                <w:rStyle w:val="22"/>
                <w:rFonts w:ascii="Times New Roman" w:hAnsi="Times New Roman" w:cs="Times New Roman"/>
                <w:sz w:val="24"/>
                <w:szCs w:val="24"/>
              </w:rPr>
              <w:t>2.6.4. Электроснабжение</w:t>
            </w:r>
          </w:p>
        </w:tc>
        <w:tc>
          <w:tcPr>
            <w:tcW w:w="1363" w:type="dxa"/>
            <w:vAlign w:val="center"/>
          </w:tcPr>
          <w:p w:rsidR="004002CE" w:rsidRPr="001002AF" w:rsidRDefault="001002AF" w:rsidP="000D1698">
            <w:pPr>
              <w:jc w:val="center"/>
              <w:rPr>
                <w:b/>
              </w:rPr>
            </w:pPr>
            <w:r w:rsidRPr="001002AF">
              <w:rPr>
                <w:b/>
              </w:rPr>
              <w:t>54</w:t>
            </w:r>
          </w:p>
        </w:tc>
      </w:tr>
      <w:tr w:rsidR="004002CE" w:rsidRPr="007B413B" w:rsidTr="001002AF">
        <w:tc>
          <w:tcPr>
            <w:tcW w:w="8207" w:type="dxa"/>
          </w:tcPr>
          <w:p w:rsidR="004002CE" w:rsidRPr="007B413B" w:rsidRDefault="00410B70" w:rsidP="00A07EFB">
            <w:pPr>
              <w:pStyle w:val="21"/>
              <w:spacing w:before="0" w:after="0"/>
              <w:rPr>
                <w:rFonts w:ascii="Times New Roman" w:hAnsi="Times New Roman" w:cs="Times New Roman"/>
                <w:b w:val="0"/>
                <w:i w:val="0"/>
                <w:sz w:val="24"/>
                <w:szCs w:val="24"/>
              </w:rPr>
            </w:pPr>
            <w:r w:rsidRPr="007B413B">
              <w:rPr>
                <w:rStyle w:val="22"/>
                <w:rFonts w:ascii="Times New Roman" w:hAnsi="Times New Roman" w:cs="Times New Roman"/>
                <w:sz w:val="24"/>
                <w:szCs w:val="24"/>
              </w:rPr>
              <w:t>2.6.5. Газификация</w:t>
            </w:r>
          </w:p>
        </w:tc>
        <w:tc>
          <w:tcPr>
            <w:tcW w:w="1363" w:type="dxa"/>
            <w:vAlign w:val="center"/>
          </w:tcPr>
          <w:p w:rsidR="004002CE" w:rsidRPr="001002AF" w:rsidRDefault="001002AF" w:rsidP="000D1698">
            <w:pPr>
              <w:jc w:val="center"/>
              <w:rPr>
                <w:b/>
              </w:rPr>
            </w:pPr>
            <w:r w:rsidRPr="001002AF">
              <w:rPr>
                <w:b/>
              </w:rPr>
              <w:t>57</w:t>
            </w:r>
          </w:p>
        </w:tc>
      </w:tr>
      <w:tr w:rsidR="004002CE" w:rsidRPr="007B413B" w:rsidTr="001002AF">
        <w:tc>
          <w:tcPr>
            <w:tcW w:w="8207" w:type="dxa"/>
          </w:tcPr>
          <w:p w:rsidR="004002CE" w:rsidRPr="007B413B" w:rsidRDefault="00410B70" w:rsidP="00A07EFB">
            <w:pPr>
              <w:pStyle w:val="21"/>
              <w:spacing w:before="0" w:after="0"/>
              <w:rPr>
                <w:rFonts w:ascii="Times New Roman" w:hAnsi="Times New Roman" w:cs="Times New Roman"/>
                <w:b w:val="0"/>
                <w:i w:val="0"/>
                <w:sz w:val="24"/>
                <w:szCs w:val="24"/>
              </w:rPr>
            </w:pPr>
            <w:r w:rsidRPr="007B413B">
              <w:rPr>
                <w:rStyle w:val="22"/>
                <w:rFonts w:ascii="Times New Roman" w:hAnsi="Times New Roman" w:cs="Times New Roman"/>
                <w:sz w:val="24"/>
                <w:szCs w:val="24"/>
              </w:rPr>
              <w:t xml:space="preserve">2.6.6. Теплоснабжение </w:t>
            </w:r>
          </w:p>
        </w:tc>
        <w:tc>
          <w:tcPr>
            <w:tcW w:w="1363" w:type="dxa"/>
            <w:vAlign w:val="center"/>
          </w:tcPr>
          <w:p w:rsidR="004002CE" w:rsidRPr="001002AF" w:rsidRDefault="001002AF" w:rsidP="000D1698">
            <w:pPr>
              <w:jc w:val="center"/>
              <w:rPr>
                <w:b/>
              </w:rPr>
            </w:pPr>
            <w:r w:rsidRPr="001002AF">
              <w:rPr>
                <w:b/>
              </w:rPr>
              <w:t>59</w:t>
            </w:r>
          </w:p>
        </w:tc>
      </w:tr>
      <w:tr w:rsidR="004002CE" w:rsidRPr="007B413B" w:rsidTr="001002AF">
        <w:tc>
          <w:tcPr>
            <w:tcW w:w="8207" w:type="dxa"/>
          </w:tcPr>
          <w:p w:rsidR="004002CE" w:rsidRPr="007B413B" w:rsidRDefault="00CA7732" w:rsidP="00A07EFB">
            <w:pPr>
              <w:pStyle w:val="21"/>
              <w:spacing w:before="0" w:after="0"/>
              <w:rPr>
                <w:rFonts w:ascii="Times New Roman" w:hAnsi="Times New Roman" w:cs="Times New Roman"/>
                <w:b w:val="0"/>
                <w:i w:val="0"/>
                <w:sz w:val="24"/>
                <w:szCs w:val="24"/>
              </w:rPr>
            </w:pPr>
            <w:r w:rsidRPr="007B413B">
              <w:rPr>
                <w:rStyle w:val="22"/>
                <w:rFonts w:ascii="Times New Roman" w:hAnsi="Times New Roman" w:cs="Times New Roman"/>
                <w:sz w:val="24"/>
                <w:szCs w:val="24"/>
              </w:rPr>
              <w:t>2.6.7. Водоснабжение</w:t>
            </w:r>
          </w:p>
        </w:tc>
        <w:tc>
          <w:tcPr>
            <w:tcW w:w="1363" w:type="dxa"/>
            <w:vAlign w:val="center"/>
          </w:tcPr>
          <w:p w:rsidR="004002CE" w:rsidRPr="001002AF" w:rsidRDefault="001002AF" w:rsidP="000D1698">
            <w:pPr>
              <w:jc w:val="center"/>
              <w:rPr>
                <w:b/>
              </w:rPr>
            </w:pPr>
            <w:r w:rsidRPr="001002AF">
              <w:rPr>
                <w:b/>
              </w:rPr>
              <w:t>60</w:t>
            </w:r>
          </w:p>
        </w:tc>
      </w:tr>
      <w:tr w:rsidR="004002CE" w:rsidRPr="007B413B" w:rsidTr="001002AF">
        <w:tc>
          <w:tcPr>
            <w:tcW w:w="8207" w:type="dxa"/>
          </w:tcPr>
          <w:p w:rsidR="004002CE" w:rsidRPr="007B413B" w:rsidRDefault="0034364B" w:rsidP="00A07EFB">
            <w:pPr>
              <w:pStyle w:val="21"/>
              <w:spacing w:before="0" w:after="0"/>
              <w:ind w:firstLine="720"/>
              <w:rPr>
                <w:rFonts w:ascii="Times New Roman" w:hAnsi="Times New Roman" w:cs="Times New Roman"/>
                <w:b w:val="0"/>
                <w:i w:val="0"/>
                <w:sz w:val="24"/>
                <w:szCs w:val="24"/>
              </w:rPr>
            </w:pPr>
            <w:r w:rsidRPr="007B413B">
              <w:rPr>
                <w:rStyle w:val="22"/>
                <w:rFonts w:ascii="Times New Roman" w:hAnsi="Times New Roman" w:cs="Times New Roman"/>
                <w:sz w:val="24"/>
                <w:szCs w:val="24"/>
              </w:rPr>
              <w:t>2.6.8. Водоотведение</w:t>
            </w:r>
          </w:p>
        </w:tc>
        <w:tc>
          <w:tcPr>
            <w:tcW w:w="1363" w:type="dxa"/>
            <w:vAlign w:val="center"/>
          </w:tcPr>
          <w:p w:rsidR="004002CE" w:rsidRPr="001002AF" w:rsidRDefault="001002AF" w:rsidP="000D1698">
            <w:pPr>
              <w:jc w:val="center"/>
              <w:rPr>
                <w:b/>
              </w:rPr>
            </w:pPr>
            <w:r w:rsidRPr="001002AF">
              <w:rPr>
                <w:b/>
              </w:rPr>
              <w:t>63</w:t>
            </w:r>
          </w:p>
        </w:tc>
      </w:tr>
      <w:tr w:rsidR="004002CE" w:rsidRPr="007B413B" w:rsidTr="001002AF">
        <w:tc>
          <w:tcPr>
            <w:tcW w:w="8207" w:type="dxa"/>
          </w:tcPr>
          <w:p w:rsidR="004002CE" w:rsidRPr="007B413B" w:rsidRDefault="0034364B" w:rsidP="00A07EFB">
            <w:pPr>
              <w:ind w:left="720"/>
              <w:jc w:val="both"/>
              <w:rPr>
                <w:bCs/>
              </w:rPr>
            </w:pPr>
            <w:r w:rsidRPr="007B413B">
              <w:t xml:space="preserve">2.6.9. </w:t>
            </w:r>
            <w:r w:rsidRPr="007B413B">
              <w:rPr>
                <w:bCs/>
              </w:rPr>
              <w:t>Связь и информатизация</w:t>
            </w:r>
          </w:p>
        </w:tc>
        <w:tc>
          <w:tcPr>
            <w:tcW w:w="1363" w:type="dxa"/>
            <w:vAlign w:val="center"/>
          </w:tcPr>
          <w:p w:rsidR="004002CE" w:rsidRPr="001002AF" w:rsidRDefault="001002AF" w:rsidP="000D1698">
            <w:pPr>
              <w:jc w:val="center"/>
              <w:rPr>
                <w:b/>
              </w:rPr>
            </w:pPr>
            <w:r w:rsidRPr="001002AF">
              <w:rPr>
                <w:b/>
              </w:rPr>
              <w:t>63</w:t>
            </w:r>
          </w:p>
        </w:tc>
      </w:tr>
      <w:tr w:rsidR="004002CE" w:rsidRPr="007B413B" w:rsidTr="001002AF">
        <w:tc>
          <w:tcPr>
            <w:tcW w:w="8207" w:type="dxa"/>
          </w:tcPr>
          <w:p w:rsidR="004002CE" w:rsidRPr="007B413B" w:rsidRDefault="0034364B" w:rsidP="00A07EFB">
            <w:pPr>
              <w:ind w:firstLine="709"/>
              <w:jc w:val="both"/>
            </w:pPr>
            <w:r w:rsidRPr="007B413B">
              <w:t>2.6.10. Санитарная очистка территории</w:t>
            </w:r>
          </w:p>
        </w:tc>
        <w:tc>
          <w:tcPr>
            <w:tcW w:w="1363" w:type="dxa"/>
            <w:vAlign w:val="center"/>
          </w:tcPr>
          <w:p w:rsidR="004002CE" w:rsidRPr="001002AF" w:rsidRDefault="001002AF" w:rsidP="0078763F">
            <w:pPr>
              <w:jc w:val="center"/>
              <w:rPr>
                <w:b/>
              </w:rPr>
            </w:pPr>
            <w:r w:rsidRPr="001002AF">
              <w:rPr>
                <w:b/>
              </w:rPr>
              <w:t>35</w:t>
            </w:r>
          </w:p>
        </w:tc>
      </w:tr>
      <w:tr w:rsidR="00516292" w:rsidRPr="007B413B" w:rsidTr="001002AF">
        <w:tc>
          <w:tcPr>
            <w:tcW w:w="8207" w:type="dxa"/>
          </w:tcPr>
          <w:p w:rsidR="00516292" w:rsidRPr="007B413B" w:rsidRDefault="00B845C7" w:rsidP="00A07EFB">
            <w:pPr>
              <w:pStyle w:val="ConsPlusTitle"/>
              <w:widowControl/>
              <w:jc w:val="both"/>
              <w:rPr>
                <w:rFonts w:ascii="Times New Roman" w:hAnsi="Times New Roman" w:cs="Times New Roman"/>
                <w:iCs/>
                <w:caps/>
                <w:sz w:val="24"/>
                <w:szCs w:val="24"/>
              </w:rPr>
            </w:pPr>
            <w:r w:rsidRPr="007B413B">
              <w:rPr>
                <w:rStyle w:val="22"/>
                <w:rFonts w:ascii="Times New Roman" w:hAnsi="Times New Roman" w:cs="Times New Roman"/>
                <w:b/>
                <w:i w:val="0"/>
                <w:caps/>
                <w:sz w:val="24"/>
                <w:szCs w:val="24"/>
              </w:rPr>
              <w:t>3</w:t>
            </w:r>
            <w:r w:rsidR="00516292" w:rsidRPr="007B413B">
              <w:rPr>
                <w:rStyle w:val="22"/>
                <w:rFonts w:ascii="Times New Roman" w:hAnsi="Times New Roman" w:cs="Times New Roman"/>
                <w:b/>
                <w:i w:val="0"/>
                <w:caps/>
                <w:sz w:val="24"/>
                <w:szCs w:val="24"/>
              </w:rPr>
              <w:t>.</w:t>
            </w:r>
            <w:r w:rsidR="00B579E1" w:rsidRPr="007B413B">
              <w:rPr>
                <w:rStyle w:val="22"/>
                <w:rFonts w:ascii="Times New Roman" w:hAnsi="Times New Roman" w:cs="Times New Roman"/>
                <w:i w:val="0"/>
                <w:caps/>
                <w:sz w:val="24"/>
                <w:szCs w:val="24"/>
              </w:rPr>
              <w:t> </w:t>
            </w:r>
            <w:r w:rsidR="00516292" w:rsidRPr="007B413B">
              <w:rPr>
                <w:rFonts w:ascii="Times New Roman" w:hAnsi="Times New Roman" w:cs="Times New Roman"/>
                <w:caps/>
                <w:sz w:val="24"/>
                <w:szCs w:val="24"/>
              </w:rPr>
              <w:t>Развитие планировочной структуры и функциональное зонирование территории</w:t>
            </w:r>
          </w:p>
        </w:tc>
        <w:tc>
          <w:tcPr>
            <w:tcW w:w="1363" w:type="dxa"/>
            <w:vAlign w:val="center"/>
          </w:tcPr>
          <w:p w:rsidR="00516292" w:rsidRPr="001002AF" w:rsidRDefault="001002AF" w:rsidP="000D1698">
            <w:pPr>
              <w:jc w:val="center"/>
              <w:rPr>
                <w:b/>
              </w:rPr>
            </w:pPr>
            <w:r w:rsidRPr="001002AF">
              <w:rPr>
                <w:b/>
              </w:rPr>
              <w:t>66</w:t>
            </w:r>
          </w:p>
        </w:tc>
      </w:tr>
      <w:tr w:rsidR="00B845C7" w:rsidRPr="007B413B" w:rsidTr="001002AF">
        <w:tc>
          <w:tcPr>
            <w:tcW w:w="8207" w:type="dxa"/>
          </w:tcPr>
          <w:p w:rsidR="00B845C7" w:rsidRPr="007B413B" w:rsidRDefault="00B845C7" w:rsidP="00A07EFB">
            <w:pPr>
              <w:jc w:val="both"/>
              <w:rPr>
                <w:rStyle w:val="22"/>
                <w:rFonts w:ascii="Times New Roman" w:hAnsi="Times New Roman" w:cs="Times New Roman"/>
                <w:i w:val="0"/>
                <w:caps/>
                <w:sz w:val="24"/>
                <w:szCs w:val="24"/>
              </w:rPr>
            </w:pPr>
            <w:r w:rsidRPr="007B413B">
              <w:t>3.1. </w:t>
            </w:r>
            <w:r w:rsidRPr="007B413B">
              <w:rPr>
                <w:iCs/>
              </w:rPr>
              <w:t>Комплексная оценка территории сельского поселения</w:t>
            </w:r>
          </w:p>
        </w:tc>
        <w:tc>
          <w:tcPr>
            <w:tcW w:w="1363" w:type="dxa"/>
            <w:vAlign w:val="center"/>
          </w:tcPr>
          <w:p w:rsidR="00B845C7" w:rsidRPr="001002AF" w:rsidRDefault="001002AF" w:rsidP="000D1698">
            <w:pPr>
              <w:jc w:val="center"/>
              <w:rPr>
                <w:b/>
              </w:rPr>
            </w:pPr>
            <w:r w:rsidRPr="001002AF">
              <w:rPr>
                <w:b/>
              </w:rPr>
              <w:t>66</w:t>
            </w:r>
          </w:p>
        </w:tc>
      </w:tr>
      <w:tr w:rsidR="002F1065" w:rsidRPr="007B413B" w:rsidTr="001002AF">
        <w:tc>
          <w:tcPr>
            <w:tcW w:w="8207" w:type="dxa"/>
          </w:tcPr>
          <w:p w:rsidR="002F1065" w:rsidRPr="007B413B" w:rsidRDefault="002F1065" w:rsidP="00A512ED">
            <w:pPr>
              <w:jc w:val="both"/>
            </w:pPr>
            <w:r w:rsidRPr="007B413B">
              <w:t>3.2. </w:t>
            </w:r>
            <w:r w:rsidRPr="007B413B">
              <w:rPr>
                <w:iCs/>
              </w:rPr>
              <w:t xml:space="preserve">Критерии и направления устойчивого развития </w:t>
            </w:r>
            <w:r w:rsidR="00A512ED" w:rsidRPr="007B413B">
              <w:rPr>
                <w:iCs/>
              </w:rPr>
              <w:t>Березкинского</w:t>
            </w:r>
            <w:r w:rsidRPr="007B413B">
              <w:rPr>
                <w:iCs/>
              </w:rPr>
              <w:t xml:space="preserve"> сельского поселения</w:t>
            </w:r>
          </w:p>
        </w:tc>
        <w:tc>
          <w:tcPr>
            <w:tcW w:w="1363" w:type="dxa"/>
            <w:vAlign w:val="center"/>
          </w:tcPr>
          <w:p w:rsidR="002F1065" w:rsidRPr="001002AF" w:rsidRDefault="001002AF" w:rsidP="000D1698">
            <w:pPr>
              <w:jc w:val="center"/>
              <w:rPr>
                <w:b/>
              </w:rPr>
            </w:pPr>
            <w:r w:rsidRPr="001002AF">
              <w:rPr>
                <w:b/>
              </w:rPr>
              <w:t>69</w:t>
            </w:r>
          </w:p>
        </w:tc>
      </w:tr>
      <w:tr w:rsidR="00D52659" w:rsidRPr="007B413B" w:rsidTr="001002AF">
        <w:tc>
          <w:tcPr>
            <w:tcW w:w="8207" w:type="dxa"/>
          </w:tcPr>
          <w:p w:rsidR="00D52659" w:rsidRPr="007B413B" w:rsidRDefault="00D52659" w:rsidP="00A07EFB">
            <w:pPr>
              <w:jc w:val="both"/>
            </w:pPr>
            <w:r w:rsidRPr="007B413B">
              <w:rPr>
                <w:color w:val="000000"/>
              </w:rPr>
              <w:t>3.3. Экологический каркас и система озеленения</w:t>
            </w:r>
          </w:p>
        </w:tc>
        <w:tc>
          <w:tcPr>
            <w:tcW w:w="1363" w:type="dxa"/>
            <w:vAlign w:val="center"/>
          </w:tcPr>
          <w:p w:rsidR="00D52659" w:rsidRPr="001002AF" w:rsidRDefault="001002AF" w:rsidP="000D1698">
            <w:pPr>
              <w:jc w:val="center"/>
              <w:rPr>
                <w:b/>
              </w:rPr>
            </w:pPr>
            <w:r w:rsidRPr="001002AF">
              <w:rPr>
                <w:b/>
              </w:rPr>
              <w:t>77</w:t>
            </w:r>
          </w:p>
        </w:tc>
      </w:tr>
      <w:tr w:rsidR="00D52659" w:rsidRPr="007B413B" w:rsidTr="001002AF">
        <w:tc>
          <w:tcPr>
            <w:tcW w:w="8207" w:type="dxa"/>
          </w:tcPr>
          <w:p w:rsidR="00D52659" w:rsidRPr="007B413B" w:rsidRDefault="00D52659" w:rsidP="00A07EFB">
            <w:pPr>
              <w:pStyle w:val="21"/>
              <w:spacing w:before="0" w:after="0"/>
              <w:ind w:firstLine="0"/>
              <w:rPr>
                <w:rFonts w:ascii="Times New Roman" w:hAnsi="Times New Roman" w:cs="Times New Roman"/>
                <w:color w:val="000000"/>
                <w:sz w:val="24"/>
                <w:szCs w:val="24"/>
              </w:rPr>
            </w:pPr>
            <w:r w:rsidRPr="007B413B">
              <w:rPr>
                <w:rFonts w:ascii="Times New Roman" w:hAnsi="Times New Roman" w:cs="Times New Roman"/>
                <w:b w:val="0"/>
                <w:i w:val="0"/>
                <w:sz w:val="24"/>
                <w:szCs w:val="24"/>
              </w:rPr>
              <w:t>3.4. Приоритетные направления территориального планирования и развития сельского поселения</w:t>
            </w:r>
          </w:p>
        </w:tc>
        <w:tc>
          <w:tcPr>
            <w:tcW w:w="1363" w:type="dxa"/>
            <w:vAlign w:val="center"/>
          </w:tcPr>
          <w:p w:rsidR="00D52659" w:rsidRPr="001002AF" w:rsidRDefault="001002AF" w:rsidP="000D1698">
            <w:pPr>
              <w:jc w:val="center"/>
              <w:rPr>
                <w:b/>
              </w:rPr>
            </w:pPr>
            <w:r w:rsidRPr="001002AF">
              <w:rPr>
                <w:b/>
              </w:rPr>
              <w:t>79</w:t>
            </w:r>
          </w:p>
        </w:tc>
      </w:tr>
      <w:tr w:rsidR="00D52659" w:rsidRPr="007B413B" w:rsidTr="001002AF">
        <w:tc>
          <w:tcPr>
            <w:tcW w:w="8207" w:type="dxa"/>
          </w:tcPr>
          <w:p w:rsidR="00D52659" w:rsidRPr="007B413B" w:rsidRDefault="008C53E4" w:rsidP="00A07EFB">
            <w:pPr>
              <w:pStyle w:val="aa"/>
              <w:spacing w:after="0"/>
              <w:ind w:firstLine="0"/>
              <w:jc w:val="both"/>
              <w:rPr>
                <w:b/>
                <w:caps/>
              </w:rPr>
            </w:pPr>
            <w:r w:rsidRPr="007B413B">
              <w:rPr>
                <w:b/>
              </w:rPr>
              <w:t>4</w:t>
            </w:r>
            <w:r w:rsidR="00D52659" w:rsidRPr="007B413B">
              <w:rPr>
                <w:b/>
              </w:rPr>
              <w:t>. ЗАЩИТА ТЕРРИТОРИИ СЕЛЬСКОГО ПОСЕЛЕНИЯ ОТ ЧРЕЗВЫЧАЙНЫХ СИТУАЦИЙ ПРИРОДНОГО И ТЕХНОГЕННОГО ХАРАКТЕРА</w:t>
            </w:r>
          </w:p>
        </w:tc>
        <w:tc>
          <w:tcPr>
            <w:tcW w:w="1363" w:type="dxa"/>
            <w:vAlign w:val="center"/>
          </w:tcPr>
          <w:p w:rsidR="00D52659" w:rsidRPr="001002AF" w:rsidRDefault="001002AF" w:rsidP="000D1698">
            <w:pPr>
              <w:jc w:val="center"/>
              <w:rPr>
                <w:b/>
                <w:caps/>
              </w:rPr>
            </w:pPr>
            <w:r w:rsidRPr="001002AF">
              <w:rPr>
                <w:b/>
                <w:caps/>
              </w:rPr>
              <w:t>83</w:t>
            </w:r>
          </w:p>
        </w:tc>
      </w:tr>
      <w:tr w:rsidR="00D52659" w:rsidRPr="007B413B" w:rsidTr="001002AF">
        <w:tc>
          <w:tcPr>
            <w:tcW w:w="8207" w:type="dxa"/>
          </w:tcPr>
          <w:p w:rsidR="00D52659" w:rsidRPr="007B413B" w:rsidRDefault="00D52659" w:rsidP="00A07EFB">
            <w:pPr>
              <w:pStyle w:val="ConsPlusTitle"/>
              <w:widowControl/>
              <w:jc w:val="both"/>
              <w:rPr>
                <w:rStyle w:val="22"/>
                <w:rFonts w:ascii="Times New Roman" w:hAnsi="Times New Roman" w:cs="Times New Roman"/>
                <w:b/>
                <w:i w:val="0"/>
                <w:caps/>
                <w:sz w:val="24"/>
                <w:szCs w:val="24"/>
              </w:rPr>
            </w:pPr>
            <w:r w:rsidRPr="007B413B">
              <w:rPr>
                <w:rStyle w:val="22"/>
                <w:rFonts w:ascii="Times New Roman" w:hAnsi="Times New Roman" w:cs="Times New Roman"/>
                <w:b/>
                <w:i w:val="0"/>
                <w:caps/>
                <w:sz w:val="24"/>
                <w:szCs w:val="24"/>
              </w:rPr>
              <w:t xml:space="preserve">ПРИЛОЖЕНИЯ </w:t>
            </w:r>
          </w:p>
        </w:tc>
        <w:tc>
          <w:tcPr>
            <w:tcW w:w="1363" w:type="dxa"/>
            <w:vAlign w:val="center"/>
          </w:tcPr>
          <w:p w:rsidR="00D52659" w:rsidRPr="001002AF" w:rsidRDefault="001002AF" w:rsidP="00600FD5">
            <w:pPr>
              <w:jc w:val="center"/>
              <w:rPr>
                <w:b/>
              </w:rPr>
            </w:pPr>
            <w:r w:rsidRPr="001002AF">
              <w:rPr>
                <w:b/>
              </w:rPr>
              <w:t>87</w:t>
            </w:r>
          </w:p>
        </w:tc>
      </w:tr>
    </w:tbl>
    <w:p w:rsidR="0009372F" w:rsidRPr="00301A5D" w:rsidRDefault="0009372F" w:rsidP="002110D4">
      <w:pPr>
        <w:pageBreakBefore/>
        <w:spacing w:line="288" w:lineRule="auto"/>
        <w:rPr>
          <w:b/>
          <w:sz w:val="32"/>
          <w:szCs w:val="32"/>
        </w:rPr>
      </w:pPr>
      <w:bookmarkStart w:id="0" w:name="_Toc216802177"/>
      <w:r w:rsidRPr="00301A5D">
        <w:rPr>
          <w:b/>
          <w:sz w:val="32"/>
          <w:szCs w:val="32"/>
        </w:rPr>
        <w:lastRenderedPageBreak/>
        <w:t>1. ВВЕДЕНИЕ</w:t>
      </w:r>
      <w:bookmarkEnd w:id="0"/>
    </w:p>
    <w:p w:rsidR="0009372F" w:rsidRPr="007B413B" w:rsidRDefault="0009372F" w:rsidP="002110D4">
      <w:pPr>
        <w:spacing w:line="288" w:lineRule="auto"/>
        <w:ind w:firstLine="709"/>
        <w:jc w:val="both"/>
      </w:pPr>
      <w:r w:rsidRPr="007B413B">
        <w:t xml:space="preserve">Генеральный план разработан в соответствии с целями и задачами развития </w:t>
      </w:r>
      <w:r w:rsidR="00A512ED" w:rsidRPr="007B413B">
        <w:t>Березкинского</w:t>
      </w:r>
      <w:r w:rsidRPr="007B413B">
        <w:t xml:space="preserve"> сельского поселения, сформулированными в документах социально-экономического развития </w:t>
      </w:r>
      <w:r w:rsidR="00A512ED" w:rsidRPr="007B413B">
        <w:t>Березкинского</w:t>
      </w:r>
      <w:r w:rsidRPr="007B413B">
        <w:t xml:space="preserve"> сельского поселения.</w:t>
      </w:r>
    </w:p>
    <w:p w:rsidR="0009372F" w:rsidRPr="007B413B" w:rsidRDefault="0009372F" w:rsidP="002110D4">
      <w:pPr>
        <w:spacing w:line="288" w:lineRule="auto"/>
        <w:ind w:firstLine="709"/>
        <w:jc w:val="both"/>
      </w:pPr>
      <w:r w:rsidRPr="007B413B">
        <w:t>В Генеральном плане учтены ограничения использования территорий, установленные в соответствии с законодательством Российской Федерации.</w:t>
      </w:r>
    </w:p>
    <w:p w:rsidR="00703518" w:rsidRPr="007B413B" w:rsidRDefault="00703518" w:rsidP="002110D4">
      <w:pPr>
        <w:spacing w:line="288" w:lineRule="auto"/>
        <w:ind w:firstLine="709"/>
        <w:jc w:val="both"/>
      </w:pPr>
      <w:r w:rsidRPr="007B413B">
        <w:t xml:space="preserve"> Генеральным планом предусмотрен анализ четырех населенных пунктов: д. Пищулино, д. Варваровщина, д. Барсучки и д. Волочня.</w:t>
      </w:r>
    </w:p>
    <w:p w:rsidR="0009372F" w:rsidRPr="007B413B" w:rsidRDefault="0009372F" w:rsidP="002110D4">
      <w:pPr>
        <w:spacing w:line="288" w:lineRule="auto"/>
        <w:ind w:firstLine="709"/>
        <w:jc w:val="both"/>
      </w:pPr>
      <w:r w:rsidRPr="007B413B">
        <w:t>В составе Генерального плана выделены следующие временные сроки его реализации:</w:t>
      </w:r>
    </w:p>
    <w:p w:rsidR="0009372F" w:rsidRPr="007B413B" w:rsidRDefault="0009372F" w:rsidP="002110D4">
      <w:pPr>
        <w:spacing w:line="288" w:lineRule="auto"/>
        <w:ind w:firstLine="709"/>
        <w:jc w:val="both"/>
      </w:pPr>
      <w:r w:rsidRPr="007B413B">
        <w:t>- </w:t>
      </w:r>
      <w:r w:rsidRPr="007B413B">
        <w:rPr>
          <w:b/>
        </w:rPr>
        <w:t>расчетный срок</w:t>
      </w:r>
      <w:r w:rsidRPr="007B413B">
        <w:t xml:space="preserve"> Генерального плана </w:t>
      </w:r>
      <w:r w:rsidR="00A512ED" w:rsidRPr="007B413B">
        <w:t>Березкинского</w:t>
      </w:r>
      <w:r w:rsidRPr="007B413B">
        <w:t xml:space="preserve"> сельского поселения, на который рассчитаны все основные проектные решения</w:t>
      </w:r>
      <w:r w:rsidR="00DC6540" w:rsidRPr="007B413B">
        <w:t>–</w:t>
      </w:r>
      <w:r w:rsidRPr="007B413B">
        <w:rPr>
          <w:b/>
          <w:bCs/>
        </w:rPr>
        <w:t>20</w:t>
      </w:r>
      <w:r w:rsidR="001169A9" w:rsidRPr="007B413B">
        <w:rPr>
          <w:b/>
          <w:bCs/>
        </w:rPr>
        <w:t>33</w:t>
      </w:r>
      <w:r w:rsidR="00DC6540" w:rsidRPr="007B413B">
        <w:rPr>
          <w:b/>
          <w:bCs/>
        </w:rPr>
        <w:t> </w:t>
      </w:r>
      <w:r w:rsidRPr="007B413B">
        <w:rPr>
          <w:b/>
          <w:bCs/>
        </w:rPr>
        <w:t>год</w:t>
      </w:r>
      <w:r w:rsidRPr="007B413B">
        <w:t>;</w:t>
      </w:r>
    </w:p>
    <w:p w:rsidR="0009372F" w:rsidRPr="007B413B" w:rsidRDefault="0009372F" w:rsidP="002110D4">
      <w:pPr>
        <w:spacing w:line="288" w:lineRule="auto"/>
        <w:ind w:firstLine="709"/>
        <w:jc w:val="both"/>
      </w:pPr>
      <w:r w:rsidRPr="007B413B">
        <w:t>- </w:t>
      </w:r>
      <w:r w:rsidRPr="007B413B">
        <w:rPr>
          <w:b/>
        </w:rPr>
        <w:t>первая очередь</w:t>
      </w:r>
      <w:r w:rsidRPr="007B413B">
        <w:t xml:space="preserve"> Генерального плана </w:t>
      </w:r>
      <w:r w:rsidR="00A512ED" w:rsidRPr="007B413B">
        <w:t>Березкинского</w:t>
      </w:r>
      <w:r w:rsidRPr="007B413B">
        <w:t xml:space="preserve"> сельского поселения, на которую определены первоочередные мероприятия по реализации Генерального плана - </w:t>
      </w:r>
      <w:r w:rsidRPr="007B413B">
        <w:rPr>
          <w:b/>
          <w:bCs/>
        </w:rPr>
        <w:t>20</w:t>
      </w:r>
      <w:r w:rsidR="001169A9" w:rsidRPr="007B413B">
        <w:rPr>
          <w:b/>
          <w:bCs/>
        </w:rPr>
        <w:t>23</w:t>
      </w:r>
      <w:r w:rsidRPr="007B413B">
        <w:rPr>
          <w:b/>
          <w:bCs/>
        </w:rPr>
        <w:t xml:space="preserve"> год</w:t>
      </w:r>
      <w:r w:rsidR="0052082F" w:rsidRPr="007B413B">
        <w:t>.</w:t>
      </w:r>
    </w:p>
    <w:p w:rsidR="0009372F" w:rsidRPr="007B413B" w:rsidRDefault="0009372F" w:rsidP="002110D4">
      <w:pPr>
        <w:spacing w:line="288" w:lineRule="auto"/>
        <w:ind w:firstLine="709"/>
        <w:jc w:val="both"/>
      </w:pPr>
      <w:r w:rsidRPr="007B413B">
        <w:t>Проектные решения Генерального плана сельского поселения на расчетный срок являются основанием для разработки документации по планировке территории сельского поселения, а также территориальных и отраслевых схем размещения отдельных видов строительства, развития транспортной, инженерной и социальной инфраструктур, охраны окружающей среды, и учитываются при разработке Правил землепользования и застройки сельского поселения.</w:t>
      </w:r>
    </w:p>
    <w:p w:rsidR="0009372F" w:rsidRPr="007B413B" w:rsidRDefault="0009372F" w:rsidP="002110D4">
      <w:pPr>
        <w:spacing w:line="288" w:lineRule="auto"/>
        <w:ind w:firstLine="709"/>
        <w:jc w:val="both"/>
      </w:pPr>
      <w:r w:rsidRPr="007B413B">
        <w:t>Генеральный план сельского поселения состоит из текстовых и графических материалов и электронной версии проекта.</w:t>
      </w:r>
    </w:p>
    <w:p w:rsidR="00876025" w:rsidRPr="007B413B" w:rsidRDefault="00876025" w:rsidP="002110D4">
      <w:pPr>
        <w:spacing w:line="288" w:lineRule="auto"/>
        <w:ind w:firstLine="709"/>
        <w:jc w:val="both"/>
      </w:pPr>
      <w:r w:rsidRPr="007B413B">
        <w:t>Графические материалы собраны в электронном виде и отдельным томом  и включают в себя карты (схемы) масштабов от 1:2000 до 1:10</w:t>
      </w:r>
      <w:r w:rsidR="001169A9" w:rsidRPr="007B413B">
        <w:t xml:space="preserve"> 000</w:t>
      </w:r>
      <w:r w:rsidRPr="007B413B">
        <w:t xml:space="preserve"> в том числе:</w:t>
      </w:r>
    </w:p>
    <w:p w:rsidR="0009372F" w:rsidRPr="007B413B" w:rsidRDefault="0009372F" w:rsidP="002110D4">
      <w:pPr>
        <w:spacing w:line="288" w:lineRule="auto"/>
        <w:ind w:firstLine="709"/>
        <w:jc w:val="both"/>
      </w:pPr>
      <w:r w:rsidRPr="007B413B">
        <w:t>–</w:t>
      </w:r>
      <w:r w:rsidR="00693FF8" w:rsidRPr="007B413B">
        <w:t> </w:t>
      </w:r>
      <w:r w:rsidRPr="007B413B">
        <w:t>схема границ функциональных зон с отображением параметров планируемого развития таких зон (включая границы зон инженерной и транспортной инфраструктур);</w:t>
      </w:r>
    </w:p>
    <w:p w:rsidR="0009372F" w:rsidRPr="007B413B" w:rsidRDefault="0009372F" w:rsidP="002110D4">
      <w:pPr>
        <w:spacing w:line="288" w:lineRule="auto"/>
        <w:ind w:firstLine="709"/>
        <w:jc w:val="both"/>
      </w:pPr>
      <w:r w:rsidRPr="007B413B">
        <w:t>–</w:t>
      </w:r>
      <w:r w:rsidR="00693FF8" w:rsidRPr="007B413B">
        <w:t> </w:t>
      </w:r>
      <w:r w:rsidRPr="007B413B">
        <w:t>схема границ территории объектов культурного наследия;</w:t>
      </w:r>
    </w:p>
    <w:p w:rsidR="0009372F" w:rsidRPr="007B413B" w:rsidRDefault="0009372F" w:rsidP="002110D4">
      <w:pPr>
        <w:spacing w:line="288" w:lineRule="auto"/>
        <w:ind w:firstLine="709"/>
        <w:jc w:val="both"/>
      </w:pPr>
      <w:r w:rsidRPr="007B413B">
        <w:t>–</w:t>
      </w:r>
      <w:r w:rsidR="00693FF8" w:rsidRPr="007B413B">
        <w:t> </w:t>
      </w:r>
      <w:r w:rsidRPr="007B413B">
        <w:t>схемы зон с особыми условиями использования территории (территории природоохранных объектов);</w:t>
      </w:r>
    </w:p>
    <w:p w:rsidR="0009372F" w:rsidRPr="007B413B" w:rsidRDefault="0009372F" w:rsidP="002110D4">
      <w:pPr>
        <w:spacing w:line="288" w:lineRule="auto"/>
        <w:ind w:firstLine="709"/>
        <w:jc w:val="both"/>
      </w:pPr>
      <w:r w:rsidRPr="007B413B">
        <w:t>–</w:t>
      </w:r>
      <w:r w:rsidR="00693FF8" w:rsidRPr="007B413B">
        <w:t> </w:t>
      </w:r>
      <w:r w:rsidRPr="007B413B">
        <w:t>схемы границ территорий, подверженных риску возникновения чрезвычайных ситуаций природного и техногенного характера и воздействия их последствий;</w:t>
      </w:r>
    </w:p>
    <w:p w:rsidR="0009372F" w:rsidRPr="007B413B" w:rsidRDefault="0009372F" w:rsidP="002110D4">
      <w:pPr>
        <w:spacing w:line="288" w:lineRule="auto"/>
        <w:ind w:firstLine="709"/>
        <w:jc w:val="both"/>
      </w:pPr>
      <w:r w:rsidRPr="007B413B">
        <w:t>–</w:t>
      </w:r>
      <w:r w:rsidR="00693FF8" w:rsidRPr="007B413B">
        <w:t> </w:t>
      </w:r>
      <w:r w:rsidRPr="007B413B">
        <w:t>схемы границ земельных участков, которые предоставлены для размещения объектов капитального строительства, федерального, регионального или местного значения, либо на которых размещены объекты капитального строительства, находящиеся в государственной или муниципальной собственности, а также границы зон планируемого размещения объектов капитального строительства, федерального, регионального или местного значения;</w:t>
      </w:r>
    </w:p>
    <w:p w:rsidR="0009372F" w:rsidRPr="007B413B" w:rsidRDefault="0009372F" w:rsidP="002110D4">
      <w:pPr>
        <w:spacing w:line="288" w:lineRule="auto"/>
        <w:ind w:firstLine="709"/>
        <w:jc w:val="both"/>
      </w:pPr>
      <w:r w:rsidRPr="007B413B">
        <w:t>–</w:t>
      </w:r>
      <w:r w:rsidR="00693FF8" w:rsidRPr="007B413B">
        <w:t> </w:t>
      </w:r>
      <w:r w:rsidRPr="007B413B">
        <w:t xml:space="preserve">схема планируемого размещения объектов электроснабжения населения в границах сельского поселения (в составе карт (схем) планируемого размещения объектов капитального строительства местного значения); </w:t>
      </w:r>
    </w:p>
    <w:p w:rsidR="0009372F" w:rsidRPr="007B413B" w:rsidRDefault="0009372F" w:rsidP="002110D4">
      <w:pPr>
        <w:spacing w:line="288" w:lineRule="auto"/>
        <w:ind w:firstLine="709"/>
        <w:jc w:val="both"/>
      </w:pPr>
      <w:r w:rsidRPr="007B413B">
        <w:t>–</w:t>
      </w:r>
      <w:r w:rsidR="00693FF8" w:rsidRPr="007B413B">
        <w:t> </w:t>
      </w:r>
      <w:r w:rsidRPr="007B413B">
        <w:t>схема планируемого размещения объектов тепло - газоснабжения населения в границах сельского поселения (в составе карт(схем) планируемого размещения объектов капитального строительства местного значения);</w:t>
      </w:r>
    </w:p>
    <w:p w:rsidR="0009372F" w:rsidRPr="007B413B" w:rsidRDefault="0009372F" w:rsidP="002110D4">
      <w:pPr>
        <w:spacing w:line="288" w:lineRule="auto"/>
        <w:ind w:firstLine="709"/>
        <w:jc w:val="both"/>
      </w:pPr>
      <w:r w:rsidRPr="007B413B">
        <w:lastRenderedPageBreak/>
        <w:t>–</w:t>
      </w:r>
      <w:r w:rsidR="00693FF8" w:rsidRPr="007B413B">
        <w:t> </w:t>
      </w:r>
      <w:r w:rsidRPr="007B413B">
        <w:t>схема планируемого размещения объектов водоснабжения населения в границах сельского поселения (в составе карт (схем) планируемого размещения объектов капитального строительства местного значения);</w:t>
      </w:r>
    </w:p>
    <w:p w:rsidR="0009372F" w:rsidRPr="007B413B" w:rsidRDefault="0009372F" w:rsidP="002110D4">
      <w:pPr>
        <w:spacing w:line="288" w:lineRule="auto"/>
        <w:ind w:firstLine="709"/>
        <w:jc w:val="both"/>
      </w:pPr>
      <w:r w:rsidRPr="007B413B">
        <w:t>–</w:t>
      </w:r>
      <w:r w:rsidR="00693FF8" w:rsidRPr="007B413B">
        <w:t> </w:t>
      </w:r>
      <w:r w:rsidRPr="007B413B">
        <w:t>схема планируемого размещения объектов хозяйственно-бытовой канализации (в составе карт (схем) планируемого размещения объектов капитального строительства местного значения);</w:t>
      </w:r>
    </w:p>
    <w:p w:rsidR="0009372F" w:rsidRPr="007B413B" w:rsidRDefault="0009372F" w:rsidP="002110D4">
      <w:pPr>
        <w:spacing w:line="288" w:lineRule="auto"/>
        <w:ind w:firstLine="709"/>
        <w:jc w:val="both"/>
      </w:pPr>
      <w:r w:rsidRPr="007B413B">
        <w:t>–</w:t>
      </w:r>
      <w:r w:rsidR="00693FF8" w:rsidRPr="007B413B">
        <w:t> </w:t>
      </w:r>
      <w:r w:rsidRPr="007B413B">
        <w:t>схема планируемого размещения объектов автомобильных дорог общего пользования, мостов и иных транспортных инженерных сооружений в границах сельского поселения (в составе карт (схем) планируемого размещения объектов капитального строительства местного значения).</w:t>
      </w:r>
    </w:p>
    <w:p w:rsidR="0009372F" w:rsidRPr="007B413B" w:rsidRDefault="0009372F" w:rsidP="002110D4">
      <w:pPr>
        <w:spacing w:line="288" w:lineRule="auto"/>
        <w:ind w:firstLine="709"/>
        <w:jc w:val="both"/>
      </w:pPr>
      <w:r w:rsidRPr="007B413B">
        <w:t>Текстовая часть включает в себя:</w:t>
      </w:r>
    </w:p>
    <w:p w:rsidR="0009372F" w:rsidRPr="007B413B" w:rsidRDefault="0009372F" w:rsidP="000A5926">
      <w:pPr>
        <w:spacing w:line="360" w:lineRule="auto"/>
        <w:ind w:firstLine="709"/>
        <w:jc w:val="both"/>
      </w:pPr>
      <w:r w:rsidRPr="007B413B">
        <w:t>–</w:t>
      </w:r>
      <w:r w:rsidR="00693FF8" w:rsidRPr="007B413B">
        <w:t> </w:t>
      </w:r>
      <w:r w:rsidRPr="007B413B">
        <w:t>анализ состояния территории, проблем и направлений ее ко</w:t>
      </w:r>
      <w:r w:rsidR="00191875" w:rsidRPr="007B413B">
        <w:t>мплексного развития;</w:t>
      </w:r>
    </w:p>
    <w:p w:rsidR="0009372F" w:rsidRPr="007B413B" w:rsidRDefault="0009372F" w:rsidP="000A5926">
      <w:pPr>
        <w:spacing w:line="360" w:lineRule="auto"/>
        <w:ind w:firstLine="709"/>
        <w:jc w:val="both"/>
      </w:pPr>
      <w:r w:rsidRPr="007B413B">
        <w:t>–</w:t>
      </w:r>
      <w:r w:rsidR="00693FF8" w:rsidRPr="007B413B">
        <w:t> </w:t>
      </w:r>
      <w:r w:rsidRPr="007B413B">
        <w:t xml:space="preserve">перечень мероприятий по территориальному планированию и указание на последовательность их выполнения, включая: предложения по границам функциональных зон и параметрам их планируемого развития, характеристиках развития систем социального, транспортного и инженерно-технического обеспечения территории поселения, меры по защите территории от чрезвычайных ситуаций природного и техногенного характера, </w:t>
      </w:r>
      <w:r w:rsidR="00C921D5" w:rsidRPr="007B413B">
        <w:t xml:space="preserve">меры, направленные на сохранение, использование, популяризацию и государственную охрану объектов культурного наследия, расположенных на территории </w:t>
      </w:r>
      <w:r w:rsidR="00A512ED" w:rsidRPr="007B413B">
        <w:t>Березкинского</w:t>
      </w:r>
      <w:r w:rsidR="00C921D5" w:rsidRPr="007B413B">
        <w:t xml:space="preserve"> сельского поселения</w:t>
      </w:r>
      <w:r w:rsidRPr="007B413B">
        <w:t xml:space="preserve">, </w:t>
      </w:r>
      <w:r w:rsidR="00C921D5" w:rsidRPr="007B413B">
        <w:t xml:space="preserve">меры по </w:t>
      </w:r>
      <w:r w:rsidRPr="007B413B">
        <w:t xml:space="preserve">выделению резервных территорий, выполняющих санитарно-технические и средозащитные функции, предложения по установлению или изменению границ населенных пунктов, предложения по развитию планировочной структуры населенных пунктов. </w:t>
      </w:r>
    </w:p>
    <w:p w:rsidR="0009372F" w:rsidRPr="007B413B" w:rsidRDefault="0009372F" w:rsidP="002110D4">
      <w:pPr>
        <w:spacing w:line="288" w:lineRule="auto"/>
        <w:ind w:firstLine="709"/>
        <w:jc w:val="both"/>
      </w:pPr>
      <w:r w:rsidRPr="007B413B">
        <w:t>–</w:t>
      </w:r>
      <w:r w:rsidR="00693FF8" w:rsidRPr="007B413B">
        <w:t> </w:t>
      </w:r>
      <w:r w:rsidRPr="007B413B">
        <w:t>перечень основных факторов риска, возникновения чрезвычайных ситуаций природного и техногенного характера.</w:t>
      </w:r>
    </w:p>
    <w:p w:rsidR="0009372F" w:rsidRPr="007B413B" w:rsidRDefault="0009372F" w:rsidP="002110D4">
      <w:pPr>
        <w:snapToGrid w:val="0"/>
        <w:spacing w:line="288" w:lineRule="auto"/>
        <w:ind w:firstLine="709"/>
        <w:jc w:val="both"/>
      </w:pPr>
      <w:r w:rsidRPr="007B413B">
        <w:t xml:space="preserve">Проектная документация соответствует требованиям Градостроительного Кодекса Российской Федерации, Земельного Кодекса Российской Федерации, областного закона от 25.12.2006 № 155-з «О градостроительной деятельности на территории Смоленской области», постановлению Администрации Смоленской области от 18.05.2007 № 188 «Об утверждении положения о составе и порядке подготовки документов территориального планирования муниципальных образований Смоленской области», законам и иным нормативным актам Смоленской области и муниципального образования </w:t>
      </w:r>
      <w:r w:rsidR="00F11A29" w:rsidRPr="007B413B">
        <w:t>–</w:t>
      </w:r>
      <w:r w:rsidR="00A512ED" w:rsidRPr="007B413B">
        <w:t xml:space="preserve"> Кардымовский </w:t>
      </w:r>
      <w:r w:rsidRPr="007B413B">
        <w:t>район Смоленской области.</w:t>
      </w:r>
    </w:p>
    <w:p w:rsidR="0009372F" w:rsidRPr="007B413B" w:rsidRDefault="0009372F" w:rsidP="002110D4">
      <w:pPr>
        <w:spacing w:line="288" w:lineRule="auto"/>
        <w:ind w:firstLine="709"/>
        <w:jc w:val="both"/>
      </w:pPr>
      <w:r w:rsidRPr="007B413B">
        <w:t>Электронная версия проекта генерального плана адапти</w:t>
      </w:r>
      <w:r w:rsidR="00B962E9" w:rsidRPr="007B413B">
        <w:t>рована для работы с программным</w:t>
      </w:r>
      <w:r w:rsidRPr="007B413B">
        <w:t xml:space="preserve"> продукт</w:t>
      </w:r>
      <w:r w:rsidR="00B962E9" w:rsidRPr="007B413B">
        <w:t xml:space="preserve">ом </w:t>
      </w:r>
      <w:r w:rsidR="00DE4FDC">
        <w:rPr>
          <w:lang w:val="en-US"/>
        </w:rPr>
        <w:t>AutoCad</w:t>
      </w:r>
      <w:r w:rsidRPr="007B413B">
        <w:t>.</w:t>
      </w:r>
    </w:p>
    <w:p w:rsidR="00DE4FDC" w:rsidRPr="00BC1B4F" w:rsidRDefault="0009372F" w:rsidP="002110D4">
      <w:pPr>
        <w:snapToGrid w:val="0"/>
        <w:spacing w:line="288" w:lineRule="auto"/>
        <w:ind w:firstLine="709"/>
        <w:jc w:val="both"/>
      </w:pPr>
      <w:r w:rsidRPr="007B413B">
        <w:t>Цифровая топографическая основа выполнена в системе координат МСК-67, имеет возможность перевода в государственные системы координат.</w:t>
      </w:r>
    </w:p>
    <w:p w:rsidR="00DE4FDC" w:rsidRPr="00BC1B4F" w:rsidRDefault="00DE4FDC" w:rsidP="002110D4">
      <w:pPr>
        <w:snapToGrid w:val="0"/>
        <w:spacing w:line="288" w:lineRule="auto"/>
        <w:ind w:firstLine="709"/>
        <w:jc w:val="both"/>
      </w:pPr>
    </w:p>
    <w:p w:rsidR="00DE4FDC" w:rsidRPr="00BC1B4F" w:rsidRDefault="00DE4FDC" w:rsidP="002110D4">
      <w:pPr>
        <w:snapToGrid w:val="0"/>
        <w:spacing w:line="288" w:lineRule="auto"/>
        <w:ind w:firstLine="709"/>
        <w:jc w:val="both"/>
      </w:pPr>
    </w:p>
    <w:p w:rsidR="00DE4FDC" w:rsidRPr="00BC1B4F" w:rsidRDefault="00DE4FDC" w:rsidP="002110D4">
      <w:pPr>
        <w:snapToGrid w:val="0"/>
        <w:spacing w:line="288" w:lineRule="auto"/>
        <w:ind w:firstLine="709"/>
        <w:jc w:val="both"/>
      </w:pPr>
    </w:p>
    <w:p w:rsidR="0009372F" w:rsidRPr="007B413B" w:rsidRDefault="0009372F" w:rsidP="002110D4">
      <w:pPr>
        <w:snapToGrid w:val="0"/>
        <w:spacing w:line="288" w:lineRule="auto"/>
        <w:ind w:firstLine="709"/>
        <w:jc w:val="both"/>
      </w:pPr>
    </w:p>
    <w:p w:rsidR="005C77BE" w:rsidRPr="00301A5D" w:rsidRDefault="005C77BE" w:rsidP="002110D4">
      <w:pPr>
        <w:pStyle w:val="1"/>
        <w:spacing w:before="0" w:after="0" w:line="288" w:lineRule="auto"/>
        <w:jc w:val="both"/>
        <w:rPr>
          <w:rStyle w:val="22"/>
          <w:rFonts w:ascii="Times New Roman" w:hAnsi="Times New Roman" w:cs="Times New Roman"/>
          <w:sz w:val="32"/>
          <w:szCs w:val="32"/>
        </w:rPr>
      </w:pPr>
      <w:bookmarkStart w:id="1" w:name="_Toc216802180"/>
      <w:r w:rsidRPr="00301A5D">
        <w:rPr>
          <w:rFonts w:ascii="Times New Roman" w:hAnsi="Times New Roman" w:cs="Times New Roman"/>
        </w:rPr>
        <w:lastRenderedPageBreak/>
        <w:t xml:space="preserve">2. </w:t>
      </w:r>
      <w:r w:rsidR="008F4801" w:rsidRPr="00301A5D">
        <w:rPr>
          <w:rFonts w:ascii="Times New Roman" w:hAnsi="Times New Roman" w:cs="Times New Roman"/>
        </w:rPr>
        <w:t>АНАЛИЗ СОСТОЯНИЯ ТЕРРИТОРИИ И НАПРАВЛЕНИЙ ЕЁ КОМПЛЕКСНОГО РАЗВИТИЯ</w:t>
      </w:r>
    </w:p>
    <w:p w:rsidR="00360D86" w:rsidRPr="007B413B" w:rsidRDefault="00360D86" w:rsidP="00360D86"/>
    <w:p w:rsidR="002D3745" w:rsidRPr="00301A5D" w:rsidRDefault="0044465A" w:rsidP="002110D4">
      <w:pPr>
        <w:spacing w:line="288" w:lineRule="auto"/>
        <w:ind w:firstLine="709"/>
        <w:jc w:val="both"/>
        <w:rPr>
          <w:rStyle w:val="22"/>
          <w:rFonts w:ascii="Times New Roman" w:hAnsi="Times New Roman" w:cs="Times New Roman"/>
          <w:bCs w:val="0"/>
          <w:i w:val="0"/>
          <w:iCs w:val="0"/>
        </w:rPr>
      </w:pPr>
      <w:r w:rsidRPr="00301A5D">
        <w:rPr>
          <w:rStyle w:val="22"/>
          <w:rFonts w:ascii="Times New Roman" w:hAnsi="Times New Roman" w:cs="Times New Roman"/>
          <w:i w:val="0"/>
        </w:rPr>
        <w:t>2</w:t>
      </w:r>
      <w:r w:rsidR="002D3745" w:rsidRPr="00301A5D">
        <w:rPr>
          <w:rStyle w:val="22"/>
          <w:rFonts w:ascii="Times New Roman" w:hAnsi="Times New Roman" w:cs="Times New Roman"/>
          <w:i w:val="0"/>
        </w:rPr>
        <w:t>.</w:t>
      </w:r>
      <w:r w:rsidRPr="00301A5D">
        <w:rPr>
          <w:rStyle w:val="22"/>
          <w:rFonts w:ascii="Times New Roman" w:hAnsi="Times New Roman" w:cs="Times New Roman"/>
          <w:i w:val="0"/>
        </w:rPr>
        <w:t>1</w:t>
      </w:r>
      <w:r w:rsidR="002D3745" w:rsidRPr="00301A5D">
        <w:rPr>
          <w:rStyle w:val="22"/>
          <w:rFonts w:ascii="Times New Roman" w:hAnsi="Times New Roman" w:cs="Times New Roman"/>
          <w:i w:val="0"/>
        </w:rPr>
        <w:t xml:space="preserve">. </w:t>
      </w:r>
      <w:r w:rsidR="007E37D7" w:rsidRPr="00301A5D">
        <w:rPr>
          <w:rStyle w:val="22"/>
          <w:rFonts w:ascii="Times New Roman" w:hAnsi="Times New Roman" w:cs="Times New Roman"/>
          <w:i w:val="0"/>
        </w:rPr>
        <w:t>Особенности географического положения территории</w:t>
      </w:r>
    </w:p>
    <w:p w:rsidR="00DC6540" w:rsidRPr="007B413B" w:rsidRDefault="00DC6540" w:rsidP="002110D4">
      <w:pPr>
        <w:spacing w:line="288" w:lineRule="auto"/>
        <w:ind w:firstLine="709"/>
        <w:jc w:val="both"/>
        <w:rPr>
          <w:rStyle w:val="apple-style-span"/>
          <w:color w:val="000000"/>
          <w:sz w:val="52"/>
          <w:szCs w:val="52"/>
          <w:shd w:val="clear" w:color="auto" w:fill="F5F2D0"/>
        </w:rPr>
      </w:pPr>
    </w:p>
    <w:p w:rsidR="00E67029" w:rsidRPr="007B413B" w:rsidRDefault="00CF63C7" w:rsidP="00D4380A">
      <w:pPr>
        <w:spacing w:line="288" w:lineRule="auto"/>
        <w:jc w:val="center"/>
        <w:rPr>
          <w:rStyle w:val="apple-style-span"/>
          <w:color w:val="000000"/>
          <w:sz w:val="52"/>
          <w:szCs w:val="52"/>
          <w:shd w:val="clear" w:color="auto" w:fill="F5F2D0"/>
        </w:rPr>
      </w:pPr>
      <w:r w:rsidRPr="007B413B">
        <w:rPr>
          <w:noProof/>
          <w:color w:val="000000"/>
          <w:sz w:val="52"/>
          <w:szCs w:val="52"/>
          <w:shd w:val="clear" w:color="auto" w:fill="F5F2D0"/>
        </w:rPr>
        <w:drawing>
          <wp:inline distT="0" distB="0" distL="0" distR="0">
            <wp:extent cx="4460065" cy="5667375"/>
            <wp:effectExtent l="19050" t="0" r="0" b="0"/>
            <wp:docPr id="7" name="Рисунок 7" descr="D:\СТП\СТП Кардымовский район\Административно-территориальное_устройство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СТП\СТП Кардымовский район\Административно-территориальное_устройство_1.jpg"/>
                    <pic:cNvPicPr>
                      <a:picLocks noChangeAspect="1" noChangeArrowheads="1"/>
                    </pic:cNvPicPr>
                  </pic:nvPicPr>
                  <pic:blipFill>
                    <a:blip r:embed="rId9" cstate="print"/>
                    <a:srcRect/>
                    <a:stretch>
                      <a:fillRect/>
                    </a:stretch>
                  </pic:blipFill>
                  <pic:spPr bwMode="auto">
                    <a:xfrm>
                      <a:off x="0" y="0"/>
                      <a:ext cx="4462595" cy="5670590"/>
                    </a:xfrm>
                    <a:prstGeom prst="rect">
                      <a:avLst/>
                    </a:prstGeom>
                    <a:noFill/>
                    <a:ln w="9525">
                      <a:noFill/>
                      <a:miter lim="800000"/>
                      <a:headEnd/>
                      <a:tailEnd/>
                    </a:ln>
                    <a:effectLst>
                      <a:innerShdw blurRad="114300">
                        <a:prstClr val="black"/>
                      </a:innerShdw>
                    </a:effectLst>
                  </pic:spPr>
                </pic:pic>
              </a:graphicData>
            </a:graphic>
          </wp:inline>
        </w:drawing>
      </w:r>
    </w:p>
    <w:p w:rsidR="00E67029" w:rsidRPr="007B413B" w:rsidRDefault="00CA0567" w:rsidP="00A512ED">
      <w:pPr>
        <w:pStyle w:val="S"/>
        <w:rPr>
          <w:rStyle w:val="af8"/>
          <w:rFonts w:ascii="Times New Roman" w:hAnsi="Times New Roman" w:cs="Times New Roman"/>
          <w:b/>
          <w:i w:val="0"/>
        </w:rPr>
      </w:pPr>
      <w:r w:rsidRPr="007B413B">
        <w:rPr>
          <w:rStyle w:val="af8"/>
          <w:rFonts w:ascii="Times New Roman" w:hAnsi="Times New Roman" w:cs="Times New Roman"/>
          <w:b/>
          <w:i w:val="0"/>
        </w:rPr>
        <w:t>Рис. 1</w:t>
      </w:r>
      <w:r w:rsidR="00A66309" w:rsidRPr="007B413B">
        <w:rPr>
          <w:rStyle w:val="af8"/>
          <w:rFonts w:ascii="Times New Roman" w:hAnsi="Times New Roman" w:cs="Times New Roman"/>
          <w:b/>
          <w:i w:val="0"/>
        </w:rPr>
        <w:t xml:space="preserve">. </w:t>
      </w:r>
      <w:r w:rsidRPr="007B413B">
        <w:rPr>
          <w:rStyle w:val="af8"/>
          <w:rFonts w:ascii="Times New Roman" w:hAnsi="Times New Roman" w:cs="Times New Roman"/>
          <w:b/>
          <w:i w:val="0"/>
        </w:rPr>
        <w:t xml:space="preserve"> Положение </w:t>
      </w:r>
      <w:r w:rsidR="00A512ED" w:rsidRPr="007B413B">
        <w:rPr>
          <w:rStyle w:val="af8"/>
          <w:rFonts w:ascii="Times New Roman" w:hAnsi="Times New Roman" w:cs="Times New Roman"/>
          <w:b/>
          <w:i w:val="0"/>
        </w:rPr>
        <w:t>Березкинского</w:t>
      </w:r>
      <w:r w:rsidRPr="007B413B">
        <w:rPr>
          <w:rStyle w:val="af8"/>
          <w:rFonts w:ascii="Times New Roman" w:hAnsi="Times New Roman" w:cs="Times New Roman"/>
          <w:b/>
          <w:i w:val="0"/>
        </w:rPr>
        <w:t xml:space="preserve"> сельского поселения в структуре поселений </w:t>
      </w:r>
      <w:r w:rsidR="00DE4FDC">
        <w:rPr>
          <w:rStyle w:val="af8"/>
          <w:rFonts w:ascii="Times New Roman" w:hAnsi="Times New Roman" w:cs="Times New Roman"/>
          <w:b/>
          <w:i w:val="0"/>
        </w:rPr>
        <w:t>Кардымовского</w:t>
      </w:r>
      <w:r w:rsidRPr="007B413B">
        <w:rPr>
          <w:rStyle w:val="af8"/>
          <w:rFonts w:ascii="Times New Roman" w:hAnsi="Times New Roman" w:cs="Times New Roman"/>
          <w:b/>
          <w:i w:val="0"/>
        </w:rPr>
        <w:t xml:space="preserve"> района.</w:t>
      </w:r>
    </w:p>
    <w:p w:rsidR="00703518" w:rsidRPr="00BC1B4F" w:rsidRDefault="00CF63C7" w:rsidP="00703518">
      <w:pPr>
        <w:spacing w:line="360" w:lineRule="auto"/>
        <w:ind w:firstLine="851"/>
        <w:rPr>
          <w:rStyle w:val="af8"/>
          <w:i w:val="0"/>
        </w:rPr>
      </w:pPr>
      <w:r w:rsidRPr="00140D40">
        <w:rPr>
          <w:rStyle w:val="af8"/>
          <w:i w:val="0"/>
        </w:rPr>
        <w:t>Березкинское сельское поселение – муниципальное образование в составе Кардымовского района Смоленской области. Административный центр – деревня Березкино. На территории поселения находится 14 населенных пунктов. Образовано 2 декабря 2004 года.</w:t>
      </w:r>
      <w:r w:rsidR="00703518" w:rsidRPr="00140D40">
        <w:rPr>
          <w:rStyle w:val="af8"/>
          <w:i w:val="0"/>
        </w:rPr>
        <w:t xml:space="preserve"> Расположение сельского поселения: центральная часть Кардымовского района смоленской области.</w:t>
      </w:r>
    </w:p>
    <w:p w:rsidR="00140D40" w:rsidRPr="00BC1B4F" w:rsidRDefault="00140D40" w:rsidP="00703518">
      <w:pPr>
        <w:spacing w:line="360" w:lineRule="auto"/>
        <w:ind w:firstLine="851"/>
        <w:rPr>
          <w:rStyle w:val="af8"/>
          <w:i w:val="0"/>
        </w:rPr>
      </w:pPr>
    </w:p>
    <w:p w:rsidR="00703518" w:rsidRPr="00140D40" w:rsidRDefault="00703518" w:rsidP="00140D40">
      <w:pPr>
        <w:spacing w:line="276" w:lineRule="auto"/>
        <w:ind w:firstLine="851"/>
        <w:rPr>
          <w:rStyle w:val="af8"/>
          <w:i w:val="0"/>
        </w:rPr>
      </w:pPr>
      <w:r w:rsidRPr="00140D40">
        <w:rPr>
          <w:rStyle w:val="af8"/>
          <w:i w:val="0"/>
        </w:rPr>
        <w:lastRenderedPageBreak/>
        <w:t xml:space="preserve">Березкинское сельское поселение граничит: </w:t>
      </w:r>
    </w:p>
    <w:p w:rsidR="00703518" w:rsidRPr="00140D40" w:rsidRDefault="00703518" w:rsidP="00140D40">
      <w:pPr>
        <w:spacing w:line="276" w:lineRule="auto"/>
        <w:ind w:firstLine="851"/>
        <w:rPr>
          <w:rStyle w:val="af8"/>
          <w:i w:val="0"/>
        </w:rPr>
      </w:pPr>
      <w:r w:rsidRPr="00140D40">
        <w:rPr>
          <w:rStyle w:val="af8"/>
          <w:b/>
          <w:i w:val="0"/>
        </w:rPr>
        <w:t>на севере</w:t>
      </w:r>
      <w:r w:rsidRPr="00140D40">
        <w:rPr>
          <w:rStyle w:val="af8"/>
          <w:i w:val="0"/>
        </w:rPr>
        <w:t xml:space="preserve"> — с Шокинским сельским поселением</w:t>
      </w:r>
    </w:p>
    <w:p w:rsidR="00703518" w:rsidRPr="00140D40" w:rsidRDefault="00703518" w:rsidP="00140D40">
      <w:pPr>
        <w:spacing w:line="276" w:lineRule="auto"/>
        <w:ind w:firstLine="851"/>
        <w:rPr>
          <w:rStyle w:val="af8"/>
          <w:i w:val="0"/>
        </w:rPr>
      </w:pPr>
      <w:r w:rsidRPr="00140D40">
        <w:rPr>
          <w:rStyle w:val="af8"/>
          <w:b/>
          <w:i w:val="0"/>
        </w:rPr>
        <w:t>на востоке</w:t>
      </w:r>
      <w:r w:rsidRPr="00140D40">
        <w:rPr>
          <w:rStyle w:val="af8"/>
          <w:i w:val="0"/>
        </w:rPr>
        <w:t xml:space="preserve"> — с Соловьёвским сельским поселением</w:t>
      </w:r>
    </w:p>
    <w:p w:rsidR="00703518" w:rsidRPr="007B413B" w:rsidRDefault="00703518" w:rsidP="00140D40">
      <w:pPr>
        <w:spacing w:line="276" w:lineRule="auto"/>
        <w:ind w:firstLine="851"/>
        <w:rPr>
          <w:rStyle w:val="af8"/>
          <w:i w:val="0"/>
        </w:rPr>
      </w:pPr>
      <w:r w:rsidRPr="007B413B">
        <w:rPr>
          <w:rStyle w:val="af8"/>
          <w:b/>
          <w:i w:val="0"/>
        </w:rPr>
        <w:t>на юго-востоке</w:t>
      </w:r>
      <w:r w:rsidRPr="007B413B">
        <w:rPr>
          <w:rStyle w:val="af8"/>
          <w:i w:val="0"/>
        </w:rPr>
        <w:t xml:space="preserve"> — с Тюшинским сельским поселением</w:t>
      </w:r>
    </w:p>
    <w:p w:rsidR="00703518" w:rsidRPr="007B413B" w:rsidRDefault="00703518" w:rsidP="00140D40">
      <w:pPr>
        <w:spacing w:line="276" w:lineRule="auto"/>
        <w:ind w:firstLine="851"/>
        <w:rPr>
          <w:rStyle w:val="af8"/>
          <w:i w:val="0"/>
        </w:rPr>
      </w:pPr>
      <w:r w:rsidRPr="007B413B">
        <w:rPr>
          <w:rStyle w:val="af8"/>
          <w:b/>
          <w:i w:val="0"/>
        </w:rPr>
        <w:t>на юге</w:t>
      </w:r>
      <w:r w:rsidRPr="007B413B">
        <w:rPr>
          <w:rStyle w:val="af8"/>
          <w:i w:val="0"/>
        </w:rPr>
        <w:t xml:space="preserve"> — с Кардымовским городским поселением</w:t>
      </w:r>
    </w:p>
    <w:p w:rsidR="00703518" w:rsidRPr="007B413B" w:rsidRDefault="00703518" w:rsidP="00140D40">
      <w:pPr>
        <w:spacing w:line="276" w:lineRule="auto"/>
        <w:ind w:firstLine="851"/>
        <w:rPr>
          <w:rStyle w:val="af8"/>
          <w:i w:val="0"/>
        </w:rPr>
      </w:pPr>
      <w:r w:rsidRPr="007B413B">
        <w:rPr>
          <w:rStyle w:val="af8"/>
          <w:b/>
          <w:i w:val="0"/>
        </w:rPr>
        <w:t>на западе</w:t>
      </w:r>
      <w:r w:rsidRPr="007B413B">
        <w:rPr>
          <w:rStyle w:val="af8"/>
          <w:i w:val="0"/>
        </w:rPr>
        <w:t xml:space="preserve"> — с Каменским сельским поселением</w:t>
      </w:r>
    </w:p>
    <w:p w:rsidR="00703518" w:rsidRPr="007B413B" w:rsidRDefault="00703518" w:rsidP="00140D40">
      <w:pPr>
        <w:spacing w:line="276" w:lineRule="auto"/>
        <w:ind w:firstLine="851"/>
        <w:rPr>
          <w:rStyle w:val="af8"/>
          <w:i w:val="0"/>
        </w:rPr>
      </w:pPr>
      <w:r w:rsidRPr="007B413B">
        <w:rPr>
          <w:rStyle w:val="af8"/>
          <w:i w:val="0"/>
        </w:rPr>
        <w:t xml:space="preserve">По территории поселения проходит автомобильная дорога </w:t>
      </w:r>
      <w:r w:rsidRPr="00753654">
        <w:rPr>
          <w:rStyle w:val="af8"/>
          <w:i w:val="0"/>
        </w:rPr>
        <w:t>Р134 «Старая Смоленская дорога»</w:t>
      </w:r>
      <w:r w:rsidRPr="007B413B">
        <w:rPr>
          <w:rStyle w:val="af8"/>
          <w:i w:val="0"/>
        </w:rPr>
        <w:t xml:space="preserve"> Смоленск — Дорогобуж — Вязьма — Зубцов.</w:t>
      </w:r>
    </w:p>
    <w:p w:rsidR="00703518" w:rsidRPr="007B413B" w:rsidRDefault="00703518" w:rsidP="00140D40">
      <w:pPr>
        <w:spacing w:line="276" w:lineRule="auto"/>
        <w:ind w:firstLine="851"/>
        <w:rPr>
          <w:rStyle w:val="af8"/>
          <w:i w:val="0"/>
        </w:rPr>
      </w:pPr>
      <w:r w:rsidRPr="007B413B">
        <w:rPr>
          <w:rStyle w:val="af8"/>
          <w:i w:val="0"/>
        </w:rPr>
        <w:t>По территории поселения проходят железная дорога Москва — Минск, станции:  О.п. 376-й км.</w:t>
      </w:r>
    </w:p>
    <w:p w:rsidR="00E67029" w:rsidRPr="007B413B" w:rsidRDefault="00703518" w:rsidP="00140D40">
      <w:pPr>
        <w:spacing w:line="276" w:lineRule="auto"/>
        <w:ind w:firstLine="851"/>
        <w:rPr>
          <w:rStyle w:val="af8"/>
          <w:i w:val="0"/>
        </w:rPr>
      </w:pPr>
      <w:r w:rsidRPr="007B413B">
        <w:rPr>
          <w:rStyle w:val="af8"/>
          <w:i w:val="0"/>
        </w:rPr>
        <w:t>Крупные реки: Хмость, Орлея.</w:t>
      </w:r>
    </w:p>
    <w:p w:rsidR="00703518" w:rsidRPr="007B413B" w:rsidRDefault="00703518" w:rsidP="002110D4">
      <w:pPr>
        <w:spacing w:line="288" w:lineRule="auto"/>
        <w:ind w:firstLine="709"/>
        <w:jc w:val="both"/>
        <w:rPr>
          <w:b/>
          <w:bCs/>
          <w:i/>
          <w:sz w:val="28"/>
          <w:szCs w:val="28"/>
        </w:rPr>
      </w:pPr>
    </w:p>
    <w:p w:rsidR="002D3745" w:rsidRPr="00E55C41" w:rsidRDefault="0004427B" w:rsidP="002110D4">
      <w:pPr>
        <w:spacing w:line="288" w:lineRule="auto"/>
        <w:ind w:firstLine="709"/>
        <w:jc w:val="both"/>
        <w:rPr>
          <w:b/>
          <w:bCs/>
          <w:sz w:val="28"/>
          <w:szCs w:val="28"/>
        </w:rPr>
      </w:pPr>
      <w:r w:rsidRPr="00E55C41">
        <w:rPr>
          <w:b/>
          <w:bCs/>
          <w:sz w:val="28"/>
          <w:szCs w:val="28"/>
        </w:rPr>
        <w:t>2.2. Административно-территориальное деление</w:t>
      </w:r>
    </w:p>
    <w:p w:rsidR="004656C1" w:rsidRPr="007B413B" w:rsidRDefault="002D3745" w:rsidP="002110D4">
      <w:pPr>
        <w:spacing w:line="288" w:lineRule="auto"/>
        <w:ind w:firstLine="709"/>
        <w:jc w:val="both"/>
        <w:rPr>
          <w:bCs/>
        </w:rPr>
      </w:pPr>
      <w:r w:rsidRPr="007B413B">
        <w:rPr>
          <w:bCs/>
        </w:rPr>
        <w:t xml:space="preserve">Площадь территории </w:t>
      </w:r>
      <w:r w:rsidR="00703518" w:rsidRPr="007B413B">
        <w:rPr>
          <w:bCs/>
        </w:rPr>
        <w:t>Березкинского</w:t>
      </w:r>
      <w:r w:rsidRPr="007B413B">
        <w:rPr>
          <w:bCs/>
        </w:rPr>
        <w:t xml:space="preserve"> сельского поселения </w:t>
      </w:r>
      <w:r w:rsidR="00F85C07" w:rsidRPr="007B413B">
        <w:rPr>
          <w:bCs/>
        </w:rPr>
        <w:t xml:space="preserve"> - </w:t>
      </w:r>
      <w:r w:rsidR="00FE105C" w:rsidRPr="007B413B">
        <w:rPr>
          <w:bCs/>
        </w:rPr>
        <w:t>8822.05</w:t>
      </w:r>
      <w:r w:rsidR="00E67029" w:rsidRPr="007B413B">
        <w:rPr>
          <w:bCs/>
        </w:rPr>
        <w:t xml:space="preserve"> га</w:t>
      </w:r>
      <w:r w:rsidR="004656C1" w:rsidRPr="007B413B">
        <w:rPr>
          <w:bCs/>
        </w:rPr>
        <w:t>.</w:t>
      </w:r>
      <w:r w:rsidR="00256DB7" w:rsidRPr="007B413B">
        <w:rPr>
          <w:bCs/>
        </w:rPr>
        <w:t xml:space="preserve"> Наибольшую  протяженность территория имеет с </w:t>
      </w:r>
      <w:r w:rsidR="00593EF0" w:rsidRPr="007B413B">
        <w:rPr>
          <w:bCs/>
        </w:rPr>
        <w:t>запада</w:t>
      </w:r>
      <w:r w:rsidR="00256DB7" w:rsidRPr="007B413B">
        <w:rPr>
          <w:bCs/>
        </w:rPr>
        <w:t xml:space="preserve"> на </w:t>
      </w:r>
      <w:r w:rsidR="00593EF0" w:rsidRPr="007B413B">
        <w:rPr>
          <w:bCs/>
        </w:rPr>
        <w:t>восток</w:t>
      </w:r>
      <w:r w:rsidR="00256DB7" w:rsidRPr="007B413B">
        <w:rPr>
          <w:bCs/>
        </w:rPr>
        <w:t xml:space="preserve"> –</w:t>
      </w:r>
      <w:r w:rsidR="00E51740" w:rsidRPr="007B413B">
        <w:rPr>
          <w:bCs/>
        </w:rPr>
        <w:t>18.8 км, наименьшую с севера на юг – 9,9 км</w:t>
      </w:r>
      <w:r w:rsidR="00F9449C" w:rsidRPr="007B413B">
        <w:rPr>
          <w:bCs/>
        </w:rPr>
        <w:t>.</w:t>
      </w:r>
    </w:p>
    <w:p w:rsidR="002D3745" w:rsidRPr="007B413B" w:rsidRDefault="002D3745" w:rsidP="002110D4">
      <w:pPr>
        <w:spacing w:line="288" w:lineRule="auto"/>
        <w:ind w:firstLine="709"/>
        <w:jc w:val="both"/>
        <w:rPr>
          <w:bCs/>
        </w:rPr>
      </w:pPr>
      <w:r w:rsidRPr="007B413B">
        <w:rPr>
          <w:bCs/>
        </w:rPr>
        <w:t xml:space="preserve">Население – </w:t>
      </w:r>
      <w:r w:rsidR="00703518" w:rsidRPr="007B413B">
        <w:rPr>
          <w:bCs/>
        </w:rPr>
        <w:t>1285</w:t>
      </w:r>
      <w:r w:rsidRPr="007B413B">
        <w:rPr>
          <w:bCs/>
        </w:rPr>
        <w:t xml:space="preserve"> человек</w:t>
      </w:r>
      <w:r w:rsidR="000F1E92" w:rsidRPr="007B413B">
        <w:rPr>
          <w:bCs/>
        </w:rPr>
        <w:t xml:space="preserve"> (на 01.01.201</w:t>
      </w:r>
      <w:r w:rsidR="00703518" w:rsidRPr="007B413B">
        <w:rPr>
          <w:bCs/>
        </w:rPr>
        <w:t>3</w:t>
      </w:r>
      <w:r w:rsidR="00F9449C" w:rsidRPr="007B413B">
        <w:rPr>
          <w:bCs/>
        </w:rPr>
        <w:t> </w:t>
      </w:r>
      <w:r w:rsidR="000F1E92" w:rsidRPr="007B413B">
        <w:rPr>
          <w:bCs/>
        </w:rPr>
        <w:t>г.)</w:t>
      </w:r>
      <w:r w:rsidRPr="007B413B">
        <w:rPr>
          <w:bCs/>
        </w:rPr>
        <w:t xml:space="preserve">. </w:t>
      </w:r>
      <w:r w:rsidR="00AB24F9" w:rsidRPr="007B413B">
        <w:rPr>
          <w:bCs/>
        </w:rPr>
        <w:t xml:space="preserve">Административным центром является </w:t>
      </w:r>
      <w:r w:rsidR="00721E62" w:rsidRPr="007B413B">
        <w:rPr>
          <w:bCs/>
        </w:rPr>
        <w:t xml:space="preserve">деревня </w:t>
      </w:r>
      <w:r w:rsidR="00703518" w:rsidRPr="007B413B">
        <w:rPr>
          <w:bCs/>
        </w:rPr>
        <w:t>Березкино</w:t>
      </w:r>
      <w:r w:rsidR="00AB24F9" w:rsidRPr="007B413B">
        <w:rPr>
          <w:bCs/>
        </w:rPr>
        <w:t xml:space="preserve">. </w:t>
      </w:r>
    </w:p>
    <w:p w:rsidR="00721E62" w:rsidRPr="007B413B" w:rsidRDefault="0098452D" w:rsidP="002110D4">
      <w:pPr>
        <w:spacing w:line="288" w:lineRule="auto"/>
        <w:ind w:firstLine="709"/>
        <w:jc w:val="both"/>
        <w:rPr>
          <w:bCs/>
        </w:rPr>
      </w:pPr>
      <w:r w:rsidRPr="007B413B">
        <w:rPr>
          <w:bCs/>
        </w:rPr>
        <w:t xml:space="preserve">На территории </w:t>
      </w:r>
      <w:r w:rsidR="00703518" w:rsidRPr="007B413B">
        <w:rPr>
          <w:bCs/>
        </w:rPr>
        <w:t>Березкинского</w:t>
      </w:r>
      <w:r w:rsidRPr="007B413B">
        <w:rPr>
          <w:bCs/>
        </w:rPr>
        <w:t xml:space="preserve"> сельского поселения в настоящее время находятся </w:t>
      </w:r>
      <w:r w:rsidR="00703518" w:rsidRPr="007B413B">
        <w:rPr>
          <w:bCs/>
        </w:rPr>
        <w:t>14</w:t>
      </w:r>
      <w:r w:rsidRPr="007B413B">
        <w:rPr>
          <w:bCs/>
        </w:rPr>
        <w:t xml:space="preserve"> населённых пунктов. Центр поселения – д. </w:t>
      </w:r>
      <w:r w:rsidR="00703518" w:rsidRPr="007B413B">
        <w:rPr>
          <w:bCs/>
        </w:rPr>
        <w:t>Березкино</w:t>
      </w:r>
      <w:r w:rsidRPr="007B413B">
        <w:rPr>
          <w:bCs/>
        </w:rPr>
        <w:t xml:space="preserve"> относится к категории </w:t>
      </w:r>
      <w:r w:rsidR="00E67029" w:rsidRPr="007B413B">
        <w:rPr>
          <w:bCs/>
        </w:rPr>
        <w:t>средних</w:t>
      </w:r>
      <w:r w:rsidRPr="007B413B">
        <w:rPr>
          <w:bCs/>
        </w:rPr>
        <w:t xml:space="preserve"> сельских населенных пунктов в условиях мелкоселенного расселения сельских поселений.</w:t>
      </w:r>
      <w:r w:rsidR="00C0170A" w:rsidRPr="007B413B">
        <w:rPr>
          <w:bCs/>
        </w:rPr>
        <w:t>С</w:t>
      </w:r>
      <w:r w:rsidR="00721E62" w:rsidRPr="007B413B">
        <w:rPr>
          <w:bCs/>
        </w:rPr>
        <w:t>остав</w:t>
      </w:r>
      <w:r w:rsidR="00C0170A" w:rsidRPr="007B413B">
        <w:rPr>
          <w:bCs/>
        </w:rPr>
        <w:t xml:space="preserve"> населенных пунктов и численность населения представлены в таблице</w:t>
      </w:r>
      <w:r w:rsidR="005C43F6" w:rsidRPr="007B413B">
        <w:rPr>
          <w:bCs/>
        </w:rPr>
        <w:t xml:space="preserve"> 1.</w:t>
      </w:r>
    </w:p>
    <w:p w:rsidR="00C0170A" w:rsidRPr="00140D40" w:rsidRDefault="00C0170A" w:rsidP="002110D4">
      <w:pPr>
        <w:spacing w:line="288" w:lineRule="auto"/>
        <w:ind w:firstLine="709"/>
        <w:jc w:val="right"/>
        <w:rPr>
          <w:bCs/>
          <w:sz w:val="18"/>
          <w:szCs w:val="18"/>
        </w:rPr>
      </w:pPr>
      <w:r w:rsidRPr="007B413B">
        <w:rPr>
          <w:bCs/>
          <w:sz w:val="18"/>
          <w:szCs w:val="18"/>
        </w:rPr>
        <w:t>Таблица</w:t>
      </w:r>
      <w:r w:rsidR="005C43F6" w:rsidRPr="007B413B">
        <w:rPr>
          <w:bCs/>
          <w:sz w:val="18"/>
          <w:szCs w:val="18"/>
        </w:rPr>
        <w:t xml:space="preserve"> 1</w:t>
      </w:r>
      <w:r w:rsidR="00140D40" w:rsidRPr="00140D40">
        <w:rPr>
          <w:bCs/>
          <w:sz w:val="18"/>
          <w:szCs w:val="18"/>
        </w:rPr>
        <w:t>.</w:t>
      </w:r>
    </w:p>
    <w:p w:rsidR="00360D86" w:rsidRPr="00140D40" w:rsidRDefault="00360D86" w:rsidP="00140D40">
      <w:pPr>
        <w:widowControl w:val="0"/>
        <w:jc w:val="center"/>
        <w:rPr>
          <w:b/>
          <w:bCs/>
          <w:sz w:val="22"/>
          <w:szCs w:val="22"/>
        </w:rPr>
      </w:pPr>
      <w:r w:rsidRPr="00140D40">
        <w:rPr>
          <w:b/>
          <w:bCs/>
          <w:sz w:val="22"/>
          <w:szCs w:val="22"/>
        </w:rPr>
        <w:t xml:space="preserve">Численность населения </w:t>
      </w:r>
      <w:r w:rsidR="00703518" w:rsidRPr="00140D40">
        <w:rPr>
          <w:b/>
          <w:bCs/>
          <w:sz w:val="22"/>
          <w:szCs w:val="22"/>
        </w:rPr>
        <w:t>Березкинского</w:t>
      </w:r>
      <w:r w:rsidRPr="00140D40">
        <w:rPr>
          <w:b/>
          <w:bCs/>
          <w:sz w:val="22"/>
          <w:szCs w:val="22"/>
        </w:rPr>
        <w:t xml:space="preserve"> сельского поселения (на 01.01.201</w:t>
      </w:r>
      <w:r w:rsidR="00703518" w:rsidRPr="00140D40">
        <w:rPr>
          <w:b/>
          <w:bCs/>
          <w:sz w:val="22"/>
          <w:szCs w:val="22"/>
        </w:rPr>
        <w:t>3</w:t>
      </w:r>
      <w:r w:rsidRPr="00140D40">
        <w:rPr>
          <w:b/>
          <w:bCs/>
          <w:sz w:val="22"/>
          <w:szCs w:val="22"/>
        </w:rPr>
        <w:t>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6"/>
        <w:gridCol w:w="2694"/>
        <w:gridCol w:w="1273"/>
        <w:gridCol w:w="1703"/>
        <w:gridCol w:w="1705"/>
        <w:gridCol w:w="1803"/>
      </w:tblGrid>
      <w:tr w:rsidR="00AC4C86" w:rsidRPr="007B413B" w:rsidTr="00BC1B4F">
        <w:trPr>
          <w:tblHeader/>
        </w:trPr>
        <w:tc>
          <w:tcPr>
            <w:tcW w:w="343" w:type="pct"/>
            <w:shd w:val="clear" w:color="auto" w:fill="CCFFFF"/>
            <w:vAlign w:val="center"/>
          </w:tcPr>
          <w:p w:rsidR="00AC4C86" w:rsidRPr="007B413B" w:rsidRDefault="00AC4C86" w:rsidP="00360D86">
            <w:pPr>
              <w:jc w:val="center"/>
              <w:rPr>
                <w:b/>
                <w:bCs/>
                <w:sz w:val="22"/>
                <w:szCs w:val="22"/>
              </w:rPr>
            </w:pPr>
            <w:r w:rsidRPr="007B413B">
              <w:rPr>
                <w:b/>
                <w:bCs/>
                <w:sz w:val="22"/>
                <w:szCs w:val="22"/>
              </w:rPr>
              <w:t>№ п/п</w:t>
            </w:r>
          </w:p>
        </w:tc>
        <w:tc>
          <w:tcPr>
            <w:tcW w:w="1367" w:type="pct"/>
            <w:shd w:val="clear" w:color="auto" w:fill="CCFFFF"/>
            <w:vAlign w:val="center"/>
          </w:tcPr>
          <w:p w:rsidR="00AC4C86" w:rsidRPr="007B413B" w:rsidRDefault="00AC4C86" w:rsidP="00360D86">
            <w:pPr>
              <w:jc w:val="center"/>
              <w:rPr>
                <w:b/>
                <w:bCs/>
                <w:sz w:val="22"/>
                <w:szCs w:val="22"/>
              </w:rPr>
            </w:pPr>
            <w:r w:rsidRPr="007B413B">
              <w:rPr>
                <w:b/>
                <w:bCs/>
                <w:sz w:val="22"/>
                <w:szCs w:val="22"/>
              </w:rPr>
              <w:t>Наименование населенных пунктов</w:t>
            </w:r>
          </w:p>
        </w:tc>
        <w:tc>
          <w:tcPr>
            <w:tcW w:w="646" w:type="pct"/>
            <w:shd w:val="clear" w:color="auto" w:fill="CCFFFF"/>
            <w:vAlign w:val="center"/>
          </w:tcPr>
          <w:p w:rsidR="00AC4C86" w:rsidRPr="007B413B" w:rsidRDefault="00AC4C86" w:rsidP="00360D86">
            <w:pPr>
              <w:jc w:val="center"/>
              <w:rPr>
                <w:b/>
                <w:bCs/>
                <w:sz w:val="22"/>
                <w:szCs w:val="22"/>
              </w:rPr>
            </w:pPr>
            <w:r w:rsidRPr="007B413B">
              <w:rPr>
                <w:b/>
                <w:bCs/>
                <w:sz w:val="22"/>
                <w:szCs w:val="22"/>
              </w:rPr>
              <w:t>Число хозяйств</w:t>
            </w:r>
          </w:p>
        </w:tc>
        <w:tc>
          <w:tcPr>
            <w:tcW w:w="864" w:type="pct"/>
            <w:shd w:val="clear" w:color="auto" w:fill="CCFFFF"/>
            <w:vAlign w:val="center"/>
          </w:tcPr>
          <w:p w:rsidR="00AC4C86" w:rsidRPr="007B413B" w:rsidRDefault="00AC4C86" w:rsidP="00360D86">
            <w:pPr>
              <w:jc w:val="center"/>
              <w:rPr>
                <w:b/>
                <w:bCs/>
                <w:sz w:val="22"/>
                <w:szCs w:val="22"/>
              </w:rPr>
            </w:pPr>
            <w:r w:rsidRPr="007B413B">
              <w:rPr>
                <w:b/>
                <w:bCs/>
                <w:sz w:val="22"/>
                <w:szCs w:val="22"/>
              </w:rPr>
              <w:t>Численность населения</w:t>
            </w:r>
          </w:p>
        </w:tc>
        <w:tc>
          <w:tcPr>
            <w:tcW w:w="865" w:type="pct"/>
            <w:shd w:val="clear" w:color="auto" w:fill="CCFFFF"/>
            <w:vAlign w:val="center"/>
          </w:tcPr>
          <w:p w:rsidR="00AC4C86" w:rsidRPr="007B413B" w:rsidRDefault="00342EFA" w:rsidP="00360D86">
            <w:pPr>
              <w:jc w:val="center"/>
              <w:rPr>
                <w:b/>
                <w:bCs/>
                <w:sz w:val="22"/>
                <w:szCs w:val="22"/>
              </w:rPr>
            </w:pPr>
            <w:r w:rsidRPr="007B413B">
              <w:rPr>
                <w:b/>
                <w:bCs/>
                <w:sz w:val="22"/>
                <w:szCs w:val="22"/>
              </w:rPr>
              <w:t>Площадь населенного пункта, км²</w:t>
            </w:r>
          </w:p>
        </w:tc>
        <w:tc>
          <w:tcPr>
            <w:tcW w:w="915" w:type="pct"/>
            <w:shd w:val="clear" w:color="auto" w:fill="CCFFFF"/>
          </w:tcPr>
          <w:p w:rsidR="00AC4C86" w:rsidRPr="007B413B" w:rsidRDefault="00342EFA" w:rsidP="00AC4C86">
            <w:pPr>
              <w:jc w:val="center"/>
              <w:rPr>
                <w:b/>
                <w:bCs/>
                <w:sz w:val="22"/>
                <w:szCs w:val="22"/>
              </w:rPr>
            </w:pPr>
            <w:r w:rsidRPr="007B413B">
              <w:rPr>
                <w:b/>
                <w:bCs/>
                <w:sz w:val="22"/>
                <w:szCs w:val="22"/>
              </w:rPr>
              <w:t>Расстояние до п. Кардымово, км</w:t>
            </w:r>
          </w:p>
        </w:tc>
      </w:tr>
      <w:tr w:rsidR="00AC4C86" w:rsidRPr="007B413B" w:rsidTr="00B15879">
        <w:trPr>
          <w:trHeight w:val="350"/>
        </w:trPr>
        <w:tc>
          <w:tcPr>
            <w:tcW w:w="343" w:type="pct"/>
            <w:shd w:val="clear" w:color="auto" w:fill="F2DBDB" w:themeFill="accent2" w:themeFillTint="33"/>
          </w:tcPr>
          <w:p w:rsidR="00AC4C86" w:rsidRPr="007B413B" w:rsidRDefault="00AC4C86" w:rsidP="00360D86">
            <w:pPr>
              <w:jc w:val="center"/>
              <w:rPr>
                <w:bCs/>
                <w:sz w:val="22"/>
                <w:szCs w:val="22"/>
              </w:rPr>
            </w:pPr>
            <w:r w:rsidRPr="007B413B">
              <w:rPr>
                <w:bCs/>
                <w:sz w:val="22"/>
                <w:szCs w:val="22"/>
              </w:rPr>
              <w:t>1.</w:t>
            </w:r>
          </w:p>
        </w:tc>
        <w:tc>
          <w:tcPr>
            <w:tcW w:w="1367" w:type="pct"/>
            <w:shd w:val="clear" w:color="auto" w:fill="F2DBDB" w:themeFill="accent2" w:themeFillTint="33"/>
            <w:vAlign w:val="center"/>
          </w:tcPr>
          <w:p w:rsidR="00AC4C86" w:rsidRPr="007B413B" w:rsidRDefault="00342EFA" w:rsidP="00360D86">
            <w:pPr>
              <w:rPr>
                <w:bCs/>
                <w:sz w:val="22"/>
                <w:szCs w:val="22"/>
              </w:rPr>
            </w:pPr>
            <w:r w:rsidRPr="007B413B">
              <w:rPr>
                <w:bCs/>
                <w:sz w:val="22"/>
                <w:szCs w:val="22"/>
              </w:rPr>
              <w:t>д. Барсучки</w:t>
            </w:r>
          </w:p>
        </w:tc>
        <w:tc>
          <w:tcPr>
            <w:tcW w:w="646" w:type="pct"/>
            <w:shd w:val="clear" w:color="auto" w:fill="F2DBDB" w:themeFill="accent2" w:themeFillTint="33"/>
            <w:vAlign w:val="center"/>
          </w:tcPr>
          <w:p w:rsidR="00AC4C86" w:rsidRPr="007B413B" w:rsidRDefault="00342EFA" w:rsidP="00360D86">
            <w:pPr>
              <w:jc w:val="center"/>
              <w:rPr>
                <w:bCs/>
                <w:sz w:val="22"/>
                <w:szCs w:val="22"/>
              </w:rPr>
            </w:pPr>
            <w:r w:rsidRPr="007B413B">
              <w:rPr>
                <w:bCs/>
                <w:sz w:val="22"/>
                <w:szCs w:val="22"/>
              </w:rPr>
              <w:t>20</w:t>
            </w:r>
          </w:p>
        </w:tc>
        <w:tc>
          <w:tcPr>
            <w:tcW w:w="864" w:type="pct"/>
            <w:shd w:val="clear" w:color="auto" w:fill="F2DBDB" w:themeFill="accent2" w:themeFillTint="33"/>
            <w:vAlign w:val="center"/>
          </w:tcPr>
          <w:p w:rsidR="00AC4C86" w:rsidRPr="007B413B" w:rsidRDefault="00342EFA" w:rsidP="00360D86">
            <w:pPr>
              <w:jc w:val="center"/>
              <w:rPr>
                <w:bCs/>
                <w:sz w:val="22"/>
                <w:szCs w:val="22"/>
              </w:rPr>
            </w:pPr>
            <w:r w:rsidRPr="007B413B">
              <w:rPr>
                <w:bCs/>
                <w:sz w:val="22"/>
                <w:szCs w:val="22"/>
              </w:rPr>
              <w:t>44</w:t>
            </w:r>
          </w:p>
        </w:tc>
        <w:tc>
          <w:tcPr>
            <w:tcW w:w="865" w:type="pct"/>
            <w:shd w:val="clear" w:color="auto" w:fill="F2DBDB" w:themeFill="accent2" w:themeFillTint="33"/>
            <w:vAlign w:val="center"/>
          </w:tcPr>
          <w:p w:rsidR="00AC4C86" w:rsidRPr="007B413B" w:rsidRDefault="00342EFA" w:rsidP="00360D86">
            <w:pPr>
              <w:jc w:val="center"/>
              <w:rPr>
                <w:bCs/>
                <w:sz w:val="22"/>
                <w:szCs w:val="22"/>
              </w:rPr>
            </w:pPr>
            <w:r w:rsidRPr="007B413B">
              <w:rPr>
                <w:bCs/>
                <w:sz w:val="22"/>
                <w:szCs w:val="22"/>
              </w:rPr>
              <w:t>0,27</w:t>
            </w:r>
          </w:p>
        </w:tc>
        <w:tc>
          <w:tcPr>
            <w:tcW w:w="915" w:type="pct"/>
            <w:shd w:val="clear" w:color="auto" w:fill="F2DBDB" w:themeFill="accent2" w:themeFillTint="33"/>
          </w:tcPr>
          <w:p w:rsidR="00AC4C86" w:rsidRPr="007B413B" w:rsidRDefault="00B15879" w:rsidP="00360D86">
            <w:pPr>
              <w:jc w:val="center"/>
              <w:rPr>
                <w:bCs/>
                <w:sz w:val="22"/>
                <w:szCs w:val="22"/>
              </w:rPr>
            </w:pPr>
            <w:r w:rsidRPr="007B413B">
              <w:rPr>
                <w:bCs/>
                <w:sz w:val="22"/>
                <w:szCs w:val="22"/>
              </w:rPr>
              <w:t>1,6</w:t>
            </w:r>
          </w:p>
        </w:tc>
      </w:tr>
      <w:tr w:rsidR="00AC4C86" w:rsidRPr="007B413B" w:rsidTr="00342EFA">
        <w:trPr>
          <w:trHeight w:val="350"/>
        </w:trPr>
        <w:tc>
          <w:tcPr>
            <w:tcW w:w="343" w:type="pct"/>
          </w:tcPr>
          <w:p w:rsidR="00AC4C86" w:rsidRPr="007B413B" w:rsidRDefault="00AC4C86" w:rsidP="00360D86">
            <w:pPr>
              <w:jc w:val="center"/>
              <w:rPr>
                <w:bCs/>
                <w:sz w:val="22"/>
                <w:szCs w:val="22"/>
              </w:rPr>
            </w:pPr>
            <w:r w:rsidRPr="007B413B">
              <w:rPr>
                <w:bCs/>
                <w:sz w:val="22"/>
                <w:szCs w:val="22"/>
              </w:rPr>
              <w:t>2.</w:t>
            </w:r>
          </w:p>
        </w:tc>
        <w:tc>
          <w:tcPr>
            <w:tcW w:w="1367" w:type="pct"/>
            <w:vAlign w:val="center"/>
          </w:tcPr>
          <w:p w:rsidR="00AC4C86" w:rsidRPr="007B413B" w:rsidRDefault="00342EFA" w:rsidP="00360D86">
            <w:pPr>
              <w:tabs>
                <w:tab w:val="left" w:pos="711"/>
              </w:tabs>
              <w:rPr>
                <w:bCs/>
                <w:sz w:val="22"/>
                <w:szCs w:val="22"/>
              </w:rPr>
            </w:pPr>
            <w:r w:rsidRPr="007B413B">
              <w:rPr>
                <w:bCs/>
                <w:sz w:val="22"/>
                <w:szCs w:val="22"/>
              </w:rPr>
              <w:t>д. Березкино</w:t>
            </w:r>
          </w:p>
        </w:tc>
        <w:tc>
          <w:tcPr>
            <w:tcW w:w="646" w:type="pct"/>
            <w:vAlign w:val="center"/>
          </w:tcPr>
          <w:p w:rsidR="00AC4C86" w:rsidRPr="007B413B" w:rsidRDefault="00342EFA" w:rsidP="00360D86">
            <w:pPr>
              <w:jc w:val="center"/>
              <w:rPr>
                <w:bCs/>
                <w:sz w:val="22"/>
                <w:szCs w:val="22"/>
              </w:rPr>
            </w:pPr>
            <w:r w:rsidRPr="007B413B">
              <w:rPr>
                <w:bCs/>
                <w:sz w:val="22"/>
                <w:szCs w:val="22"/>
              </w:rPr>
              <w:t>68</w:t>
            </w:r>
          </w:p>
        </w:tc>
        <w:tc>
          <w:tcPr>
            <w:tcW w:w="864" w:type="pct"/>
            <w:vAlign w:val="center"/>
          </w:tcPr>
          <w:p w:rsidR="00AC4C86" w:rsidRPr="007B413B" w:rsidRDefault="00342EFA" w:rsidP="00360D86">
            <w:pPr>
              <w:jc w:val="center"/>
              <w:rPr>
                <w:bCs/>
                <w:sz w:val="22"/>
                <w:szCs w:val="22"/>
              </w:rPr>
            </w:pPr>
            <w:r w:rsidRPr="007B413B">
              <w:rPr>
                <w:bCs/>
                <w:sz w:val="22"/>
                <w:szCs w:val="22"/>
              </w:rPr>
              <w:t>205</w:t>
            </w:r>
          </w:p>
        </w:tc>
        <w:tc>
          <w:tcPr>
            <w:tcW w:w="865" w:type="pct"/>
            <w:vAlign w:val="center"/>
          </w:tcPr>
          <w:p w:rsidR="00AC4C86" w:rsidRPr="007B413B" w:rsidRDefault="00342EFA" w:rsidP="00360D86">
            <w:pPr>
              <w:jc w:val="center"/>
              <w:rPr>
                <w:bCs/>
                <w:sz w:val="22"/>
                <w:szCs w:val="22"/>
              </w:rPr>
            </w:pPr>
            <w:r w:rsidRPr="007B413B">
              <w:rPr>
                <w:bCs/>
                <w:sz w:val="22"/>
                <w:szCs w:val="22"/>
              </w:rPr>
              <w:t>1,58</w:t>
            </w:r>
          </w:p>
        </w:tc>
        <w:tc>
          <w:tcPr>
            <w:tcW w:w="915" w:type="pct"/>
          </w:tcPr>
          <w:p w:rsidR="00AC4C86" w:rsidRPr="007B413B" w:rsidRDefault="00B15879" w:rsidP="00360D86">
            <w:pPr>
              <w:jc w:val="center"/>
              <w:rPr>
                <w:bCs/>
                <w:sz w:val="22"/>
                <w:szCs w:val="22"/>
              </w:rPr>
            </w:pPr>
            <w:r w:rsidRPr="007B413B">
              <w:rPr>
                <w:bCs/>
                <w:sz w:val="22"/>
                <w:szCs w:val="22"/>
              </w:rPr>
              <w:t>3,8</w:t>
            </w:r>
          </w:p>
        </w:tc>
      </w:tr>
      <w:tr w:rsidR="00AC4C86" w:rsidRPr="007B413B" w:rsidTr="00342EFA">
        <w:trPr>
          <w:trHeight w:val="350"/>
        </w:trPr>
        <w:tc>
          <w:tcPr>
            <w:tcW w:w="343" w:type="pct"/>
          </w:tcPr>
          <w:p w:rsidR="00AC4C86" w:rsidRPr="007B413B" w:rsidRDefault="00AC4C86" w:rsidP="00360D86">
            <w:pPr>
              <w:jc w:val="center"/>
              <w:rPr>
                <w:bCs/>
                <w:sz w:val="22"/>
                <w:szCs w:val="22"/>
              </w:rPr>
            </w:pPr>
            <w:r w:rsidRPr="007B413B">
              <w:rPr>
                <w:bCs/>
                <w:sz w:val="22"/>
                <w:szCs w:val="22"/>
              </w:rPr>
              <w:t>3.</w:t>
            </w:r>
          </w:p>
        </w:tc>
        <w:tc>
          <w:tcPr>
            <w:tcW w:w="1367" w:type="pct"/>
            <w:vAlign w:val="center"/>
          </w:tcPr>
          <w:p w:rsidR="00AC4C86" w:rsidRPr="007B413B" w:rsidRDefault="00342EFA" w:rsidP="00360D86">
            <w:pPr>
              <w:rPr>
                <w:bCs/>
                <w:sz w:val="22"/>
                <w:szCs w:val="22"/>
              </w:rPr>
            </w:pPr>
            <w:r w:rsidRPr="007B413B">
              <w:rPr>
                <w:bCs/>
                <w:sz w:val="22"/>
                <w:szCs w:val="22"/>
              </w:rPr>
              <w:t>д. Бородино</w:t>
            </w:r>
          </w:p>
        </w:tc>
        <w:tc>
          <w:tcPr>
            <w:tcW w:w="646" w:type="pct"/>
            <w:vAlign w:val="center"/>
          </w:tcPr>
          <w:p w:rsidR="00AC4C86" w:rsidRPr="007B413B" w:rsidRDefault="00342EFA" w:rsidP="00360D86">
            <w:pPr>
              <w:jc w:val="center"/>
              <w:rPr>
                <w:bCs/>
                <w:sz w:val="22"/>
                <w:szCs w:val="22"/>
              </w:rPr>
            </w:pPr>
            <w:r w:rsidRPr="007B413B">
              <w:rPr>
                <w:bCs/>
                <w:sz w:val="22"/>
                <w:szCs w:val="22"/>
              </w:rPr>
              <w:t>-</w:t>
            </w:r>
          </w:p>
        </w:tc>
        <w:tc>
          <w:tcPr>
            <w:tcW w:w="864" w:type="pct"/>
            <w:vAlign w:val="center"/>
          </w:tcPr>
          <w:p w:rsidR="00AC4C86" w:rsidRPr="007B413B" w:rsidRDefault="00342EFA" w:rsidP="00360D86">
            <w:pPr>
              <w:jc w:val="center"/>
              <w:rPr>
                <w:bCs/>
                <w:sz w:val="22"/>
                <w:szCs w:val="22"/>
              </w:rPr>
            </w:pPr>
            <w:r w:rsidRPr="007B413B">
              <w:rPr>
                <w:bCs/>
                <w:sz w:val="22"/>
                <w:szCs w:val="22"/>
              </w:rPr>
              <w:t>-</w:t>
            </w:r>
          </w:p>
        </w:tc>
        <w:tc>
          <w:tcPr>
            <w:tcW w:w="865" w:type="pct"/>
            <w:vAlign w:val="center"/>
          </w:tcPr>
          <w:p w:rsidR="00AC4C86" w:rsidRPr="007B413B" w:rsidRDefault="00342EFA" w:rsidP="00360D86">
            <w:pPr>
              <w:jc w:val="center"/>
              <w:rPr>
                <w:bCs/>
                <w:sz w:val="22"/>
                <w:szCs w:val="22"/>
              </w:rPr>
            </w:pPr>
            <w:r w:rsidRPr="007B413B">
              <w:rPr>
                <w:bCs/>
                <w:sz w:val="22"/>
                <w:szCs w:val="22"/>
              </w:rPr>
              <w:t>0,4</w:t>
            </w:r>
          </w:p>
        </w:tc>
        <w:tc>
          <w:tcPr>
            <w:tcW w:w="915" w:type="pct"/>
          </w:tcPr>
          <w:p w:rsidR="00AC4C86" w:rsidRPr="007B413B" w:rsidRDefault="00B15879" w:rsidP="00360D86">
            <w:pPr>
              <w:jc w:val="center"/>
              <w:rPr>
                <w:bCs/>
                <w:sz w:val="22"/>
                <w:szCs w:val="22"/>
              </w:rPr>
            </w:pPr>
            <w:r w:rsidRPr="007B413B">
              <w:rPr>
                <w:bCs/>
                <w:sz w:val="22"/>
                <w:szCs w:val="22"/>
              </w:rPr>
              <w:t>7,1</w:t>
            </w:r>
          </w:p>
        </w:tc>
      </w:tr>
      <w:tr w:rsidR="00AC4C86" w:rsidRPr="007B413B" w:rsidTr="00B15879">
        <w:trPr>
          <w:trHeight w:val="350"/>
        </w:trPr>
        <w:tc>
          <w:tcPr>
            <w:tcW w:w="343" w:type="pct"/>
            <w:shd w:val="clear" w:color="auto" w:fill="F2DBDB" w:themeFill="accent2" w:themeFillTint="33"/>
          </w:tcPr>
          <w:p w:rsidR="00AC4C86" w:rsidRPr="007B413B" w:rsidRDefault="00AC4C86" w:rsidP="00360D86">
            <w:pPr>
              <w:jc w:val="center"/>
              <w:rPr>
                <w:bCs/>
                <w:sz w:val="22"/>
                <w:szCs w:val="22"/>
              </w:rPr>
            </w:pPr>
            <w:r w:rsidRPr="007B413B">
              <w:rPr>
                <w:bCs/>
                <w:sz w:val="22"/>
                <w:szCs w:val="22"/>
              </w:rPr>
              <w:t>4.</w:t>
            </w:r>
          </w:p>
        </w:tc>
        <w:tc>
          <w:tcPr>
            <w:tcW w:w="1367" w:type="pct"/>
            <w:shd w:val="clear" w:color="auto" w:fill="F2DBDB" w:themeFill="accent2" w:themeFillTint="33"/>
            <w:vAlign w:val="center"/>
          </w:tcPr>
          <w:p w:rsidR="00AC4C86" w:rsidRPr="007B413B" w:rsidRDefault="00342EFA" w:rsidP="00360D86">
            <w:pPr>
              <w:tabs>
                <w:tab w:val="left" w:pos="711"/>
              </w:tabs>
              <w:rPr>
                <w:bCs/>
                <w:sz w:val="22"/>
                <w:szCs w:val="22"/>
              </w:rPr>
            </w:pPr>
            <w:r w:rsidRPr="007B413B">
              <w:rPr>
                <w:bCs/>
                <w:sz w:val="22"/>
                <w:szCs w:val="22"/>
              </w:rPr>
              <w:t>д. Варваровщина</w:t>
            </w:r>
          </w:p>
        </w:tc>
        <w:tc>
          <w:tcPr>
            <w:tcW w:w="646" w:type="pct"/>
            <w:shd w:val="clear" w:color="auto" w:fill="F2DBDB" w:themeFill="accent2" w:themeFillTint="33"/>
            <w:vAlign w:val="center"/>
          </w:tcPr>
          <w:p w:rsidR="00AC4C86" w:rsidRPr="007B413B" w:rsidRDefault="00342EFA" w:rsidP="00360D86">
            <w:pPr>
              <w:jc w:val="center"/>
              <w:rPr>
                <w:bCs/>
                <w:sz w:val="22"/>
                <w:szCs w:val="22"/>
              </w:rPr>
            </w:pPr>
            <w:r w:rsidRPr="007B413B">
              <w:rPr>
                <w:bCs/>
                <w:sz w:val="22"/>
                <w:szCs w:val="22"/>
              </w:rPr>
              <w:t>78</w:t>
            </w:r>
          </w:p>
        </w:tc>
        <w:tc>
          <w:tcPr>
            <w:tcW w:w="864" w:type="pct"/>
            <w:shd w:val="clear" w:color="auto" w:fill="F2DBDB" w:themeFill="accent2" w:themeFillTint="33"/>
            <w:vAlign w:val="center"/>
          </w:tcPr>
          <w:p w:rsidR="00AC4C86" w:rsidRPr="007B413B" w:rsidRDefault="00342EFA" w:rsidP="00360D86">
            <w:pPr>
              <w:jc w:val="center"/>
              <w:rPr>
                <w:bCs/>
                <w:sz w:val="22"/>
                <w:szCs w:val="22"/>
              </w:rPr>
            </w:pPr>
            <w:r w:rsidRPr="007B413B">
              <w:rPr>
                <w:bCs/>
                <w:sz w:val="22"/>
                <w:szCs w:val="22"/>
              </w:rPr>
              <w:t>239</w:t>
            </w:r>
          </w:p>
        </w:tc>
        <w:tc>
          <w:tcPr>
            <w:tcW w:w="865" w:type="pct"/>
            <w:shd w:val="clear" w:color="auto" w:fill="F2DBDB" w:themeFill="accent2" w:themeFillTint="33"/>
            <w:vAlign w:val="center"/>
          </w:tcPr>
          <w:p w:rsidR="00AC4C86" w:rsidRPr="007B413B" w:rsidRDefault="00342EFA" w:rsidP="00360D86">
            <w:pPr>
              <w:jc w:val="center"/>
              <w:rPr>
                <w:bCs/>
                <w:sz w:val="22"/>
                <w:szCs w:val="22"/>
              </w:rPr>
            </w:pPr>
            <w:r w:rsidRPr="007B413B">
              <w:rPr>
                <w:bCs/>
                <w:sz w:val="22"/>
                <w:szCs w:val="22"/>
              </w:rPr>
              <w:t>2,2</w:t>
            </w:r>
          </w:p>
        </w:tc>
        <w:tc>
          <w:tcPr>
            <w:tcW w:w="915" w:type="pct"/>
            <w:shd w:val="clear" w:color="auto" w:fill="F2DBDB" w:themeFill="accent2" w:themeFillTint="33"/>
          </w:tcPr>
          <w:p w:rsidR="00AC4C86" w:rsidRPr="007B413B" w:rsidRDefault="00B15879" w:rsidP="00360D86">
            <w:pPr>
              <w:jc w:val="center"/>
              <w:rPr>
                <w:bCs/>
                <w:sz w:val="22"/>
                <w:szCs w:val="22"/>
              </w:rPr>
            </w:pPr>
            <w:r w:rsidRPr="007B413B">
              <w:rPr>
                <w:bCs/>
                <w:sz w:val="22"/>
                <w:szCs w:val="22"/>
              </w:rPr>
              <w:t>5,7</w:t>
            </w:r>
          </w:p>
        </w:tc>
      </w:tr>
      <w:tr w:rsidR="00AC4C86" w:rsidRPr="007B413B" w:rsidTr="00342EFA">
        <w:trPr>
          <w:trHeight w:val="350"/>
        </w:trPr>
        <w:tc>
          <w:tcPr>
            <w:tcW w:w="343" w:type="pct"/>
          </w:tcPr>
          <w:p w:rsidR="00AC4C86" w:rsidRPr="007B413B" w:rsidRDefault="00AC4C86" w:rsidP="00360D86">
            <w:pPr>
              <w:jc w:val="center"/>
              <w:rPr>
                <w:bCs/>
                <w:sz w:val="22"/>
                <w:szCs w:val="22"/>
              </w:rPr>
            </w:pPr>
            <w:r w:rsidRPr="007B413B">
              <w:rPr>
                <w:bCs/>
                <w:sz w:val="22"/>
                <w:szCs w:val="22"/>
              </w:rPr>
              <w:t>5.</w:t>
            </w:r>
          </w:p>
        </w:tc>
        <w:tc>
          <w:tcPr>
            <w:tcW w:w="1367" w:type="pct"/>
            <w:vAlign w:val="center"/>
          </w:tcPr>
          <w:p w:rsidR="00AC4C86" w:rsidRPr="007B413B" w:rsidRDefault="00342EFA" w:rsidP="00360D86">
            <w:pPr>
              <w:rPr>
                <w:bCs/>
                <w:sz w:val="22"/>
                <w:szCs w:val="22"/>
              </w:rPr>
            </w:pPr>
            <w:r w:rsidRPr="007B413B">
              <w:rPr>
                <w:bCs/>
                <w:sz w:val="22"/>
                <w:szCs w:val="22"/>
              </w:rPr>
              <w:t>д. Верещакино</w:t>
            </w:r>
          </w:p>
        </w:tc>
        <w:tc>
          <w:tcPr>
            <w:tcW w:w="646" w:type="pct"/>
            <w:vAlign w:val="center"/>
          </w:tcPr>
          <w:p w:rsidR="00AC4C86" w:rsidRPr="007B413B" w:rsidRDefault="00342EFA" w:rsidP="00360D86">
            <w:pPr>
              <w:jc w:val="center"/>
              <w:rPr>
                <w:bCs/>
                <w:sz w:val="22"/>
                <w:szCs w:val="22"/>
              </w:rPr>
            </w:pPr>
            <w:r w:rsidRPr="007B413B">
              <w:rPr>
                <w:bCs/>
                <w:sz w:val="22"/>
                <w:szCs w:val="22"/>
              </w:rPr>
              <w:t>-</w:t>
            </w:r>
          </w:p>
        </w:tc>
        <w:tc>
          <w:tcPr>
            <w:tcW w:w="864" w:type="pct"/>
            <w:vAlign w:val="center"/>
          </w:tcPr>
          <w:p w:rsidR="00AC4C86" w:rsidRPr="007B413B" w:rsidRDefault="00342EFA" w:rsidP="00360D86">
            <w:pPr>
              <w:jc w:val="center"/>
              <w:rPr>
                <w:bCs/>
                <w:sz w:val="22"/>
                <w:szCs w:val="22"/>
              </w:rPr>
            </w:pPr>
            <w:r w:rsidRPr="007B413B">
              <w:rPr>
                <w:bCs/>
                <w:sz w:val="22"/>
                <w:szCs w:val="22"/>
              </w:rPr>
              <w:t>-</w:t>
            </w:r>
          </w:p>
        </w:tc>
        <w:tc>
          <w:tcPr>
            <w:tcW w:w="865" w:type="pct"/>
            <w:vAlign w:val="center"/>
          </w:tcPr>
          <w:p w:rsidR="00AC4C86" w:rsidRPr="007B413B" w:rsidRDefault="00342EFA" w:rsidP="00360D86">
            <w:pPr>
              <w:jc w:val="center"/>
              <w:rPr>
                <w:bCs/>
                <w:sz w:val="22"/>
                <w:szCs w:val="22"/>
              </w:rPr>
            </w:pPr>
            <w:r w:rsidRPr="007B413B">
              <w:rPr>
                <w:bCs/>
                <w:sz w:val="22"/>
                <w:szCs w:val="22"/>
              </w:rPr>
              <w:t>0,5</w:t>
            </w:r>
          </w:p>
        </w:tc>
        <w:tc>
          <w:tcPr>
            <w:tcW w:w="915" w:type="pct"/>
          </w:tcPr>
          <w:p w:rsidR="00AC4C86" w:rsidRPr="007B413B" w:rsidRDefault="00B15879" w:rsidP="00360D86">
            <w:pPr>
              <w:jc w:val="center"/>
              <w:rPr>
                <w:bCs/>
                <w:sz w:val="22"/>
                <w:szCs w:val="22"/>
              </w:rPr>
            </w:pPr>
            <w:r w:rsidRPr="007B413B">
              <w:rPr>
                <w:bCs/>
                <w:sz w:val="22"/>
                <w:szCs w:val="22"/>
              </w:rPr>
              <w:t>8,7</w:t>
            </w:r>
          </w:p>
        </w:tc>
      </w:tr>
      <w:tr w:rsidR="00AC4C86" w:rsidRPr="007B413B" w:rsidTr="00B15879">
        <w:trPr>
          <w:trHeight w:val="350"/>
        </w:trPr>
        <w:tc>
          <w:tcPr>
            <w:tcW w:w="343" w:type="pct"/>
            <w:shd w:val="clear" w:color="auto" w:fill="F2DBDB" w:themeFill="accent2" w:themeFillTint="33"/>
          </w:tcPr>
          <w:p w:rsidR="00AC4C86" w:rsidRPr="007B413B" w:rsidRDefault="00AC4C86" w:rsidP="00360D86">
            <w:pPr>
              <w:jc w:val="center"/>
              <w:rPr>
                <w:bCs/>
                <w:sz w:val="22"/>
                <w:szCs w:val="22"/>
              </w:rPr>
            </w:pPr>
            <w:r w:rsidRPr="007B413B">
              <w:rPr>
                <w:bCs/>
                <w:sz w:val="22"/>
                <w:szCs w:val="22"/>
              </w:rPr>
              <w:t>6.</w:t>
            </w:r>
          </w:p>
        </w:tc>
        <w:tc>
          <w:tcPr>
            <w:tcW w:w="1367" w:type="pct"/>
            <w:shd w:val="clear" w:color="auto" w:fill="F2DBDB" w:themeFill="accent2" w:themeFillTint="33"/>
            <w:vAlign w:val="center"/>
          </w:tcPr>
          <w:p w:rsidR="00AC4C86" w:rsidRPr="007B413B" w:rsidRDefault="00342EFA" w:rsidP="00360D86">
            <w:pPr>
              <w:tabs>
                <w:tab w:val="left" w:pos="711"/>
              </w:tabs>
              <w:rPr>
                <w:bCs/>
                <w:sz w:val="22"/>
                <w:szCs w:val="22"/>
              </w:rPr>
            </w:pPr>
            <w:r w:rsidRPr="007B413B">
              <w:rPr>
                <w:bCs/>
                <w:sz w:val="22"/>
                <w:szCs w:val="22"/>
              </w:rPr>
              <w:t>д. Волочня</w:t>
            </w:r>
          </w:p>
        </w:tc>
        <w:tc>
          <w:tcPr>
            <w:tcW w:w="646" w:type="pct"/>
            <w:shd w:val="clear" w:color="auto" w:fill="F2DBDB" w:themeFill="accent2" w:themeFillTint="33"/>
            <w:vAlign w:val="center"/>
          </w:tcPr>
          <w:p w:rsidR="00AC4C86" w:rsidRPr="007B413B" w:rsidRDefault="00342EFA" w:rsidP="00360D86">
            <w:pPr>
              <w:jc w:val="center"/>
              <w:rPr>
                <w:bCs/>
                <w:sz w:val="22"/>
                <w:szCs w:val="22"/>
              </w:rPr>
            </w:pPr>
            <w:r w:rsidRPr="007B413B">
              <w:rPr>
                <w:bCs/>
                <w:sz w:val="22"/>
                <w:szCs w:val="22"/>
              </w:rPr>
              <w:t>7</w:t>
            </w:r>
          </w:p>
        </w:tc>
        <w:tc>
          <w:tcPr>
            <w:tcW w:w="864" w:type="pct"/>
            <w:shd w:val="clear" w:color="auto" w:fill="F2DBDB" w:themeFill="accent2" w:themeFillTint="33"/>
            <w:vAlign w:val="center"/>
          </w:tcPr>
          <w:p w:rsidR="00AC4C86" w:rsidRPr="007B413B" w:rsidRDefault="00342EFA" w:rsidP="00360D86">
            <w:pPr>
              <w:jc w:val="center"/>
              <w:rPr>
                <w:bCs/>
                <w:sz w:val="22"/>
                <w:szCs w:val="22"/>
              </w:rPr>
            </w:pPr>
            <w:r w:rsidRPr="007B413B">
              <w:rPr>
                <w:bCs/>
                <w:sz w:val="22"/>
                <w:szCs w:val="22"/>
              </w:rPr>
              <w:t>15</w:t>
            </w:r>
          </w:p>
        </w:tc>
        <w:tc>
          <w:tcPr>
            <w:tcW w:w="865" w:type="pct"/>
            <w:shd w:val="clear" w:color="auto" w:fill="F2DBDB" w:themeFill="accent2" w:themeFillTint="33"/>
            <w:vAlign w:val="center"/>
          </w:tcPr>
          <w:p w:rsidR="00AC4C86" w:rsidRPr="007B413B" w:rsidRDefault="00342EFA" w:rsidP="00360D86">
            <w:pPr>
              <w:jc w:val="center"/>
              <w:rPr>
                <w:bCs/>
                <w:sz w:val="22"/>
                <w:szCs w:val="22"/>
              </w:rPr>
            </w:pPr>
            <w:r w:rsidRPr="007B413B">
              <w:rPr>
                <w:bCs/>
                <w:sz w:val="22"/>
                <w:szCs w:val="22"/>
              </w:rPr>
              <w:t>0,15</w:t>
            </w:r>
          </w:p>
        </w:tc>
        <w:tc>
          <w:tcPr>
            <w:tcW w:w="915" w:type="pct"/>
            <w:shd w:val="clear" w:color="auto" w:fill="F2DBDB" w:themeFill="accent2" w:themeFillTint="33"/>
          </w:tcPr>
          <w:p w:rsidR="00AC4C86" w:rsidRPr="007B413B" w:rsidRDefault="00B15879" w:rsidP="00360D86">
            <w:pPr>
              <w:jc w:val="center"/>
              <w:rPr>
                <w:bCs/>
                <w:sz w:val="22"/>
                <w:szCs w:val="22"/>
              </w:rPr>
            </w:pPr>
            <w:r w:rsidRPr="007B413B">
              <w:rPr>
                <w:bCs/>
                <w:sz w:val="22"/>
                <w:szCs w:val="22"/>
              </w:rPr>
              <w:t>4,4</w:t>
            </w:r>
          </w:p>
        </w:tc>
      </w:tr>
      <w:tr w:rsidR="00AC4C86" w:rsidRPr="007B413B" w:rsidTr="00342EFA">
        <w:trPr>
          <w:trHeight w:val="350"/>
        </w:trPr>
        <w:tc>
          <w:tcPr>
            <w:tcW w:w="343" w:type="pct"/>
          </w:tcPr>
          <w:p w:rsidR="00AC4C86" w:rsidRPr="007B413B" w:rsidRDefault="00AC4C86" w:rsidP="00360D86">
            <w:pPr>
              <w:jc w:val="center"/>
              <w:rPr>
                <w:bCs/>
                <w:sz w:val="22"/>
                <w:szCs w:val="22"/>
              </w:rPr>
            </w:pPr>
            <w:r w:rsidRPr="007B413B">
              <w:rPr>
                <w:bCs/>
                <w:sz w:val="22"/>
                <w:szCs w:val="22"/>
              </w:rPr>
              <w:t>7.</w:t>
            </w:r>
          </w:p>
        </w:tc>
        <w:tc>
          <w:tcPr>
            <w:tcW w:w="1367" w:type="pct"/>
            <w:vAlign w:val="center"/>
          </w:tcPr>
          <w:p w:rsidR="00AC4C86" w:rsidRPr="007B413B" w:rsidRDefault="00342EFA" w:rsidP="00360D86">
            <w:pPr>
              <w:tabs>
                <w:tab w:val="left" w:pos="711"/>
              </w:tabs>
              <w:rPr>
                <w:bCs/>
                <w:sz w:val="22"/>
                <w:szCs w:val="22"/>
              </w:rPr>
            </w:pPr>
            <w:r w:rsidRPr="007B413B">
              <w:rPr>
                <w:bCs/>
                <w:sz w:val="22"/>
                <w:szCs w:val="22"/>
              </w:rPr>
              <w:t>д. Красные Горы</w:t>
            </w:r>
          </w:p>
        </w:tc>
        <w:tc>
          <w:tcPr>
            <w:tcW w:w="646" w:type="pct"/>
            <w:vAlign w:val="center"/>
          </w:tcPr>
          <w:p w:rsidR="00AC4C86" w:rsidRPr="007B413B" w:rsidRDefault="00342EFA" w:rsidP="00360D86">
            <w:pPr>
              <w:jc w:val="center"/>
              <w:rPr>
                <w:bCs/>
                <w:sz w:val="22"/>
                <w:szCs w:val="22"/>
              </w:rPr>
            </w:pPr>
            <w:r w:rsidRPr="007B413B">
              <w:rPr>
                <w:bCs/>
                <w:sz w:val="22"/>
                <w:szCs w:val="22"/>
              </w:rPr>
              <w:t>11</w:t>
            </w:r>
          </w:p>
        </w:tc>
        <w:tc>
          <w:tcPr>
            <w:tcW w:w="864" w:type="pct"/>
            <w:vAlign w:val="center"/>
          </w:tcPr>
          <w:p w:rsidR="00AC4C86" w:rsidRPr="007B413B" w:rsidRDefault="00342EFA" w:rsidP="00360D86">
            <w:pPr>
              <w:jc w:val="center"/>
              <w:rPr>
                <w:bCs/>
                <w:sz w:val="22"/>
                <w:szCs w:val="22"/>
              </w:rPr>
            </w:pPr>
            <w:r w:rsidRPr="007B413B">
              <w:rPr>
                <w:bCs/>
                <w:sz w:val="22"/>
                <w:szCs w:val="22"/>
              </w:rPr>
              <w:t>19</w:t>
            </w:r>
          </w:p>
        </w:tc>
        <w:tc>
          <w:tcPr>
            <w:tcW w:w="865" w:type="pct"/>
            <w:vAlign w:val="center"/>
          </w:tcPr>
          <w:p w:rsidR="00AC4C86" w:rsidRPr="007B413B" w:rsidRDefault="00342EFA" w:rsidP="00360D86">
            <w:pPr>
              <w:jc w:val="center"/>
              <w:rPr>
                <w:bCs/>
                <w:sz w:val="22"/>
                <w:szCs w:val="22"/>
              </w:rPr>
            </w:pPr>
            <w:r w:rsidRPr="007B413B">
              <w:rPr>
                <w:bCs/>
                <w:sz w:val="22"/>
                <w:szCs w:val="22"/>
              </w:rPr>
              <w:t>0,5</w:t>
            </w:r>
          </w:p>
        </w:tc>
        <w:tc>
          <w:tcPr>
            <w:tcW w:w="915" w:type="pct"/>
          </w:tcPr>
          <w:p w:rsidR="00AC4C86" w:rsidRPr="007B413B" w:rsidRDefault="00B15879" w:rsidP="00360D86">
            <w:pPr>
              <w:jc w:val="center"/>
              <w:rPr>
                <w:bCs/>
                <w:sz w:val="22"/>
                <w:szCs w:val="22"/>
              </w:rPr>
            </w:pPr>
            <w:r w:rsidRPr="007B413B">
              <w:rPr>
                <w:bCs/>
                <w:sz w:val="22"/>
                <w:szCs w:val="22"/>
              </w:rPr>
              <w:t>2,5</w:t>
            </w:r>
          </w:p>
        </w:tc>
      </w:tr>
      <w:tr w:rsidR="00AC4C86" w:rsidRPr="007B413B" w:rsidTr="00342EFA">
        <w:trPr>
          <w:trHeight w:val="350"/>
        </w:trPr>
        <w:tc>
          <w:tcPr>
            <w:tcW w:w="343" w:type="pct"/>
          </w:tcPr>
          <w:p w:rsidR="00AC4C86" w:rsidRPr="007B413B" w:rsidRDefault="00AC4C86" w:rsidP="00360D86">
            <w:pPr>
              <w:jc w:val="center"/>
              <w:rPr>
                <w:bCs/>
                <w:sz w:val="22"/>
                <w:szCs w:val="22"/>
              </w:rPr>
            </w:pPr>
            <w:r w:rsidRPr="007B413B">
              <w:rPr>
                <w:bCs/>
                <w:sz w:val="22"/>
                <w:szCs w:val="22"/>
              </w:rPr>
              <w:t>8.</w:t>
            </w:r>
          </w:p>
        </w:tc>
        <w:tc>
          <w:tcPr>
            <w:tcW w:w="1367" w:type="pct"/>
            <w:vAlign w:val="center"/>
          </w:tcPr>
          <w:p w:rsidR="00AC4C86" w:rsidRPr="007B413B" w:rsidRDefault="00342EFA" w:rsidP="00360D86">
            <w:pPr>
              <w:tabs>
                <w:tab w:val="left" w:pos="711"/>
              </w:tabs>
              <w:rPr>
                <w:bCs/>
                <w:sz w:val="22"/>
                <w:szCs w:val="22"/>
              </w:rPr>
            </w:pPr>
            <w:r w:rsidRPr="007B413B">
              <w:rPr>
                <w:bCs/>
                <w:sz w:val="22"/>
                <w:szCs w:val="22"/>
              </w:rPr>
              <w:t>д. Кузьмишкино</w:t>
            </w:r>
          </w:p>
        </w:tc>
        <w:tc>
          <w:tcPr>
            <w:tcW w:w="646" w:type="pct"/>
            <w:vAlign w:val="center"/>
          </w:tcPr>
          <w:p w:rsidR="00AC4C86" w:rsidRPr="007B413B" w:rsidRDefault="00342EFA" w:rsidP="00360D86">
            <w:pPr>
              <w:jc w:val="center"/>
              <w:rPr>
                <w:bCs/>
                <w:sz w:val="22"/>
                <w:szCs w:val="22"/>
              </w:rPr>
            </w:pPr>
            <w:r w:rsidRPr="007B413B">
              <w:rPr>
                <w:bCs/>
                <w:sz w:val="22"/>
                <w:szCs w:val="22"/>
              </w:rPr>
              <w:t>3</w:t>
            </w:r>
          </w:p>
        </w:tc>
        <w:tc>
          <w:tcPr>
            <w:tcW w:w="864" w:type="pct"/>
            <w:vAlign w:val="center"/>
          </w:tcPr>
          <w:p w:rsidR="00AC4C86" w:rsidRPr="007B413B" w:rsidRDefault="00342EFA" w:rsidP="00360D86">
            <w:pPr>
              <w:jc w:val="center"/>
              <w:rPr>
                <w:bCs/>
                <w:sz w:val="22"/>
                <w:szCs w:val="22"/>
              </w:rPr>
            </w:pPr>
            <w:r w:rsidRPr="007B413B">
              <w:rPr>
                <w:bCs/>
                <w:sz w:val="22"/>
                <w:szCs w:val="22"/>
              </w:rPr>
              <w:t>5</w:t>
            </w:r>
          </w:p>
        </w:tc>
        <w:tc>
          <w:tcPr>
            <w:tcW w:w="865" w:type="pct"/>
            <w:vAlign w:val="center"/>
          </w:tcPr>
          <w:p w:rsidR="00AC4C86" w:rsidRPr="007B413B" w:rsidRDefault="00342EFA" w:rsidP="00360D86">
            <w:pPr>
              <w:jc w:val="center"/>
              <w:rPr>
                <w:bCs/>
                <w:sz w:val="22"/>
                <w:szCs w:val="22"/>
              </w:rPr>
            </w:pPr>
            <w:r w:rsidRPr="007B413B">
              <w:rPr>
                <w:bCs/>
                <w:sz w:val="22"/>
                <w:szCs w:val="22"/>
              </w:rPr>
              <w:t>0,9</w:t>
            </w:r>
          </w:p>
        </w:tc>
        <w:tc>
          <w:tcPr>
            <w:tcW w:w="915" w:type="pct"/>
          </w:tcPr>
          <w:p w:rsidR="00AC4C86" w:rsidRPr="007B413B" w:rsidRDefault="00B15879" w:rsidP="00360D86">
            <w:pPr>
              <w:jc w:val="center"/>
              <w:rPr>
                <w:bCs/>
                <w:sz w:val="22"/>
                <w:szCs w:val="22"/>
              </w:rPr>
            </w:pPr>
            <w:r w:rsidRPr="007B413B">
              <w:rPr>
                <w:bCs/>
                <w:sz w:val="22"/>
                <w:szCs w:val="22"/>
              </w:rPr>
              <w:t>4,2</w:t>
            </w:r>
          </w:p>
        </w:tc>
      </w:tr>
      <w:tr w:rsidR="00AC4C86" w:rsidRPr="007B413B" w:rsidTr="00342EFA">
        <w:trPr>
          <w:trHeight w:val="350"/>
        </w:trPr>
        <w:tc>
          <w:tcPr>
            <w:tcW w:w="343" w:type="pct"/>
          </w:tcPr>
          <w:p w:rsidR="00AC4C86" w:rsidRPr="007B413B" w:rsidRDefault="00AC4C86" w:rsidP="00360D86">
            <w:pPr>
              <w:jc w:val="center"/>
              <w:rPr>
                <w:bCs/>
                <w:sz w:val="22"/>
                <w:szCs w:val="22"/>
              </w:rPr>
            </w:pPr>
            <w:r w:rsidRPr="007B413B">
              <w:rPr>
                <w:bCs/>
                <w:sz w:val="22"/>
                <w:szCs w:val="22"/>
              </w:rPr>
              <w:t>9.</w:t>
            </w:r>
          </w:p>
        </w:tc>
        <w:tc>
          <w:tcPr>
            <w:tcW w:w="1367" w:type="pct"/>
            <w:vAlign w:val="center"/>
          </w:tcPr>
          <w:p w:rsidR="00AC4C86" w:rsidRPr="007B413B" w:rsidRDefault="00342EFA" w:rsidP="00360D86">
            <w:pPr>
              <w:tabs>
                <w:tab w:val="left" w:pos="711"/>
              </w:tabs>
              <w:rPr>
                <w:bCs/>
                <w:sz w:val="22"/>
                <w:szCs w:val="22"/>
              </w:rPr>
            </w:pPr>
            <w:r w:rsidRPr="007B413B">
              <w:rPr>
                <w:bCs/>
                <w:sz w:val="22"/>
                <w:szCs w:val="22"/>
              </w:rPr>
              <w:t>д. Курдимово</w:t>
            </w:r>
          </w:p>
        </w:tc>
        <w:tc>
          <w:tcPr>
            <w:tcW w:w="646" w:type="pct"/>
            <w:vAlign w:val="center"/>
          </w:tcPr>
          <w:p w:rsidR="00AC4C86" w:rsidRPr="007B413B" w:rsidRDefault="00342EFA" w:rsidP="00360D86">
            <w:pPr>
              <w:jc w:val="center"/>
              <w:rPr>
                <w:bCs/>
                <w:sz w:val="22"/>
                <w:szCs w:val="22"/>
              </w:rPr>
            </w:pPr>
            <w:r w:rsidRPr="007B413B">
              <w:rPr>
                <w:bCs/>
                <w:sz w:val="22"/>
                <w:szCs w:val="22"/>
              </w:rPr>
              <w:t>4</w:t>
            </w:r>
          </w:p>
        </w:tc>
        <w:tc>
          <w:tcPr>
            <w:tcW w:w="864" w:type="pct"/>
            <w:vAlign w:val="center"/>
          </w:tcPr>
          <w:p w:rsidR="00AC4C86" w:rsidRPr="007B413B" w:rsidRDefault="00342EFA" w:rsidP="00360D86">
            <w:pPr>
              <w:jc w:val="center"/>
              <w:rPr>
                <w:bCs/>
                <w:sz w:val="22"/>
                <w:szCs w:val="22"/>
              </w:rPr>
            </w:pPr>
            <w:r w:rsidRPr="007B413B">
              <w:rPr>
                <w:bCs/>
                <w:sz w:val="22"/>
                <w:szCs w:val="22"/>
              </w:rPr>
              <w:t>7</w:t>
            </w:r>
          </w:p>
        </w:tc>
        <w:tc>
          <w:tcPr>
            <w:tcW w:w="865" w:type="pct"/>
            <w:vAlign w:val="center"/>
          </w:tcPr>
          <w:p w:rsidR="00AC4C86" w:rsidRPr="007B413B" w:rsidRDefault="00342EFA" w:rsidP="00360D86">
            <w:pPr>
              <w:jc w:val="center"/>
              <w:rPr>
                <w:bCs/>
                <w:sz w:val="22"/>
                <w:szCs w:val="22"/>
              </w:rPr>
            </w:pPr>
            <w:r w:rsidRPr="007B413B">
              <w:rPr>
                <w:bCs/>
                <w:sz w:val="22"/>
                <w:szCs w:val="22"/>
              </w:rPr>
              <w:t>0,12</w:t>
            </w:r>
          </w:p>
        </w:tc>
        <w:tc>
          <w:tcPr>
            <w:tcW w:w="915" w:type="pct"/>
          </w:tcPr>
          <w:p w:rsidR="00AC4C86" w:rsidRPr="007B413B" w:rsidRDefault="00B15879" w:rsidP="00360D86">
            <w:pPr>
              <w:jc w:val="center"/>
              <w:rPr>
                <w:bCs/>
                <w:sz w:val="22"/>
                <w:szCs w:val="22"/>
              </w:rPr>
            </w:pPr>
            <w:r w:rsidRPr="007B413B">
              <w:rPr>
                <w:bCs/>
                <w:sz w:val="22"/>
                <w:szCs w:val="22"/>
              </w:rPr>
              <w:t>3,3</w:t>
            </w:r>
          </w:p>
        </w:tc>
      </w:tr>
      <w:tr w:rsidR="00AC4C86" w:rsidRPr="007B413B" w:rsidTr="00342EFA">
        <w:trPr>
          <w:trHeight w:val="350"/>
        </w:trPr>
        <w:tc>
          <w:tcPr>
            <w:tcW w:w="343" w:type="pct"/>
          </w:tcPr>
          <w:p w:rsidR="00AC4C86" w:rsidRPr="007B413B" w:rsidRDefault="00AC4C86" w:rsidP="00360D86">
            <w:pPr>
              <w:jc w:val="center"/>
              <w:rPr>
                <w:bCs/>
                <w:sz w:val="22"/>
                <w:szCs w:val="22"/>
              </w:rPr>
            </w:pPr>
            <w:r w:rsidRPr="007B413B">
              <w:rPr>
                <w:bCs/>
                <w:sz w:val="22"/>
                <w:szCs w:val="22"/>
              </w:rPr>
              <w:t>10.</w:t>
            </w:r>
          </w:p>
        </w:tc>
        <w:tc>
          <w:tcPr>
            <w:tcW w:w="1367" w:type="pct"/>
            <w:vAlign w:val="center"/>
          </w:tcPr>
          <w:p w:rsidR="00AC4C86" w:rsidRPr="007B413B" w:rsidRDefault="00342EFA" w:rsidP="00360D86">
            <w:pPr>
              <w:tabs>
                <w:tab w:val="left" w:pos="711"/>
              </w:tabs>
              <w:rPr>
                <w:bCs/>
                <w:sz w:val="22"/>
                <w:szCs w:val="22"/>
              </w:rPr>
            </w:pPr>
            <w:r w:rsidRPr="007B413B">
              <w:rPr>
                <w:bCs/>
                <w:sz w:val="22"/>
                <w:szCs w:val="22"/>
              </w:rPr>
              <w:t>д. Лешенки</w:t>
            </w:r>
          </w:p>
        </w:tc>
        <w:tc>
          <w:tcPr>
            <w:tcW w:w="646" w:type="pct"/>
            <w:vAlign w:val="center"/>
          </w:tcPr>
          <w:p w:rsidR="00AC4C86" w:rsidRPr="007B413B" w:rsidRDefault="00342EFA" w:rsidP="00360D86">
            <w:pPr>
              <w:jc w:val="center"/>
              <w:rPr>
                <w:bCs/>
                <w:sz w:val="22"/>
                <w:szCs w:val="22"/>
              </w:rPr>
            </w:pPr>
            <w:r w:rsidRPr="007B413B">
              <w:rPr>
                <w:bCs/>
                <w:sz w:val="22"/>
                <w:szCs w:val="22"/>
              </w:rPr>
              <w:t>2</w:t>
            </w:r>
          </w:p>
        </w:tc>
        <w:tc>
          <w:tcPr>
            <w:tcW w:w="864" w:type="pct"/>
            <w:vAlign w:val="center"/>
          </w:tcPr>
          <w:p w:rsidR="00AC4C86" w:rsidRPr="007B413B" w:rsidRDefault="00342EFA" w:rsidP="00360D86">
            <w:pPr>
              <w:jc w:val="center"/>
              <w:rPr>
                <w:bCs/>
                <w:sz w:val="22"/>
                <w:szCs w:val="22"/>
              </w:rPr>
            </w:pPr>
            <w:r w:rsidRPr="007B413B">
              <w:rPr>
                <w:bCs/>
                <w:sz w:val="22"/>
                <w:szCs w:val="22"/>
              </w:rPr>
              <w:t>4</w:t>
            </w:r>
          </w:p>
        </w:tc>
        <w:tc>
          <w:tcPr>
            <w:tcW w:w="865" w:type="pct"/>
            <w:vAlign w:val="center"/>
          </w:tcPr>
          <w:p w:rsidR="00AC4C86" w:rsidRPr="007B413B" w:rsidRDefault="00342EFA" w:rsidP="00360D86">
            <w:pPr>
              <w:jc w:val="center"/>
              <w:rPr>
                <w:bCs/>
                <w:sz w:val="22"/>
                <w:szCs w:val="22"/>
              </w:rPr>
            </w:pPr>
            <w:r w:rsidRPr="007B413B">
              <w:rPr>
                <w:bCs/>
                <w:sz w:val="22"/>
                <w:szCs w:val="22"/>
              </w:rPr>
              <w:t>0,01</w:t>
            </w:r>
          </w:p>
        </w:tc>
        <w:tc>
          <w:tcPr>
            <w:tcW w:w="915" w:type="pct"/>
          </w:tcPr>
          <w:p w:rsidR="00AC4C86" w:rsidRPr="007B413B" w:rsidRDefault="00B15879" w:rsidP="00360D86">
            <w:pPr>
              <w:jc w:val="center"/>
              <w:rPr>
                <w:bCs/>
                <w:sz w:val="22"/>
                <w:szCs w:val="22"/>
              </w:rPr>
            </w:pPr>
            <w:r w:rsidRPr="007B413B">
              <w:rPr>
                <w:bCs/>
                <w:sz w:val="22"/>
                <w:szCs w:val="22"/>
              </w:rPr>
              <w:t>6,8</w:t>
            </w:r>
          </w:p>
        </w:tc>
      </w:tr>
      <w:tr w:rsidR="00AC4C86" w:rsidRPr="007B413B" w:rsidTr="00B15879">
        <w:trPr>
          <w:trHeight w:val="350"/>
        </w:trPr>
        <w:tc>
          <w:tcPr>
            <w:tcW w:w="343" w:type="pct"/>
            <w:shd w:val="clear" w:color="auto" w:fill="F2DBDB" w:themeFill="accent2" w:themeFillTint="33"/>
          </w:tcPr>
          <w:p w:rsidR="00AC4C86" w:rsidRPr="007B413B" w:rsidRDefault="00AC4C86" w:rsidP="00360D86">
            <w:pPr>
              <w:jc w:val="center"/>
              <w:rPr>
                <w:bCs/>
                <w:sz w:val="22"/>
                <w:szCs w:val="22"/>
              </w:rPr>
            </w:pPr>
            <w:r w:rsidRPr="007B413B">
              <w:rPr>
                <w:bCs/>
                <w:sz w:val="22"/>
                <w:szCs w:val="22"/>
              </w:rPr>
              <w:t>11.</w:t>
            </w:r>
          </w:p>
        </w:tc>
        <w:tc>
          <w:tcPr>
            <w:tcW w:w="1367" w:type="pct"/>
            <w:shd w:val="clear" w:color="auto" w:fill="F2DBDB" w:themeFill="accent2" w:themeFillTint="33"/>
            <w:vAlign w:val="center"/>
          </w:tcPr>
          <w:p w:rsidR="00AC4C86" w:rsidRPr="007B413B" w:rsidRDefault="00342EFA" w:rsidP="00360D86">
            <w:pPr>
              <w:rPr>
                <w:bCs/>
                <w:sz w:val="22"/>
                <w:szCs w:val="22"/>
              </w:rPr>
            </w:pPr>
            <w:r w:rsidRPr="007B413B">
              <w:rPr>
                <w:bCs/>
                <w:sz w:val="22"/>
                <w:szCs w:val="22"/>
              </w:rPr>
              <w:t>д. Пищулино</w:t>
            </w:r>
          </w:p>
        </w:tc>
        <w:tc>
          <w:tcPr>
            <w:tcW w:w="646" w:type="pct"/>
            <w:shd w:val="clear" w:color="auto" w:fill="F2DBDB" w:themeFill="accent2" w:themeFillTint="33"/>
            <w:vAlign w:val="center"/>
          </w:tcPr>
          <w:p w:rsidR="00AC4C86" w:rsidRPr="007B413B" w:rsidRDefault="00342EFA" w:rsidP="00360D86">
            <w:pPr>
              <w:jc w:val="center"/>
              <w:rPr>
                <w:bCs/>
                <w:sz w:val="22"/>
                <w:szCs w:val="22"/>
              </w:rPr>
            </w:pPr>
            <w:r w:rsidRPr="007B413B">
              <w:rPr>
                <w:bCs/>
                <w:sz w:val="22"/>
                <w:szCs w:val="22"/>
              </w:rPr>
              <w:t>178</w:t>
            </w:r>
          </w:p>
        </w:tc>
        <w:tc>
          <w:tcPr>
            <w:tcW w:w="864" w:type="pct"/>
            <w:shd w:val="clear" w:color="auto" w:fill="F2DBDB" w:themeFill="accent2" w:themeFillTint="33"/>
            <w:vAlign w:val="center"/>
          </w:tcPr>
          <w:p w:rsidR="00AC4C86" w:rsidRPr="007B413B" w:rsidRDefault="00342EFA" w:rsidP="00360D86">
            <w:pPr>
              <w:jc w:val="center"/>
              <w:rPr>
                <w:bCs/>
                <w:sz w:val="22"/>
                <w:szCs w:val="22"/>
              </w:rPr>
            </w:pPr>
            <w:r w:rsidRPr="007B413B">
              <w:rPr>
                <w:bCs/>
                <w:sz w:val="22"/>
                <w:szCs w:val="22"/>
              </w:rPr>
              <w:t>585</w:t>
            </w:r>
          </w:p>
        </w:tc>
        <w:tc>
          <w:tcPr>
            <w:tcW w:w="865" w:type="pct"/>
            <w:shd w:val="clear" w:color="auto" w:fill="F2DBDB" w:themeFill="accent2" w:themeFillTint="33"/>
            <w:vAlign w:val="center"/>
          </w:tcPr>
          <w:p w:rsidR="00AC4C86" w:rsidRPr="007B413B" w:rsidRDefault="00342EFA" w:rsidP="00360D86">
            <w:pPr>
              <w:jc w:val="center"/>
              <w:rPr>
                <w:bCs/>
                <w:sz w:val="22"/>
                <w:szCs w:val="22"/>
              </w:rPr>
            </w:pPr>
            <w:r w:rsidRPr="007B413B">
              <w:rPr>
                <w:bCs/>
                <w:sz w:val="22"/>
                <w:szCs w:val="22"/>
              </w:rPr>
              <w:t>0,85</w:t>
            </w:r>
          </w:p>
        </w:tc>
        <w:tc>
          <w:tcPr>
            <w:tcW w:w="915" w:type="pct"/>
            <w:shd w:val="clear" w:color="auto" w:fill="F2DBDB" w:themeFill="accent2" w:themeFillTint="33"/>
          </w:tcPr>
          <w:p w:rsidR="00AC4C86" w:rsidRPr="007B413B" w:rsidRDefault="00B15879" w:rsidP="00360D86">
            <w:pPr>
              <w:jc w:val="center"/>
              <w:rPr>
                <w:bCs/>
                <w:sz w:val="22"/>
                <w:szCs w:val="22"/>
              </w:rPr>
            </w:pPr>
            <w:r w:rsidRPr="007B413B">
              <w:rPr>
                <w:bCs/>
                <w:sz w:val="22"/>
                <w:szCs w:val="22"/>
              </w:rPr>
              <w:t>5,9</w:t>
            </w:r>
          </w:p>
        </w:tc>
      </w:tr>
      <w:tr w:rsidR="00AC4C86" w:rsidRPr="007B413B" w:rsidTr="00342EFA">
        <w:trPr>
          <w:trHeight w:val="350"/>
        </w:trPr>
        <w:tc>
          <w:tcPr>
            <w:tcW w:w="343" w:type="pct"/>
          </w:tcPr>
          <w:p w:rsidR="00AC4C86" w:rsidRPr="007B413B" w:rsidRDefault="00AC4C86" w:rsidP="00360D86">
            <w:pPr>
              <w:jc w:val="center"/>
              <w:rPr>
                <w:bCs/>
                <w:sz w:val="22"/>
                <w:szCs w:val="22"/>
              </w:rPr>
            </w:pPr>
            <w:r w:rsidRPr="007B413B">
              <w:rPr>
                <w:bCs/>
                <w:sz w:val="22"/>
                <w:szCs w:val="22"/>
              </w:rPr>
              <w:t>12.</w:t>
            </w:r>
          </w:p>
        </w:tc>
        <w:tc>
          <w:tcPr>
            <w:tcW w:w="1367" w:type="pct"/>
            <w:vAlign w:val="center"/>
          </w:tcPr>
          <w:p w:rsidR="00AC4C86" w:rsidRPr="007B413B" w:rsidRDefault="00342EFA" w:rsidP="00360D86">
            <w:pPr>
              <w:tabs>
                <w:tab w:val="left" w:pos="542"/>
              </w:tabs>
              <w:rPr>
                <w:bCs/>
                <w:sz w:val="22"/>
                <w:szCs w:val="22"/>
              </w:rPr>
            </w:pPr>
            <w:r w:rsidRPr="007B413B">
              <w:rPr>
                <w:bCs/>
                <w:sz w:val="22"/>
                <w:szCs w:val="22"/>
              </w:rPr>
              <w:t>д. Семеновское</w:t>
            </w:r>
          </w:p>
        </w:tc>
        <w:tc>
          <w:tcPr>
            <w:tcW w:w="646" w:type="pct"/>
            <w:vAlign w:val="center"/>
          </w:tcPr>
          <w:p w:rsidR="00AC4C86" w:rsidRPr="007B413B" w:rsidRDefault="00342EFA" w:rsidP="00360D86">
            <w:pPr>
              <w:jc w:val="center"/>
              <w:rPr>
                <w:bCs/>
                <w:sz w:val="22"/>
                <w:szCs w:val="22"/>
              </w:rPr>
            </w:pPr>
            <w:r w:rsidRPr="007B413B">
              <w:rPr>
                <w:bCs/>
                <w:sz w:val="22"/>
                <w:szCs w:val="22"/>
              </w:rPr>
              <w:t>1</w:t>
            </w:r>
          </w:p>
        </w:tc>
        <w:tc>
          <w:tcPr>
            <w:tcW w:w="864" w:type="pct"/>
            <w:vAlign w:val="center"/>
          </w:tcPr>
          <w:p w:rsidR="00AC4C86" w:rsidRPr="007B413B" w:rsidRDefault="00342EFA" w:rsidP="00360D86">
            <w:pPr>
              <w:jc w:val="center"/>
              <w:rPr>
                <w:bCs/>
                <w:sz w:val="22"/>
                <w:szCs w:val="22"/>
              </w:rPr>
            </w:pPr>
            <w:r w:rsidRPr="007B413B">
              <w:rPr>
                <w:bCs/>
                <w:sz w:val="22"/>
                <w:szCs w:val="22"/>
              </w:rPr>
              <w:t>1</w:t>
            </w:r>
          </w:p>
        </w:tc>
        <w:tc>
          <w:tcPr>
            <w:tcW w:w="865" w:type="pct"/>
            <w:vAlign w:val="center"/>
          </w:tcPr>
          <w:p w:rsidR="00AC4C86" w:rsidRPr="007B413B" w:rsidRDefault="00B15879" w:rsidP="00360D86">
            <w:pPr>
              <w:jc w:val="center"/>
              <w:rPr>
                <w:bCs/>
                <w:sz w:val="22"/>
                <w:szCs w:val="22"/>
              </w:rPr>
            </w:pPr>
            <w:r w:rsidRPr="007B413B">
              <w:rPr>
                <w:bCs/>
                <w:sz w:val="22"/>
                <w:szCs w:val="22"/>
              </w:rPr>
              <w:t>0,09</w:t>
            </w:r>
          </w:p>
        </w:tc>
        <w:tc>
          <w:tcPr>
            <w:tcW w:w="915" w:type="pct"/>
          </w:tcPr>
          <w:p w:rsidR="00AC4C86" w:rsidRPr="007B413B" w:rsidRDefault="00B15879" w:rsidP="00360D86">
            <w:pPr>
              <w:jc w:val="center"/>
              <w:rPr>
                <w:bCs/>
                <w:sz w:val="22"/>
                <w:szCs w:val="22"/>
              </w:rPr>
            </w:pPr>
            <w:r w:rsidRPr="007B413B">
              <w:rPr>
                <w:bCs/>
                <w:sz w:val="22"/>
                <w:szCs w:val="22"/>
              </w:rPr>
              <w:t>8,8</w:t>
            </w:r>
          </w:p>
        </w:tc>
      </w:tr>
      <w:tr w:rsidR="00AC4C86" w:rsidRPr="007B413B" w:rsidTr="00342EFA">
        <w:trPr>
          <w:trHeight w:val="350"/>
        </w:trPr>
        <w:tc>
          <w:tcPr>
            <w:tcW w:w="343" w:type="pct"/>
          </w:tcPr>
          <w:p w:rsidR="00AC4C86" w:rsidRPr="007B413B" w:rsidRDefault="00AC4C86" w:rsidP="00360D86">
            <w:pPr>
              <w:jc w:val="center"/>
              <w:rPr>
                <w:bCs/>
                <w:sz w:val="22"/>
                <w:szCs w:val="22"/>
              </w:rPr>
            </w:pPr>
            <w:r w:rsidRPr="007B413B">
              <w:rPr>
                <w:bCs/>
                <w:sz w:val="22"/>
                <w:szCs w:val="22"/>
              </w:rPr>
              <w:t>13.</w:t>
            </w:r>
          </w:p>
        </w:tc>
        <w:tc>
          <w:tcPr>
            <w:tcW w:w="1367" w:type="pct"/>
            <w:vAlign w:val="center"/>
          </w:tcPr>
          <w:p w:rsidR="00AC4C86" w:rsidRPr="007B413B" w:rsidRDefault="00342EFA" w:rsidP="00360D86">
            <w:pPr>
              <w:tabs>
                <w:tab w:val="left" w:pos="711"/>
              </w:tabs>
              <w:rPr>
                <w:bCs/>
                <w:sz w:val="22"/>
                <w:szCs w:val="22"/>
              </w:rPr>
            </w:pPr>
            <w:r w:rsidRPr="007B413B">
              <w:rPr>
                <w:bCs/>
                <w:sz w:val="22"/>
                <w:szCs w:val="22"/>
              </w:rPr>
              <w:t>д. Тверцы</w:t>
            </w:r>
          </w:p>
        </w:tc>
        <w:tc>
          <w:tcPr>
            <w:tcW w:w="646" w:type="pct"/>
            <w:vAlign w:val="center"/>
          </w:tcPr>
          <w:p w:rsidR="00AC4C86" w:rsidRPr="007B413B" w:rsidRDefault="00342EFA" w:rsidP="00360D86">
            <w:pPr>
              <w:jc w:val="center"/>
              <w:rPr>
                <w:bCs/>
                <w:sz w:val="22"/>
                <w:szCs w:val="22"/>
              </w:rPr>
            </w:pPr>
            <w:r w:rsidRPr="007B413B">
              <w:rPr>
                <w:bCs/>
                <w:sz w:val="22"/>
                <w:szCs w:val="22"/>
              </w:rPr>
              <w:t>60</w:t>
            </w:r>
          </w:p>
        </w:tc>
        <w:tc>
          <w:tcPr>
            <w:tcW w:w="864" w:type="pct"/>
            <w:vAlign w:val="center"/>
          </w:tcPr>
          <w:p w:rsidR="00AC4C86" w:rsidRPr="007B413B" w:rsidRDefault="00342EFA" w:rsidP="00360D86">
            <w:pPr>
              <w:jc w:val="center"/>
              <w:rPr>
                <w:bCs/>
                <w:sz w:val="22"/>
                <w:szCs w:val="22"/>
              </w:rPr>
            </w:pPr>
            <w:r w:rsidRPr="007B413B">
              <w:rPr>
                <w:bCs/>
                <w:sz w:val="22"/>
                <w:szCs w:val="22"/>
              </w:rPr>
              <w:t>159</w:t>
            </w:r>
          </w:p>
        </w:tc>
        <w:tc>
          <w:tcPr>
            <w:tcW w:w="865" w:type="pct"/>
            <w:vAlign w:val="center"/>
          </w:tcPr>
          <w:p w:rsidR="00AC4C86" w:rsidRPr="007B413B" w:rsidRDefault="00B15879" w:rsidP="00360D86">
            <w:pPr>
              <w:jc w:val="center"/>
              <w:rPr>
                <w:bCs/>
                <w:sz w:val="22"/>
                <w:szCs w:val="22"/>
              </w:rPr>
            </w:pPr>
            <w:r w:rsidRPr="007B413B">
              <w:rPr>
                <w:bCs/>
                <w:sz w:val="22"/>
                <w:szCs w:val="22"/>
              </w:rPr>
              <w:t>2,07</w:t>
            </w:r>
          </w:p>
        </w:tc>
        <w:tc>
          <w:tcPr>
            <w:tcW w:w="915" w:type="pct"/>
          </w:tcPr>
          <w:p w:rsidR="00AC4C86" w:rsidRPr="007B413B" w:rsidRDefault="00B15879" w:rsidP="00360D86">
            <w:pPr>
              <w:jc w:val="center"/>
              <w:rPr>
                <w:bCs/>
                <w:sz w:val="22"/>
                <w:szCs w:val="22"/>
              </w:rPr>
            </w:pPr>
            <w:r w:rsidRPr="007B413B">
              <w:rPr>
                <w:bCs/>
                <w:sz w:val="22"/>
                <w:szCs w:val="22"/>
              </w:rPr>
              <w:t>8,6</w:t>
            </w:r>
          </w:p>
        </w:tc>
      </w:tr>
      <w:tr w:rsidR="00AC4C86" w:rsidRPr="007B413B" w:rsidTr="00342EFA">
        <w:trPr>
          <w:trHeight w:val="350"/>
        </w:trPr>
        <w:tc>
          <w:tcPr>
            <w:tcW w:w="343" w:type="pct"/>
          </w:tcPr>
          <w:p w:rsidR="00AC4C86" w:rsidRPr="007B413B" w:rsidRDefault="00AC4C86" w:rsidP="00360D86">
            <w:pPr>
              <w:jc w:val="center"/>
              <w:rPr>
                <w:bCs/>
                <w:sz w:val="22"/>
                <w:szCs w:val="22"/>
              </w:rPr>
            </w:pPr>
            <w:r w:rsidRPr="007B413B">
              <w:rPr>
                <w:bCs/>
                <w:sz w:val="22"/>
                <w:szCs w:val="22"/>
              </w:rPr>
              <w:t>14.</w:t>
            </w:r>
          </w:p>
        </w:tc>
        <w:tc>
          <w:tcPr>
            <w:tcW w:w="1367" w:type="pct"/>
            <w:vAlign w:val="center"/>
          </w:tcPr>
          <w:p w:rsidR="00AC4C86" w:rsidRPr="007B413B" w:rsidRDefault="00342EFA" w:rsidP="00360D86">
            <w:pPr>
              <w:rPr>
                <w:bCs/>
                <w:sz w:val="22"/>
                <w:szCs w:val="22"/>
              </w:rPr>
            </w:pPr>
            <w:r w:rsidRPr="007B413B">
              <w:rPr>
                <w:bCs/>
                <w:sz w:val="22"/>
                <w:szCs w:val="22"/>
              </w:rPr>
              <w:t>д. Трисвятье</w:t>
            </w:r>
          </w:p>
        </w:tc>
        <w:tc>
          <w:tcPr>
            <w:tcW w:w="646" w:type="pct"/>
            <w:vAlign w:val="center"/>
          </w:tcPr>
          <w:p w:rsidR="00AC4C86" w:rsidRPr="007B413B" w:rsidRDefault="00342EFA" w:rsidP="00360D86">
            <w:pPr>
              <w:jc w:val="center"/>
              <w:rPr>
                <w:bCs/>
                <w:sz w:val="22"/>
                <w:szCs w:val="22"/>
              </w:rPr>
            </w:pPr>
            <w:r w:rsidRPr="007B413B">
              <w:rPr>
                <w:bCs/>
                <w:sz w:val="22"/>
                <w:szCs w:val="22"/>
              </w:rPr>
              <w:t>1</w:t>
            </w:r>
          </w:p>
        </w:tc>
        <w:tc>
          <w:tcPr>
            <w:tcW w:w="864" w:type="pct"/>
            <w:vAlign w:val="center"/>
          </w:tcPr>
          <w:p w:rsidR="00AC4C86" w:rsidRPr="007B413B" w:rsidRDefault="00342EFA" w:rsidP="00360D86">
            <w:pPr>
              <w:jc w:val="center"/>
              <w:rPr>
                <w:bCs/>
                <w:sz w:val="22"/>
                <w:szCs w:val="22"/>
              </w:rPr>
            </w:pPr>
            <w:r w:rsidRPr="007B413B">
              <w:rPr>
                <w:bCs/>
                <w:sz w:val="22"/>
                <w:szCs w:val="22"/>
              </w:rPr>
              <w:t>2</w:t>
            </w:r>
          </w:p>
        </w:tc>
        <w:tc>
          <w:tcPr>
            <w:tcW w:w="865" w:type="pct"/>
            <w:vAlign w:val="center"/>
          </w:tcPr>
          <w:p w:rsidR="00AC4C86" w:rsidRPr="007B413B" w:rsidRDefault="00B15879" w:rsidP="00360D86">
            <w:pPr>
              <w:jc w:val="center"/>
              <w:rPr>
                <w:bCs/>
                <w:sz w:val="22"/>
                <w:szCs w:val="22"/>
              </w:rPr>
            </w:pPr>
            <w:r w:rsidRPr="007B413B">
              <w:rPr>
                <w:bCs/>
                <w:sz w:val="22"/>
                <w:szCs w:val="22"/>
              </w:rPr>
              <w:t>0,04</w:t>
            </w:r>
          </w:p>
        </w:tc>
        <w:tc>
          <w:tcPr>
            <w:tcW w:w="915" w:type="pct"/>
          </w:tcPr>
          <w:p w:rsidR="00AC4C86" w:rsidRPr="007B413B" w:rsidRDefault="00B15879" w:rsidP="00360D86">
            <w:pPr>
              <w:jc w:val="center"/>
              <w:rPr>
                <w:bCs/>
                <w:sz w:val="22"/>
                <w:szCs w:val="22"/>
              </w:rPr>
            </w:pPr>
            <w:r w:rsidRPr="007B413B">
              <w:rPr>
                <w:bCs/>
                <w:sz w:val="22"/>
                <w:szCs w:val="22"/>
              </w:rPr>
              <w:t>7,0</w:t>
            </w:r>
          </w:p>
        </w:tc>
      </w:tr>
      <w:tr w:rsidR="00AC4C86" w:rsidRPr="007B413B" w:rsidTr="00342EFA">
        <w:trPr>
          <w:trHeight w:val="350"/>
        </w:trPr>
        <w:tc>
          <w:tcPr>
            <w:tcW w:w="343" w:type="pct"/>
            <w:shd w:val="clear" w:color="auto" w:fill="CCFFCC"/>
          </w:tcPr>
          <w:p w:rsidR="00AC4C86" w:rsidRPr="007B413B" w:rsidRDefault="00AC4C86" w:rsidP="00360D86">
            <w:pPr>
              <w:spacing w:before="120"/>
              <w:jc w:val="center"/>
              <w:rPr>
                <w:b/>
                <w:bCs/>
                <w:sz w:val="22"/>
                <w:szCs w:val="22"/>
              </w:rPr>
            </w:pPr>
          </w:p>
        </w:tc>
        <w:tc>
          <w:tcPr>
            <w:tcW w:w="1367" w:type="pct"/>
            <w:shd w:val="clear" w:color="auto" w:fill="CCFFCC"/>
          </w:tcPr>
          <w:p w:rsidR="00AC4C86" w:rsidRPr="007B413B" w:rsidRDefault="00AC4C86" w:rsidP="00360D86">
            <w:pPr>
              <w:tabs>
                <w:tab w:val="left" w:pos="711"/>
              </w:tabs>
              <w:spacing w:before="120"/>
              <w:rPr>
                <w:b/>
                <w:bCs/>
                <w:sz w:val="22"/>
                <w:szCs w:val="22"/>
              </w:rPr>
            </w:pPr>
            <w:r w:rsidRPr="007B413B">
              <w:rPr>
                <w:b/>
                <w:bCs/>
                <w:sz w:val="22"/>
                <w:szCs w:val="22"/>
              </w:rPr>
              <w:t>ИТОГО</w:t>
            </w:r>
          </w:p>
        </w:tc>
        <w:tc>
          <w:tcPr>
            <w:tcW w:w="646" w:type="pct"/>
            <w:shd w:val="clear" w:color="auto" w:fill="CCFFCC"/>
            <w:vAlign w:val="center"/>
          </w:tcPr>
          <w:p w:rsidR="00AC4C86" w:rsidRPr="007B413B" w:rsidRDefault="00342EFA" w:rsidP="00360D86">
            <w:pPr>
              <w:spacing w:before="120"/>
              <w:jc w:val="center"/>
              <w:rPr>
                <w:b/>
                <w:bCs/>
                <w:sz w:val="22"/>
                <w:szCs w:val="22"/>
              </w:rPr>
            </w:pPr>
            <w:r w:rsidRPr="007B413B">
              <w:rPr>
                <w:b/>
                <w:bCs/>
                <w:sz w:val="22"/>
                <w:szCs w:val="22"/>
              </w:rPr>
              <w:t>433</w:t>
            </w:r>
          </w:p>
        </w:tc>
        <w:tc>
          <w:tcPr>
            <w:tcW w:w="864" w:type="pct"/>
            <w:shd w:val="clear" w:color="auto" w:fill="CCFFCC"/>
            <w:vAlign w:val="center"/>
          </w:tcPr>
          <w:p w:rsidR="00AC4C86" w:rsidRPr="007B413B" w:rsidRDefault="00342EFA" w:rsidP="00360D86">
            <w:pPr>
              <w:spacing w:before="120"/>
              <w:jc w:val="center"/>
              <w:rPr>
                <w:b/>
                <w:bCs/>
                <w:sz w:val="22"/>
                <w:szCs w:val="22"/>
              </w:rPr>
            </w:pPr>
            <w:r w:rsidRPr="007B413B">
              <w:rPr>
                <w:b/>
                <w:bCs/>
                <w:sz w:val="22"/>
                <w:szCs w:val="22"/>
              </w:rPr>
              <w:t>1285</w:t>
            </w:r>
          </w:p>
        </w:tc>
        <w:tc>
          <w:tcPr>
            <w:tcW w:w="865" w:type="pct"/>
            <w:shd w:val="clear" w:color="auto" w:fill="CCFFCC"/>
            <w:vAlign w:val="center"/>
          </w:tcPr>
          <w:p w:rsidR="00AC4C86" w:rsidRPr="007B413B" w:rsidRDefault="00B15879" w:rsidP="00360D86">
            <w:pPr>
              <w:spacing w:before="120"/>
              <w:jc w:val="center"/>
              <w:rPr>
                <w:b/>
                <w:bCs/>
                <w:sz w:val="22"/>
                <w:szCs w:val="22"/>
              </w:rPr>
            </w:pPr>
            <w:r w:rsidRPr="007B413B">
              <w:rPr>
                <w:b/>
                <w:bCs/>
                <w:sz w:val="22"/>
                <w:szCs w:val="22"/>
              </w:rPr>
              <w:t>9,68</w:t>
            </w:r>
          </w:p>
        </w:tc>
        <w:tc>
          <w:tcPr>
            <w:tcW w:w="915" w:type="pct"/>
            <w:shd w:val="clear" w:color="auto" w:fill="CCFFCC"/>
          </w:tcPr>
          <w:p w:rsidR="00AC4C86" w:rsidRPr="007B413B" w:rsidRDefault="00AC4C86" w:rsidP="00360D86">
            <w:pPr>
              <w:spacing w:before="120"/>
              <w:jc w:val="center"/>
              <w:rPr>
                <w:b/>
                <w:bCs/>
                <w:sz w:val="22"/>
                <w:szCs w:val="22"/>
              </w:rPr>
            </w:pPr>
          </w:p>
        </w:tc>
      </w:tr>
    </w:tbl>
    <w:p w:rsidR="00360D86" w:rsidRPr="007B413B" w:rsidRDefault="00360D86" w:rsidP="00360D86">
      <w:pPr>
        <w:widowControl w:val="0"/>
        <w:spacing w:line="288" w:lineRule="auto"/>
        <w:ind w:firstLine="720"/>
        <w:jc w:val="both"/>
        <w:rPr>
          <w:bCs/>
          <w:highlight w:val="lightGray"/>
        </w:rPr>
      </w:pPr>
    </w:p>
    <w:p w:rsidR="004656C1" w:rsidRPr="00140D40" w:rsidRDefault="004656C1" w:rsidP="00140D40">
      <w:pPr>
        <w:spacing w:line="360" w:lineRule="auto"/>
        <w:ind w:firstLine="720"/>
        <w:jc w:val="both"/>
      </w:pPr>
      <w:r w:rsidRPr="00140D40">
        <w:rPr>
          <w:bCs/>
        </w:rPr>
        <w:lastRenderedPageBreak/>
        <w:t xml:space="preserve">Границы сельского поселения и сельских населенных пунктов отражены на карте-схеме «Административно-территориальное устройство </w:t>
      </w:r>
      <w:r w:rsidR="00B15879" w:rsidRPr="00140D40">
        <w:rPr>
          <w:bCs/>
        </w:rPr>
        <w:t>Березкинского</w:t>
      </w:r>
      <w:r w:rsidRPr="00140D40">
        <w:rPr>
          <w:bCs/>
        </w:rPr>
        <w:t xml:space="preserve"> сельского поселения»</w:t>
      </w:r>
      <w:r w:rsidR="00B15879" w:rsidRPr="00140D40">
        <w:rPr>
          <w:bCs/>
        </w:rPr>
        <w:t xml:space="preserve">, рис. 1.Настоящим генеральным планом предложены к рассмотрению следующие населенные пункты (в таблице 1 они выделены): д. Барсучки, д. Варваровщина, д. Волочня и д. Пищулино. </w:t>
      </w:r>
      <w:r w:rsidR="00BD3EBB" w:rsidRPr="00140D40">
        <w:rPr>
          <w:bCs/>
        </w:rPr>
        <w:t xml:space="preserve">В Приложении 1 представлены площади функциональных зон </w:t>
      </w:r>
      <w:r w:rsidR="00B15879" w:rsidRPr="00140D40">
        <w:rPr>
          <w:bCs/>
        </w:rPr>
        <w:t>указанных населенных пунктов</w:t>
      </w:r>
      <w:r w:rsidR="00BD3EBB" w:rsidRPr="00140D40">
        <w:rPr>
          <w:bCs/>
        </w:rPr>
        <w:t xml:space="preserve">. </w:t>
      </w:r>
      <w:r w:rsidR="00B15879" w:rsidRPr="00140D40">
        <w:rPr>
          <w:bCs/>
        </w:rPr>
        <w:t>Экспликация земель населенных пунктов предложенных к изучению указаны в таблице 2. «Экспликация земель»</w:t>
      </w:r>
    </w:p>
    <w:p w:rsidR="004656C1" w:rsidRPr="007B413B" w:rsidRDefault="004656C1" w:rsidP="002110D4">
      <w:pPr>
        <w:tabs>
          <w:tab w:val="left" w:pos="9355"/>
        </w:tabs>
        <w:spacing w:line="288" w:lineRule="auto"/>
        <w:ind w:right="-5" w:firstLine="708"/>
        <w:jc w:val="right"/>
        <w:rPr>
          <w:sz w:val="18"/>
          <w:szCs w:val="18"/>
        </w:rPr>
      </w:pPr>
      <w:r w:rsidRPr="007B413B">
        <w:rPr>
          <w:sz w:val="18"/>
          <w:szCs w:val="18"/>
        </w:rPr>
        <w:t>Таблица 2.</w:t>
      </w:r>
    </w:p>
    <w:p w:rsidR="004656C1" w:rsidRPr="00140D40" w:rsidRDefault="004656C1" w:rsidP="002110D4">
      <w:pPr>
        <w:tabs>
          <w:tab w:val="left" w:pos="9355"/>
        </w:tabs>
        <w:spacing w:line="288" w:lineRule="auto"/>
        <w:ind w:right="-5" w:firstLine="708"/>
        <w:jc w:val="center"/>
        <w:rPr>
          <w:b/>
          <w:sz w:val="22"/>
          <w:szCs w:val="22"/>
        </w:rPr>
      </w:pPr>
      <w:r w:rsidRPr="00140D40">
        <w:rPr>
          <w:b/>
          <w:sz w:val="22"/>
          <w:szCs w:val="22"/>
        </w:rPr>
        <w:t xml:space="preserve">Экспликация земель </w:t>
      </w:r>
      <w:r w:rsidR="00B15879" w:rsidRPr="00140D40">
        <w:rPr>
          <w:b/>
          <w:sz w:val="22"/>
          <w:szCs w:val="22"/>
        </w:rPr>
        <w:t>Березкинского</w:t>
      </w:r>
      <w:r w:rsidRPr="00140D40">
        <w:rPr>
          <w:b/>
          <w:sz w:val="22"/>
          <w:szCs w:val="22"/>
        </w:rPr>
        <w:t xml:space="preserve"> сельского поселения</w:t>
      </w:r>
    </w:p>
    <w:tbl>
      <w:tblPr>
        <w:tblW w:w="4554" w:type="pct"/>
        <w:jc w:val="center"/>
        <w:tblLayout w:type="fixed"/>
        <w:tblLook w:val="04A0"/>
      </w:tblPr>
      <w:tblGrid>
        <w:gridCol w:w="2716"/>
        <w:gridCol w:w="1795"/>
        <w:gridCol w:w="1689"/>
        <w:gridCol w:w="2775"/>
      </w:tblGrid>
      <w:tr w:rsidR="00DB1B1A" w:rsidRPr="007B413B" w:rsidTr="00137880">
        <w:trPr>
          <w:cantSplit/>
          <w:trHeight w:val="1102"/>
          <w:tblHeader/>
          <w:jc w:val="center"/>
        </w:trPr>
        <w:tc>
          <w:tcPr>
            <w:tcW w:w="1513" w:type="pct"/>
            <w:tcBorders>
              <w:top w:val="single" w:sz="4" w:space="0" w:color="auto"/>
              <w:left w:val="single" w:sz="4" w:space="0" w:color="auto"/>
              <w:bottom w:val="single" w:sz="4" w:space="0" w:color="auto"/>
              <w:right w:val="single" w:sz="4" w:space="0" w:color="auto"/>
            </w:tcBorders>
            <w:shd w:val="clear" w:color="auto" w:fill="CCFFFF"/>
            <w:noWrap/>
            <w:vAlign w:val="center"/>
            <w:hideMark/>
          </w:tcPr>
          <w:p w:rsidR="00DB1B1A" w:rsidRPr="007B413B" w:rsidRDefault="00DB1B1A" w:rsidP="00137880">
            <w:pPr>
              <w:jc w:val="center"/>
              <w:rPr>
                <w:b/>
                <w:color w:val="000000"/>
                <w:sz w:val="20"/>
                <w:szCs w:val="20"/>
              </w:rPr>
            </w:pPr>
            <w:r w:rsidRPr="007B413B">
              <w:rPr>
                <w:b/>
                <w:color w:val="000000"/>
                <w:sz w:val="20"/>
                <w:szCs w:val="20"/>
              </w:rPr>
              <w:t>Наименование населенного пункта</w:t>
            </w:r>
          </w:p>
        </w:tc>
        <w:tc>
          <w:tcPr>
            <w:tcW w:w="1000" w:type="pct"/>
            <w:tcBorders>
              <w:top w:val="single" w:sz="4" w:space="0" w:color="auto"/>
              <w:left w:val="nil"/>
              <w:bottom w:val="single" w:sz="4" w:space="0" w:color="auto"/>
              <w:right w:val="single" w:sz="4" w:space="0" w:color="auto"/>
            </w:tcBorders>
            <w:shd w:val="clear" w:color="auto" w:fill="CCFFFF"/>
            <w:noWrap/>
            <w:vAlign w:val="center"/>
            <w:hideMark/>
          </w:tcPr>
          <w:p w:rsidR="00DB1B1A" w:rsidRPr="007B413B" w:rsidRDefault="00DB1B1A" w:rsidP="00137880">
            <w:pPr>
              <w:jc w:val="center"/>
              <w:rPr>
                <w:b/>
                <w:color w:val="000000"/>
                <w:sz w:val="20"/>
                <w:szCs w:val="20"/>
              </w:rPr>
            </w:pPr>
            <w:r w:rsidRPr="007B413B">
              <w:rPr>
                <w:b/>
                <w:color w:val="000000"/>
                <w:sz w:val="20"/>
                <w:szCs w:val="20"/>
              </w:rPr>
              <w:t>Площадь в старых границах</w:t>
            </w:r>
          </w:p>
        </w:tc>
        <w:tc>
          <w:tcPr>
            <w:tcW w:w="941" w:type="pct"/>
            <w:tcBorders>
              <w:top w:val="single" w:sz="4" w:space="0" w:color="auto"/>
              <w:left w:val="nil"/>
              <w:bottom w:val="single" w:sz="4" w:space="0" w:color="auto"/>
              <w:right w:val="single" w:sz="4" w:space="0" w:color="auto"/>
            </w:tcBorders>
            <w:shd w:val="clear" w:color="auto" w:fill="CCFFFF"/>
            <w:noWrap/>
            <w:vAlign w:val="center"/>
            <w:hideMark/>
          </w:tcPr>
          <w:p w:rsidR="00DB1B1A" w:rsidRPr="007B413B" w:rsidRDefault="00DB1B1A" w:rsidP="00137880">
            <w:pPr>
              <w:jc w:val="center"/>
              <w:rPr>
                <w:b/>
                <w:color w:val="000000"/>
                <w:sz w:val="20"/>
                <w:szCs w:val="20"/>
              </w:rPr>
            </w:pPr>
            <w:r w:rsidRPr="007B413B">
              <w:rPr>
                <w:b/>
                <w:color w:val="000000"/>
                <w:sz w:val="20"/>
                <w:szCs w:val="20"/>
              </w:rPr>
              <w:t>Площадь в новых границах</w:t>
            </w:r>
          </w:p>
        </w:tc>
        <w:tc>
          <w:tcPr>
            <w:tcW w:w="1546" w:type="pct"/>
            <w:tcBorders>
              <w:top w:val="single" w:sz="4" w:space="0" w:color="auto"/>
              <w:left w:val="nil"/>
              <w:bottom w:val="single" w:sz="4" w:space="0" w:color="auto"/>
              <w:right w:val="single" w:sz="4" w:space="0" w:color="auto"/>
            </w:tcBorders>
            <w:shd w:val="clear" w:color="auto" w:fill="CCFFFF"/>
            <w:noWrap/>
            <w:vAlign w:val="center"/>
            <w:hideMark/>
          </w:tcPr>
          <w:p w:rsidR="00DB1B1A" w:rsidRPr="007B413B" w:rsidRDefault="00DB1B1A" w:rsidP="00137880">
            <w:pPr>
              <w:jc w:val="center"/>
              <w:rPr>
                <w:b/>
                <w:color w:val="000000"/>
                <w:sz w:val="20"/>
                <w:szCs w:val="20"/>
              </w:rPr>
            </w:pPr>
            <w:r w:rsidRPr="007B413B">
              <w:rPr>
                <w:b/>
                <w:color w:val="000000"/>
                <w:sz w:val="20"/>
                <w:szCs w:val="20"/>
              </w:rPr>
              <w:t>Добавлено</w:t>
            </w:r>
          </w:p>
        </w:tc>
      </w:tr>
      <w:tr w:rsidR="00DB1B1A" w:rsidRPr="007B413B" w:rsidTr="00137880">
        <w:trPr>
          <w:trHeight w:val="332"/>
          <w:jc w:val="center"/>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DB1B1A" w:rsidRPr="007B413B" w:rsidRDefault="00DB1B1A" w:rsidP="00137880">
            <w:pPr>
              <w:rPr>
                <w:bCs/>
                <w:sz w:val="20"/>
                <w:szCs w:val="20"/>
              </w:rPr>
            </w:pPr>
            <w:r w:rsidRPr="007B413B">
              <w:rPr>
                <w:bCs/>
                <w:sz w:val="20"/>
                <w:szCs w:val="20"/>
              </w:rPr>
              <w:t>д. Барсучки</w:t>
            </w:r>
          </w:p>
        </w:tc>
        <w:tc>
          <w:tcPr>
            <w:tcW w:w="1000" w:type="pct"/>
            <w:tcBorders>
              <w:top w:val="nil"/>
              <w:left w:val="nil"/>
              <w:bottom w:val="single" w:sz="4" w:space="0" w:color="auto"/>
              <w:right w:val="single" w:sz="4" w:space="0" w:color="auto"/>
            </w:tcBorders>
            <w:shd w:val="clear" w:color="auto" w:fill="auto"/>
            <w:noWrap/>
            <w:vAlign w:val="center"/>
            <w:hideMark/>
          </w:tcPr>
          <w:p w:rsidR="00DB1B1A" w:rsidRPr="00BD552E" w:rsidRDefault="00DB1B1A" w:rsidP="00137880">
            <w:pPr>
              <w:jc w:val="center"/>
              <w:rPr>
                <w:sz w:val="20"/>
                <w:szCs w:val="20"/>
                <w:lang w:val="en-US"/>
              </w:rPr>
            </w:pPr>
            <w:r>
              <w:rPr>
                <w:sz w:val="20"/>
                <w:szCs w:val="20"/>
                <w:lang w:val="en-US"/>
              </w:rPr>
              <w:t>20.69</w:t>
            </w:r>
          </w:p>
        </w:tc>
        <w:tc>
          <w:tcPr>
            <w:tcW w:w="941" w:type="pct"/>
            <w:tcBorders>
              <w:top w:val="nil"/>
              <w:left w:val="nil"/>
              <w:bottom w:val="single" w:sz="4" w:space="0" w:color="auto"/>
              <w:right w:val="single" w:sz="4" w:space="0" w:color="auto"/>
            </w:tcBorders>
            <w:shd w:val="clear" w:color="auto" w:fill="auto"/>
            <w:noWrap/>
            <w:vAlign w:val="center"/>
            <w:hideMark/>
          </w:tcPr>
          <w:p w:rsidR="00DB1B1A" w:rsidRPr="00BD552E" w:rsidRDefault="00DB1B1A" w:rsidP="00137880">
            <w:pPr>
              <w:jc w:val="center"/>
              <w:rPr>
                <w:sz w:val="20"/>
                <w:szCs w:val="20"/>
                <w:lang w:val="en-US"/>
              </w:rPr>
            </w:pPr>
            <w:r>
              <w:rPr>
                <w:sz w:val="20"/>
                <w:szCs w:val="20"/>
                <w:lang w:val="en-US"/>
              </w:rPr>
              <w:t>36.96</w:t>
            </w:r>
          </w:p>
        </w:tc>
        <w:tc>
          <w:tcPr>
            <w:tcW w:w="1546" w:type="pct"/>
            <w:tcBorders>
              <w:top w:val="nil"/>
              <w:left w:val="nil"/>
              <w:bottom w:val="single" w:sz="4" w:space="0" w:color="auto"/>
              <w:right w:val="single" w:sz="4" w:space="0" w:color="auto"/>
            </w:tcBorders>
            <w:shd w:val="clear" w:color="auto" w:fill="auto"/>
            <w:noWrap/>
            <w:vAlign w:val="center"/>
            <w:hideMark/>
          </w:tcPr>
          <w:p w:rsidR="00DB1B1A" w:rsidRPr="00BD552E" w:rsidRDefault="00DB1B1A" w:rsidP="00137880">
            <w:pPr>
              <w:jc w:val="center"/>
              <w:rPr>
                <w:sz w:val="20"/>
                <w:szCs w:val="20"/>
              </w:rPr>
            </w:pPr>
            <w:r>
              <w:rPr>
                <w:sz w:val="20"/>
                <w:szCs w:val="20"/>
                <w:lang w:val="en-US"/>
              </w:rPr>
              <w:t>16.27</w:t>
            </w:r>
            <w:r>
              <w:rPr>
                <w:sz w:val="20"/>
                <w:szCs w:val="20"/>
              </w:rPr>
              <w:t xml:space="preserve"> (земли с/т «Энтузиаст»)</w:t>
            </w:r>
          </w:p>
        </w:tc>
      </w:tr>
      <w:tr w:rsidR="00DB1B1A" w:rsidRPr="007B413B" w:rsidTr="00137880">
        <w:trPr>
          <w:trHeight w:val="332"/>
          <w:jc w:val="center"/>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DB1B1A" w:rsidRPr="007B413B" w:rsidRDefault="00DB1B1A" w:rsidP="00137880">
            <w:pPr>
              <w:tabs>
                <w:tab w:val="left" w:pos="711"/>
              </w:tabs>
              <w:rPr>
                <w:bCs/>
                <w:sz w:val="20"/>
                <w:szCs w:val="20"/>
              </w:rPr>
            </w:pPr>
            <w:r w:rsidRPr="007B413B">
              <w:rPr>
                <w:bCs/>
                <w:sz w:val="20"/>
                <w:szCs w:val="20"/>
              </w:rPr>
              <w:t>д. Варваровщина</w:t>
            </w:r>
          </w:p>
        </w:tc>
        <w:tc>
          <w:tcPr>
            <w:tcW w:w="1000" w:type="pct"/>
            <w:tcBorders>
              <w:top w:val="nil"/>
              <w:left w:val="nil"/>
              <w:bottom w:val="single" w:sz="4" w:space="0" w:color="auto"/>
              <w:right w:val="single" w:sz="4" w:space="0" w:color="auto"/>
            </w:tcBorders>
            <w:shd w:val="clear" w:color="auto" w:fill="auto"/>
            <w:noWrap/>
            <w:vAlign w:val="center"/>
            <w:hideMark/>
          </w:tcPr>
          <w:p w:rsidR="00DB1B1A" w:rsidRPr="00BD552E" w:rsidRDefault="00DB1B1A" w:rsidP="00137880">
            <w:pPr>
              <w:jc w:val="center"/>
              <w:rPr>
                <w:sz w:val="20"/>
                <w:szCs w:val="20"/>
                <w:lang w:val="en-US"/>
              </w:rPr>
            </w:pPr>
            <w:r>
              <w:rPr>
                <w:sz w:val="20"/>
                <w:szCs w:val="20"/>
                <w:lang w:val="en-US"/>
              </w:rPr>
              <w:t>155.71</w:t>
            </w:r>
          </w:p>
        </w:tc>
        <w:tc>
          <w:tcPr>
            <w:tcW w:w="941" w:type="pct"/>
            <w:tcBorders>
              <w:top w:val="nil"/>
              <w:left w:val="nil"/>
              <w:bottom w:val="single" w:sz="4" w:space="0" w:color="auto"/>
              <w:right w:val="single" w:sz="4" w:space="0" w:color="auto"/>
            </w:tcBorders>
            <w:shd w:val="clear" w:color="auto" w:fill="auto"/>
            <w:noWrap/>
            <w:vAlign w:val="center"/>
            <w:hideMark/>
          </w:tcPr>
          <w:p w:rsidR="00DB1B1A" w:rsidRPr="00BD552E" w:rsidRDefault="00DB1B1A" w:rsidP="00137880">
            <w:pPr>
              <w:jc w:val="center"/>
              <w:rPr>
                <w:sz w:val="20"/>
                <w:szCs w:val="20"/>
                <w:lang w:val="en-US"/>
              </w:rPr>
            </w:pPr>
            <w:r>
              <w:rPr>
                <w:sz w:val="20"/>
                <w:szCs w:val="20"/>
                <w:lang w:val="en-US"/>
              </w:rPr>
              <w:t>155.71</w:t>
            </w:r>
          </w:p>
        </w:tc>
        <w:tc>
          <w:tcPr>
            <w:tcW w:w="1546" w:type="pct"/>
            <w:tcBorders>
              <w:top w:val="nil"/>
              <w:left w:val="nil"/>
              <w:bottom w:val="single" w:sz="4" w:space="0" w:color="auto"/>
              <w:right w:val="single" w:sz="4" w:space="0" w:color="auto"/>
            </w:tcBorders>
            <w:shd w:val="clear" w:color="auto" w:fill="auto"/>
            <w:noWrap/>
            <w:vAlign w:val="center"/>
            <w:hideMark/>
          </w:tcPr>
          <w:p w:rsidR="00DB1B1A" w:rsidRPr="00BD552E" w:rsidRDefault="00DB1B1A" w:rsidP="00137880">
            <w:pPr>
              <w:jc w:val="center"/>
              <w:rPr>
                <w:sz w:val="20"/>
                <w:szCs w:val="20"/>
                <w:lang w:val="en-US"/>
              </w:rPr>
            </w:pPr>
            <w:r>
              <w:rPr>
                <w:sz w:val="20"/>
                <w:szCs w:val="20"/>
                <w:lang w:val="en-US"/>
              </w:rPr>
              <w:t>-</w:t>
            </w:r>
          </w:p>
        </w:tc>
      </w:tr>
      <w:tr w:rsidR="00DB1B1A" w:rsidRPr="007B413B" w:rsidTr="00137880">
        <w:trPr>
          <w:trHeight w:val="332"/>
          <w:jc w:val="center"/>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DB1B1A" w:rsidRPr="007B413B" w:rsidRDefault="00DB1B1A" w:rsidP="00137880">
            <w:pPr>
              <w:rPr>
                <w:bCs/>
                <w:sz w:val="20"/>
                <w:szCs w:val="20"/>
              </w:rPr>
            </w:pPr>
            <w:r w:rsidRPr="007B413B">
              <w:rPr>
                <w:bCs/>
                <w:sz w:val="20"/>
                <w:szCs w:val="20"/>
              </w:rPr>
              <w:t>д. Волочня</w:t>
            </w:r>
          </w:p>
        </w:tc>
        <w:tc>
          <w:tcPr>
            <w:tcW w:w="1000" w:type="pct"/>
            <w:tcBorders>
              <w:top w:val="nil"/>
              <w:left w:val="nil"/>
              <w:bottom w:val="single" w:sz="4" w:space="0" w:color="auto"/>
              <w:right w:val="single" w:sz="4" w:space="0" w:color="auto"/>
            </w:tcBorders>
            <w:shd w:val="clear" w:color="auto" w:fill="auto"/>
            <w:noWrap/>
            <w:vAlign w:val="center"/>
            <w:hideMark/>
          </w:tcPr>
          <w:p w:rsidR="00DB1B1A" w:rsidRPr="00BD552E" w:rsidRDefault="00DB1B1A" w:rsidP="00137880">
            <w:pPr>
              <w:jc w:val="center"/>
              <w:rPr>
                <w:sz w:val="20"/>
                <w:szCs w:val="20"/>
                <w:lang w:val="en-US"/>
              </w:rPr>
            </w:pPr>
            <w:r>
              <w:rPr>
                <w:sz w:val="20"/>
                <w:szCs w:val="20"/>
                <w:lang w:val="en-US"/>
              </w:rPr>
              <w:t>14.91</w:t>
            </w:r>
          </w:p>
        </w:tc>
        <w:tc>
          <w:tcPr>
            <w:tcW w:w="941" w:type="pct"/>
            <w:tcBorders>
              <w:top w:val="nil"/>
              <w:left w:val="nil"/>
              <w:bottom w:val="single" w:sz="4" w:space="0" w:color="auto"/>
              <w:right w:val="single" w:sz="4" w:space="0" w:color="auto"/>
            </w:tcBorders>
            <w:shd w:val="clear" w:color="auto" w:fill="auto"/>
            <w:noWrap/>
            <w:vAlign w:val="center"/>
            <w:hideMark/>
          </w:tcPr>
          <w:p w:rsidR="00DB1B1A" w:rsidRPr="00BD552E" w:rsidRDefault="00DB1B1A" w:rsidP="00137880">
            <w:pPr>
              <w:jc w:val="center"/>
              <w:rPr>
                <w:sz w:val="20"/>
                <w:szCs w:val="20"/>
                <w:lang w:val="en-US"/>
              </w:rPr>
            </w:pPr>
            <w:r>
              <w:rPr>
                <w:sz w:val="20"/>
                <w:szCs w:val="20"/>
                <w:lang w:val="en-US"/>
              </w:rPr>
              <w:t>84.30</w:t>
            </w:r>
          </w:p>
        </w:tc>
        <w:tc>
          <w:tcPr>
            <w:tcW w:w="1546" w:type="pct"/>
            <w:tcBorders>
              <w:top w:val="nil"/>
              <w:left w:val="nil"/>
              <w:bottom w:val="single" w:sz="4" w:space="0" w:color="auto"/>
              <w:right w:val="single" w:sz="4" w:space="0" w:color="auto"/>
            </w:tcBorders>
            <w:shd w:val="clear" w:color="auto" w:fill="auto"/>
            <w:noWrap/>
            <w:vAlign w:val="center"/>
            <w:hideMark/>
          </w:tcPr>
          <w:p w:rsidR="00DB1B1A" w:rsidRPr="00BD552E" w:rsidRDefault="00DB1B1A" w:rsidP="00137880">
            <w:pPr>
              <w:jc w:val="center"/>
              <w:rPr>
                <w:sz w:val="20"/>
                <w:szCs w:val="20"/>
              </w:rPr>
            </w:pPr>
            <w:r>
              <w:rPr>
                <w:sz w:val="20"/>
                <w:szCs w:val="20"/>
                <w:lang w:val="en-US"/>
              </w:rPr>
              <w:t>69.39</w:t>
            </w:r>
            <w:r>
              <w:rPr>
                <w:sz w:val="20"/>
                <w:szCs w:val="20"/>
              </w:rPr>
              <w:t xml:space="preserve"> (с/х земли)</w:t>
            </w:r>
          </w:p>
        </w:tc>
      </w:tr>
      <w:tr w:rsidR="00DB1B1A" w:rsidRPr="007B413B" w:rsidTr="00137880">
        <w:trPr>
          <w:trHeight w:val="332"/>
          <w:jc w:val="center"/>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DB1B1A" w:rsidRPr="007B413B" w:rsidRDefault="00DB1B1A" w:rsidP="00137880">
            <w:pPr>
              <w:tabs>
                <w:tab w:val="left" w:pos="711"/>
              </w:tabs>
              <w:rPr>
                <w:bCs/>
                <w:sz w:val="20"/>
                <w:szCs w:val="20"/>
              </w:rPr>
            </w:pPr>
            <w:r w:rsidRPr="007B413B">
              <w:rPr>
                <w:bCs/>
                <w:sz w:val="20"/>
                <w:szCs w:val="20"/>
              </w:rPr>
              <w:t>д. Пищулино</w:t>
            </w:r>
          </w:p>
        </w:tc>
        <w:tc>
          <w:tcPr>
            <w:tcW w:w="1000" w:type="pct"/>
            <w:tcBorders>
              <w:top w:val="nil"/>
              <w:left w:val="nil"/>
              <w:bottom w:val="single" w:sz="4" w:space="0" w:color="auto"/>
              <w:right w:val="single" w:sz="4" w:space="0" w:color="auto"/>
            </w:tcBorders>
            <w:shd w:val="clear" w:color="auto" w:fill="auto"/>
            <w:noWrap/>
            <w:vAlign w:val="center"/>
            <w:hideMark/>
          </w:tcPr>
          <w:p w:rsidR="00DB1B1A" w:rsidRPr="00BD552E" w:rsidRDefault="00DB1B1A" w:rsidP="00137880">
            <w:pPr>
              <w:jc w:val="center"/>
              <w:rPr>
                <w:sz w:val="20"/>
                <w:szCs w:val="20"/>
                <w:lang w:val="en-US"/>
              </w:rPr>
            </w:pPr>
            <w:r>
              <w:rPr>
                <w:sz w:val="20"/>
                <w:szCs w:val="20"/>
                <w:lang w:val="en-US"/>
              </w:rPr>
              <w:t>68.51</w:t>
            </w:r>
          </w:p>
        </w:tc>
        <w:tc>
          <w:tcPr>
            <w:tcW w:w="941" w:type="pct"/>
            <w:tcBorders>
              <w:top w:val="nil"/>
              <w:left w:val="nil"/>
              <w:bottom w:val="single" w:sz="4" w:space="0" w:color="auto"/>
              <w:right w:val="single" w:sz="4" w:space="0" w:color="auto"/>
            </w:tcBorders>
            <w:shd w:val="clear" w:color="auto" w:fill="auto"/>
            <w:noWrap/>
            <w:vAlign w:val="center"/>
            <w:hideMark/>
          </w:tcPr>
          <w:p w:rsidR="00DB1B1A" w:rsidRPr="00BD552E" w:rsidRDefault="00DB1B1A" w:rsidP="00137880">
            <w:pPr>
              <w:jc w:val="center"/>
              <w:rPr>
                <w:sz w:val="20"/>
                <w:szCs w:val="20"/>
                <w:lang w:val="en-US"/>
              </w:rPr>
            </w:pPr>
            <w:r>
              <w:rPr>
                <w:sz w:val="20"/>
                <w:szCs w:val="20"/>
                <w:lang w:val="en-US"/>
              </w:rPr>
              <w:t>167.43</w:t>
            </w:r>
          </w:p>
        </w:tc>
        <w:tc>
          <w:tcPr>
            <w:tcW w:w="1546" w:type="pct"/>
            <w:tcBorders>
              <w:top w:val="nil"/>
              <w:left w:val="nil"/>
              <w:bottom w:val="single" w:sz="4" w:space="0" w:color="auto"/>
              <w:right w:val="single" w:sz="4" w:space="0" w:color="auto"/>
            </w:tcBorders>
            <w:shd w:val="clear" w:color="auto" w:fill="auto"/>
            <w:noWrap/>
            <w:vAlign w:val="center"/>
            <w:hideMark/>
          </w:tcPr>
          <w:p w:rsidR="00DB1B1A" w:rsidRPr="00BD552E" w:rsidRDefault="00DB1B1A" w:rsidP="00137880">
            <w:pPr>
              <w:jc w:val="center"/>
              <w:rPr>
                <w:sz w:val="20"/>
                <w:szCs w:val="20"/>
              </w:rPr>
            </w:pPr>
            <w:r w:rsidRPr="00BD552E">
              <w:rPr>
                <w:sz w:val="20"/>
                <w:szCs w:val="20"/>
              </w:rPr>
              <w:t>62.93 (</w:t>
            </w:r>
            <w:r>
              <w:rPr>
                <w:sz w:val="20"/>
                <w:szCs w:val="20"/>
              </w:rPr>
              <w:t>Школа-интернат</w:t>
            </w:r>
            <w:r w:rsidRPr="00BD552E">
              <w:rPr>
                <w:sz w:val="20"/>
                <w:szCs w:val="20"/>
              </w:rPr>
              <w:t>)</w:t>
            </w:r>
            <w:r>
              <w:rPr>
                <w:sz w:val="20"/>
                <w:szCs w:val="20"/>
              </w:rPr>
              <w:t>; 35,99 (ул. Автозаводская)</w:t>
            </w:r>
          </w:p>
        </w:tc>
      </w:tr>
      <w:tr w:rsidR="00DB1B1A" w:rsidRPr="007B413B" w:rsidTr="00137880">
        <w:trPr>
          <w:trHeight w:val="332"/>
          <w:jc w:val="center"/>
        </w:trPr>
        <w:tc>
          <w:tcPr>
            <w:tcW w:w="1513" w:type="pct"/>
            <w:tcBorders>
              <w:top w:val="nil"/>
              <w:left w:val="single" w:sz="4" w:space="0" w:color="auto"/>
              <w:bottom w:val="single" w:sz="4" w:space="0" w:color="auto"/>
              <w:right w:val="single" w:sz="4" w:space="0" w:color="auto"/>
            </w:tcBorders>
            <w:shd w:val="clear" w:color="auto" w:fill="auto"/>
            <w:noWrap/>
            <w:vAlign w:val="center"/>
            <w:hideMark/>
          </w:tcPr>
          <w:p w:rsidR="00DB1B1A" w:rsidRPr="007B413B" w:rsidRDefault="00DB1B1A" w:rsidP="00137880">
            <w:pPr>
              <w:rPr>
                <w:b/>
                <w:bCs/>
                <w:sz w:val="20"/>
                <w:szCs w:val="20"/>
              </w:rPr>
            </w:pPr>
            <w:r w:rsidRPr="007B413B">
              <w:rPr>
                <w:b/>
                <w:bCs/>
                <w:sz w:val="20"/>
                <w:szCs w:val="20"/>
              </w:rPr>
              <w:t>Итого:</w:t>
            </w:r>
          </w:p>
        </w:tc>
        <w:tc>
          <w:tcPr>
            <w:tcW w:w="1000" w:type="pct"/>
            <w:tcBorders>
              <w:top w:val="nil"/>
              <w:left w:val="nil"/>
              <w:bottom w:val="single" w:sz="4" w:space="0" w:color="auto"/>
              <w:right w:val="single" w:sz="4" w:space="0" w:color="auto"/>
            </w:tcBorders>
            <w:shd w:val="clear" w:color="auto" w:fill="auto"/>
            <w:noWrap/>
            <w:vAlign w:val="center"/>
            <w:hideMark/>
          </w:tcPr>
          <w:p w:rsidR="00DB1B1A" w:rsidRPr="007B413B" w:rsidRDefault="00DB1B1A" w:rsidP="00137880">
            <w:pPr>
              <w:jc w:val="center"/>
              <w:rPr>
                <w:b/>
                <w:sz w:val="20"/>
                <w:szCs w:val="20"/>
              </w:rPr>
            </w:pPr>
            <w:r>
              <w:rPr>
                <w:b/>
                <w:sz w:val="20"/>
                <w:szCs w:val="20"/>
              </w:rPr>
              <w:t>259,82</w:t>
            </w:r>
          </w:p>
        </w:tc>
        <w:tc>
          <w:tcPr>
            <w:tcW w:w="941" w:type="pct"/>
            <w:tcBorders>
              <w:top w:val="nil"/>
              <w:left w:val="nil"/>
              <w:bottom w:val="single" w:sz="4" w:space="0" w:color="auto"/>
              <w:right w:val="single" w:sz="4" w:space="0" w:color="auto"/>
            </w:tcBorders>
            <w:shd w:val="clear" w:color="auto" w:fill="auto"/>
            <w:noWrap/>
            <w:vAlign w:val="center"/>
            <w:hideMark/>
          </w:tcPr>
          <w:p w:rsidR="00DB1B1A" w:rsidRPr="007B413B" w:rsidRDefault="00DB1B1A" w:rsidP="00137880">
            <w:pPr>
              <w:jc w:val="center"/>
              <w:rPr>
                <w:b/>
                <w:sz w:val="20"/>
                <w:szCs w:val="20"/>
              </w:rPr>
            </w:pPr>
            <w:r>
              <w:rPr>
                <w:b/>
                <w:sz w:val="20"/>
                <w:szCs w:val="20"/>
              </w:rPr>
              <w:t>444,40</w:t>
            </w:r>
          </w:p>
        </w:tc>
        <w:tc>
          <w:tcPr>
            <w:tcW w:w="1546" w:type="pct"/>
            <w:tcBorders>
              <w:top w:val="nil"/>
              <w:left w:val="nil"/>
              <w:bottom w:val="single" w:sz="4" w:space="0" w:color="auto"/>
              <w:right w:val="single" w:sz="4" w:space="0" w:color="auto"/>
            </w:tcBorders>
            <w:shd w:val="clear" w:color="auto" w:fill="auto"/>
            <w:noWrap/>
            <w:vAlign w:val="center"/>
            <w:hideMark/>
          </w:tcPr>
          <w:p w:rsidR="00DB1B1A" w:rsidRPr="007B413B" w:rsidRDefault="00DB1B1A" w:rsidP="00137880">
            <w:pPr>
              <w:jc w:val="center"/>
              <w:rPr>
                <w:b/>
                <w:sz w:val="20"/>
                <w:szCs w:val="20"/>
              </w:rPr>
            </w:pPr>
            <w:r>
              <w:rPr>
                <w:b/>
                <w:sz w:val="20"/>
                <w:szCs w:val="20"/>
              </w:rPr>
              <w:t>184,58</w:t>
            </w:r>
          </w:p>
        </w:tc>
      </w:tr>
    </w:tbl>
    <w:p w:rsidR="004656C1" w:rsidRPr="007B413B" w:rsidRDefault="004656C1" w:rsidP="00F6277B">
      <w:pPr>
        <w:tabs>
          <w:tab w:val="left" w:pos="9355"/>
        </w:tabs>
        <w:spacing w:line="288" w:lineRule="auto"/>
        <w:ind w:right="-5" w:firstLine="708"/>
        <w:jc w:val="both"/>
        <w:rPr>
          <w:sz w:val="26"/>
          <w:szCs w:val="26"/>
        </w:rPr>
      </w:pPr>
    </w:p>
    <w:p w:rsidR="00002CDD" w:rsidRPr="007B413B" w:rsidRDefault="00002CDD" w:rsidP="003D78AE">
      <w:pPr>
        <w:spacing w:line="288" w:lineRule="auto"/>
        <w:ind w:firstLine="709"/>
        <w:jc w:val="center"/>
        <w:rPr>
          <w:b/>
        </w:rPr>
      </w:pPr>
      <w:r w:rsidRPr="007B413B">
        <w:rPr>
          <w:b/>
        </w:rPr>
        <w:t>Расселение и планировочная структура поселения</w:t>
      </w:r>
    </w:p>
    <w:p w:rsidR="00002CDD" w:rsidRPr="007B413B" w:rsidRDefault="00002CDD" w:rsidP="00E51740">
      <w:pPr>
        <w:spacing w:line="360" w:lineRule="auto"/>
        <w:ind w:firstLine="851"/>
        <w:jc w:val="both"/>
      </w:pPr>
      <w:r w:rsidRPr="007B413B">
        <w:t xml:space="preserve">Расселение на территории </w:t>
      </w:r>
      <w:r w:rsidR="003D78AE" w:rsidRPr="007B413B">
        <w:t>Березкинского</w:t>
      </w:r>
      <w:r w:rsidRPr="007B413B">
        <w:t xml:space="preserve"> сельского поселения сосредоточено по главной меридиональной планировочной оси расселения на прямой связи с районным центром</w:t>
      </w:r>
      <w:r w:rsidR="003D78AE" w:rsidRPr="007B413B">
        <w:t>Кардымово</w:t>
      </w:r>
      <w:r w:rsidRPr="007B413B">
        <w:t xml:space="preserve">, по исторически сложившейся природной оси –по автодороге </w:t>
      </w:r>
      <w:r w:rsidR="003D78AE" w:rsidRPr="007B413B">
        <w:rPr>
          <w:rStyle w:val="af8"/>
          <w:b/>
          <w:i w:val="0"/>
          <w:shd w:val="clear" w:color="auto" w:fill="FFFFFF" w:themeFill="background1"/>
        </w:rPr>
        <w:t>Р134 «Старая Смоленская дорога»</w:t>
      </w:r>
      <w:r w:rsidR="003D78AE" w:rsidRPr="007B413B">
        <w:rPr>
          <w:rStyle w:val="af8"/>
          <w:i w:val="0"/>
        </w:rPr>
        <w:t xml:space="preserve"> Смоленск — Дорогобуж — Вязьма — Зубцов</w:t>
      </w:r>
      <w:bookmarkStart w:id="2" w:name="_GoBack"/>
      <w:r w:rsidRPr="007B413B">
        <w:t xml:space="preserve">, </w:t>
      </w:r>
      <w:r w:rsidR="003D78AE" w:rsidRPr="007B413B">
        <w:t>вдоль которой расположились д. Барсучки и д. Пищулино.</w:t>
      </w:r>
    </w:p>
    <w:bookmarkEnd w:id="2"/>
    <w:p w:rsidR="00002CDD" w:rsidRPr="007B413B" w:rsidRDefault="00002CDD" w:rsidP="00E51740">
      <w:pPr>
        <w:spacing w:line="360" w:lineRule="auto"/>
        <w:ind w:firstLine="709"/>
        <w:jc w:val="both"/>
      </w:pPr>
      <w:r w:rsidRPr="007B413B">
        <w:t xml:space="preserve">Характеризуя сложившуюся планировочную структуру, можно говорить о наличии своеобразного «дерева» расселения. </w:t>
      </w:r>
    </w:p>
    <w:p w:rsidR="00002CDD" w:rsidRPr="007B413B" w:rsidRDefault="00002CDD" w:rsidP="00E51740">
      <w:pPr>
        <w:spacing w:line="360" w:lineRule="auto"/>
        <w:ind w:firstLine="709"/>
        <w:jc w:val="both"/>
      </w:pPr>
      <w:r w:rsidRPr="007B413B">
        <w:t xml:space="preserve">Доступность главной дороги и районного центра основной части населения, расселяющегося преимущественно по главной оси  различная.  Для населения большей части населенных пунктов связь с главной дорогой затруднительна.  </w:t>
      </w:r>
    </w:p>
    <w:p w:rsidR="003D78AE" w:rsidRPr="007B413B" w:rsidRDefault="00002CDD" w:rsidP="00E51740">
      <w:pPr>
        <w:spacing w:line="360" w:lineRule="auto"/>
        <w:ind w:firstLine="709"/>
        <w:jc w:val="both"/>
      </w:pPr>
      <w:r w:rsidRPr="007B413B">
        <w:t xml:space="preserve">Из </w:t>
      </w:r>
      <w:r w:rsidR="003D78AE" w:rsidRPr="007B413B">
        <w:t>14</w:t>
      </w:r>
      <w:r w:rsidRPr="007B413B">
        <w:t xml:space="preserve"> населенных пунктов </w:t>
      </w:r>
      <w:r w:rsidR="00487179" w:rsidRPr="007B413B">
        <w:t>2</w:t>
      </w:r>
      <w:r w:rsidRPr="007B413B">
        <w:t xml:space="preserve"> расположен</w:t>
      </w:r>
      <w:r w:rsidR="00487179" w:rsidRPr="007B413B">
        <w:t>о</w:t>
      </w:r>
      <w:r w:rsidRPr="007B413B">
        <w:t xml:space="preserve"> на главной дороге </w:t>
      </w:r>
      <w:r w:rsidR="00360D86" w:rsidRPr="007B413B">
        <w:t>(</w:t>
      </w:r>
      <w:r w:rsidR="00487179" w:rsidRPr="007B413B">
        <w:t xml:space="preserve">д. </w:t>
      </w:r>
      <w:r w:rsidR="003D78AE" w:rsidRPr="007B413B">
        <w:t>Барсучки</w:t>
      </w:r>
      <w:r w:rsidR="00487179" w:rsidRPr="007B413B">
        <w:t xml:space="preserve"> и д. </w:t>
      </w:r>
      <w:r w:rsidR="003D78AE" w:rsidRPr="007B413B">
        <w:t>Пищулино</w:t>
      </w:r>
      <w:r w:rsidR="007A3AE7" w:rsidRPr="007B413B">
        <w:t xml:space="preserve">) </w:t>
      </w:r>
      <w:r w:rsidRPr="007B413B">
        <w:t xml:space="preserve">и </w:t>
      </w:r>
      <w:r w:rsidR="007A3AE7" w:rsidRPr="007B413B">
        <w:t>в не</w:t>
      </w:r>
      <w:r w:rsidRPr="007B413B">
        <w:t>посредственно</w:t>
      </w:r>
      <w:r w:rsidR="007A3AE7" w:rsidRPr="007B413B">
        <w:t xml:space="preserve">й близости – в пределах </w:t>
      </w:r>
      <w:r w:rsidR="003D78AE" w:rsidRPr="007B413B">
        <w:t>4-5</w:t>
      </w:r>
      <w:r w:rsidR="007A3AE7" w:rsidRPr="007B413B">
        <w:t> км от автодороги</w:t>
      </w:r>
      <w:r w:rsidR="00487179" w:rsidRPr="007B413B">
        <w:t xml:space="preserve"> д. </w:t>
      </w:r>
      <w:r w:rsidR="003D78AE" w:rsidRPr="007B413B">
        <w:t>Варваровщина и д. Волочня.</w:t>
      </w:r>
    </w:p>
    <w:p w:rsidR="00002CDD" w:rsidRPr="007B413B" w:rsidRDefault="00002CDD" w:rsidP="00E51740">
      <w:pPr>
        <w:spacing w:line="360" w:lineRule="auto"/>
        <w:ind w:firstLine="709"/>
        <w:jc w:val="both"/>
      </w:pPr>
      <w:r w:rsidRPr="007B413B">
        <w:t xml:space="preserve">На схеме современного использования территории выделены категории земель населенных пунктов, сельскохозяйственного назначения, объектов промышленности, энергетики, транспорта и связи, лесного и водного фондов,  специального назначения, особо охраняемых территорий, зон с особыми условиями использования территории и территорий, </w:t>
      </w:r>
      <w:r w:rsidRPr="007B413B">
        <w:lastRenderedPageBreak/>
        <w:t>подверженных риску возникновения чрезвычайных ситуаций природного и техногенного характера.</w:t>
      </w:r>
    </w:p>
    <w:p w:rsidR="00360D86" w:rsidRPr="007B413B" w:rsidRDefault="00360D86" w:rsidP="00E51740">
      <w:pPr>
        <w:spacing w:line="360" w:lineRule="auto"/>
        <w:ind w:firstLine="709"/>
        <w:jc w:val="both"/>
        <w:rPr>
          <w:sz w:val="28"/>
          <w:szCs w:val="28"/>
        </w:rPr>
      </w:pPr>
      <w:r w:rsidRPr="007B413B">
        <w:t xml:space="preserve">Система расселения МО </w:t>
      </w:r>
      <w:r w:rsidR="003D78AE" w:rsidRPr="007B413B">
        <w:t>Березкинского</w:t>
      </w:r>
      <w:r w:rsidRPr="007B413B">
        <w:t xml:space="preserve"> сельского поселения представлена на рисунке </w:t>
      </w:r>
      <w:r w:rsidR="00601CDF" w:rsidRPr="007B413B">
        <w:t>2</w:t>
      </w:r>
      <w:r w:rsidRPr="007B413B">
        <w:t>.</w:t>
      </w:r>
    </w:p>
    <w:p w:rsidR="00835164" w:rsidRPr="007B413B" w:rsidRDefault="00835164" w:rsidP="00002CDD">
      <w:pPr>
        <w:spacing w:line="288" w:lineRule="auto"/>
        <w:ind w:firstLine="709"/>
        <w:jc w:val="both"/>
        <w:rPr>
          <w:sz w:val="28"/>
          <w:szCs w:val="28"/>
        </w:rPr>
      </w:pPr>
    </w:p>
    <w:p w:rsidR="00CC085A" w:rsidRPr="007B413B" w:rsidRDefault="008B13E3" w:rsidP="008B13E3">
      <w:pPr>
        <w:spacing w:line="288" w:lineRule="auto"/>
        <w:jc w:val="center"/>
        <w:rPr>
          <w:sz w:val="28"/>
          <w:szCs w:val="28"/>
        </w:rPr>
      </w:pPr>
      <w:r w:rsidRPr="007B413B">
        <w:rPr>
          <w:noProof/>
          <w:sz w:val="28"/>
          <w:szCs w:val="28"/>
        </w:rPr>
        <w:drawing>
          <wp:inline distT="0" distB="0" distL="0" distR="0">
            <wp:extent cx="5936777" cy="3466531"/>
            <wp:effectExtent l="19050" t="0" r="6823"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CC085A" w:rsidRPr="00140D40" w:rsidRDefault="00B45AED" w:rsidP="00601CDF">
      <w:pPr>
        <w:spacing w:line="288" w:lineRule="auto"/>
        <w:ind w:firstLine="709"/>
        <w:jc w:val="center"/>
        <w:rPr>
          <w:b/>
          <w:sz w:val="20"/>
          <w:szCs w:val="20"/>
        </w:rPr>
      </w:pPr>
      <w:r w:rsidRPr="00140D40">
        <w:rPr>
          <w:b/>
          <w:sz w:val="20"/>
          <w:szCs w:val="20"/>
        </w:rPr>
        <w:t>Рис.</w:t>
      </w:r>
      <w:r w:rsidR="004A4699" w:rsidRPr="00140D40">
        <w:rPr>
          <w:b/>
          <w:sz w:val="20"/>
          <w:szCs w:val="20"/>
        </w:rPr>
        <w:t xml:space="preserve"> 2</w:t>
      </w:r>
      <w:r w:rsidR="00A07EFB" w:rsidRPr="00140D40">
        <w:rPr>
          <w:b/>
          <w:sz w:val="20"/>
          <w:szCs w:val="20"/>
        </w:rPr>
        <w:t xml:space="preserve">. </w:t>
      </w:r>
      <w:r w:rsidRPr="00140D40">
        <w:rPr>
          <w:b/>
          <w:sz w:val="20"/>
          <w:szCs w:val="20"/>
        </w:rPr>
        <w:t xml:space="preserve"> Система расселения </w:t>
      </w:r>
      <w:r w:rsidR="003D78AE" w:rsidRPr="00140D40">
        <w:rPr>
          <w:b/>
          <w:sz w:val="20"/>
          <w:szCs w:val="20"/>
        </w:rPr>
        <w:t>Березкинского</w:t>
      </w:r>
      <w:r w:rsidRPr="00140D40">
        <w:rPr>
          <w:b/>
          <w:sz w:val="20"/>
          <w:szCs w:val="20"/>
        </w:rPr>
        <w:t xml:space="preserve"> сельского поселения</w:t>
      </w:r>
    </w:p>
    <w:p w:rsidR="00B45AED" w:rsidRPr="007B413B" w:rsidRDefault="00B45AED" w:rsidP="00002CDD">
      <w:pPr>
        <w:spacing w:line="288" w:lineRule="auto"/>
        <w:ind w:firstLine="709"/>
        <w:jc w:val="both"/>
        <w:rPr>
          <w:sz w:val="28"/>
          <w:szCs w:val="28"/>
        </w:rPr>
      </w:pPr>
    </w:p>
    <w:p w:rsidR="0046554A" w:rsidRPr="007B413B" w:rsidRDefault="003D78AE" w:rsidP="00E51740">
      <w:pPr>
        <w:spacing w:line="360" w:lineRule="auto"/>
        <w:ind w:firstLine="709"/>
        <w:jc w:val="both"/>
      </w:pPr>
      <w:r w:rsidRPr="007B413B">
        <w:t>Административный ц</w:t>
      </w:r>
      <w:r w:rsidR="00002CDD" w:rsidRPr="007B413B">
        <w:t>ентр поселения</w:t>
      </w:r>
      <w:r w:rsidRPr="007B413B">
        <w:t xml:space="preserve"> -</w:t>
      </w:r>
      <w:r w:rsidR="007A3AE7" w:rsidRPr="007B413B">
        <w:rPr>
          <w:i/>
        </w:rPr>
        <w:t>д</w:t>
      </w:r>
      <w:r w:rsidR="009C51C6" w:rsidRPr="007B413B">
        <w:rPr>
          <w:i/>
        </w:rPr>
        <w:t>еревня</w:t>
      </w:r>
      <w:r w:rsidR="007A3AE7" w:rsidRPr="007B413B">
        <w:rPr>
          <w:i/>
        </w:rPr>
        <w:t> </w:t>
      </w:r>
      <w:r w:rsidRPr="007B413B">
        <w:rPr>
          <w:i/>
        </w:rPr>
        <w:t>Березкино</w:t>
      </w:r>
      <w:r w:rsidR="00493A70" w:rsidRPr="007B413B">
        <w:t xml:space="preserve"> – </w:t>
      </w:r>
      <w:r w:rsidR="00B02875" w:rsidRPr="007B413B">
        <w:t>третий</w:t>
      </w:r>
      <w:r w:rsidR="00002CDD" w:rsidRPr="007B413B">
        <w:t xml:space="preserve"> по численности населения (</w:t>
      </w:r>
      <w:r w:rsidR="00B02875" w:rsidRPr="007B413B">
        <w:t>205</w:t>
      </w:r>
      <w:r w:rsidR="007A3AE7" w:rsidRPr="007B413B">
        <w:t xml:space="preserve"> жителей</w:t>
      </w:r>
      <w:r w:rsidR="00B45AED" w:rsidRPr="007B413B">
        <w:t xml:space="preserve">, </w:t>
      </w:r>
      <w:r w:rsidR="00B02875" w:rsidRPr="007B413B">
        <w:t>16</w:t>
      </w:r>
      <w:r w:rsidR="00B45AED" w:rsidRPr="007B413B">
        <w:t>% от численности населения сельского поселения</w:t>
      </w:r>
      <w:r w:rsidR="00002CDD" w:rsidRPr="007B413B">
        <w:t>)  и по территории</w:t>
      </w:r>
      <w:r w:rsidR="002A63A8" w:rsidRPr="007B413B">
        <w:t xml:space="preserve"> (площадь деревни –</w:t>
      </w:r>
      <w:r w:rsidR="00B02875" w:rsidRPr="007B413B">
        <w:t xml:space="preserve">1,58 </w:t>
      </w:r>
      <w:r w:rsidR="002A63A8" w:rsidRPr="007B413B">
        <w:t>км</w:t>
      </w:r>
      <w:r w:rsidR="002A63A8" w:rsidRPr="007B413B">
        <w:rPr>
          <w:vertAlign w:val="superscript"/>
        </w:rPr>
        <w:t>2</w:t>
      </w:r>
      <w:r w:rsidR="002A63A8" w:rsidRPr="007B413B">
        <w:t>)</w:t>
      </w:r>
      <w:r w:rsidR="00002CDD" w:rsidRPr="007B413B">
        <w:t xml:space="preserve">. </w:t>
      </w:r>
      <w:r w:rsidR="00B02875" w:rsidRPr="007B413B">
        <w:t>Расположена в центральной части области в 6,5 км к востоку от районного центра, на автодороге Р134 «Старая Смоленская дорога» Смоленск — Дорогобуж — Вязьма — Зубцов.</w:t>
      </w:r>
    </w:p>
    <w:p w:rsidR="00832E7B" w:rsidRPr="007B413B" w:rsidRDefault="00B02875" w:rsidP="00E51740">
      <w:pPr>
        <w:spacing w:line="360" w:lineRule="auto"/>
        <w:ind w:firstLine="709"/>
        <w:jc w:val="both"/>
      </w:pPr>
      <w:r w:rsidRPr="007B413B">
        <w:t>Первый</w:t>
      </w:r>
      <w:r w:rsidR="00002CDD" w:rsidRPr="007B413B">
        <w:t xml:space="preserve"> населенный пункт по численности населения – </w:t>
      </w:r>
      <w:r w:rsidR="00002CDD" w:rsidRPr="007B413B">
        <w:rPr>
          <w:i/>
        </w:rPr>
        <w:t xml:space="preserve">деревня </w:t>
      </w:r>
      <w:r w:rsidRPr="007B413B">
        <w:rPr>
          <w:i/>
        </w:rPr>
        <w:t>Пищулино</w:t>
      </w:r>
      <w:r w:rsidR="00002CDD" w:rsidRPr="007B413B">
        <w:t xml:space="preserve"> (</w:t>
      </w:r>
      <w:r w:rsidRPr="007B413B">
        <w:t>585</w:t>
      </w:r>
      <w:r w:rsidR="00002CDD" w:rsidRPr="007B413B">
        <w:t xml:space="preserve"> человек</w:t>
      </w:r>
      <w:r w:rsidR="002A63A8" w:rsidRPr="007B413B">
        <w:t>, площадь –</w:t>
      </w:r>
      <w:r w:rsidRPr="007B413B">
        <w:t>0,85</w:t>
      </w:r>
      <w:r w:rsidR="002A63A8" w:rsidRPr="007B413B">
        <w:t>км</w:t>
      </w:r>
      <w:r w:rsidR="002A63A8" w:rsidRPr="007B413B">
        <w:rPr>
          <w:vertAlign w:val="superscript"/>
        </w:rPr>
        <w:t>2</w:t>
      </w:r>
      <w:r w:rsidR="00002CDD" w:rsidRPr="007B413B">
        <w:t xml:space="preserve">), </w:t>
      </w:r>
      <w:r w:rsidR="0046554A" w:rsidRPr="007B413B">
        <w:t xml:space="preserve">расположен в </w:t>
      </w:r>
      <w:r w:rsidR="00832E7B" w:rsidRPr="007B413B">
        <w:t>центральной части области</w:t>
      </w:r>
      <w:r w:rsidR="0046554A" w:rsidRPr="007B413B">
        <w:t xml:space="preserve">  в </w:t>
      </w:r>
      <w:r w:rsidR="00832E7B" w:rsidRPr="007B413B">
        <w:t>5</w:t>
      </w:r>
      <w:r w:rsidR="0046554A" w:rsidRPr="007B413B">
        <w:t xml:space="preserve"> км к </w:t>
      </w:r>
      <w:r w:rsidR="00832E7B" w:rsidRPr="007B413B">
        <w:t>востоку</w:t>
      </w:r>
      <w:r w:rsidR="0046554A" w:rsidRPr="007B413B">
        <w:t xml:space="preserve"> от </w:t>
      </w:r>
      <w:r w:rsidR="00832E7B" w:rsidRPr="007B413B">
        <w:t>Кардымово</w:t>
      </w:r>
      <w:r w:rsidR="0046554A" w:rsidRPr="007B413B">
        <w:t xml:space="preserve">, </w:t>
      </w:r>
      <w:r w:rsidR="00832E7B" w:rsidRPr="007B413B">
        <w:t>в 0,5 км южнее автодороги Р134 «Старая Смоленская дорога» Смоленск — Дорогобуж — Вязьма — Зубцов, на берегу реки Хмость.</w:t>
      </w:r>
    </w:p>
    <w:p w:rsidR="008D3086" w:rsidRPr="007B413B" w:rsidRDefault="00832E7B" w:rsidP="00E51740">
      <w:pPr>
        <w:spacing w:line="360" w:lineRule="auto"/>
        <w:ind w:firstLine="709"/>
        <w:jc w:val="both"/>
      </w:pPr>
      <w:r w:rsidRPr="007B413B">
        <w:t>Второй</w:t>
      </w:r>
      <w:r w:rsidR="00002CDD" w:rsidRPr="007B413B">
        <w:t xml:space="preserve"> населенный пункт по численности населения – </w:t>
      </w:r>
      <w:r w:rsidR="00002CDD" w:rsidRPr="007B413B">
        <w:rPr>
          <w:i/>
        </w:rPr>
        <w:t xml:space="preserve">деревня </w:t>
      </w:r>
      <w:r w:rsidRPr="007B413B">
        <w:rPr>
          <w:i/>
        </w:rPr>
        <w:t>Варваровщина</w:t>
      </w:r>
      <w:r w:rsidR="00002CDD" w:rsidRPr="007B413B">
        <w:t>(</w:t>
      </w:r>
      <w:r w:rsidRPr="007B413B">
        <w:t>239</w:t>
      </w:r>
      <w:r w:rsidR="00002CDD" w:rsidRPr="007B413B">
        <w:t xml:space="preserve"> человек</w:t>
      </w:r>
      <w:r w:rsidR="00FD6EBB" w:rsidRPr="007B413B">
        <w:t>а</w:t>
      </w:r>
      <w:r w:rsidR="005418F6" w:rsidRPr="007B413B">
        <w:t>, площадь –</w:t>
      </w:r>
      <w:r w:rsidRPr="007B413B">
        <w:t>2,2</w:t>
      </w:r>
      <w:r w:rsidR="005418F6" w:rsidRPr="007B413B">
        <w:t>км</w:t>
      </w:r>
      <w:r w:rsidR="005418F6" w:rsidRPr="007B413B">
        <w:rPr>
          <w:vertAlign w:val="superscript"/>
        </w:rPr>
        <w:t>2</w:t>
      </w:r>
      <w:r w:rsidRPr="007B413B">
        <w:t>).Расположена в центральной части области в 5 км к северо-западу от Кардымова, в 6 км севернее автодороги Р134 «Старая Смоленская дорога» Смоленск — Дорогобуж — Вязьма — Зубцов, на берегу реки Хмость. В 7 км юго-восточнее деревни расположена железнодорожная станция Кардымово на линии Москва — Минск.</w:t>
      </w:r>
    </w:p>
    <w:p w:rsidR="00002CDD" w:rsidRPr="007B413B" w:rsidRDefault="00002CDD" w:rsidP="00E51740">
      <w:pPr>
        <w:spacing w:line="360" w:lineRule="auto"/>
        <w:ind w:firstLine="709"/>
        <w:jc w:val="both"/>
      </w:pPr>
      <w:r w:rsidRPr="007B413B">
        <w:lastRenderedPageBreak/>
        <w:t xml:space="preserve">Четвертый населенный пункт – </w:t>
      </w:r>
      <w:r w:rsidRPr="007B413B">
        <w:rPr>
          <w:i/>
        </w:rPr>
        <w:t xml:space="preserve">деревня </w:t>
      </w:r>
      <w:r w:rsidR="00832E7B" w:rsidRPr="007B413B">
        <w:rPr>
          <w:i/>
        </w:rPr>
        <w:t>Тверицы</w:t>
      </w:r>
      <w:r w:rsidR="00493A70" w:rsidRPr="007B413B">
        <w:t xml:space="preserve"> (</w:t>
      </w:r>
      <w:r w:rsidR="00832E7B" w:rsidRPr="007B413B">
        <w:t>159</w:t>
      </w:r>
      <w:r w:rsidRPr="007B413B">
        <w:t xml:space="preserve"> человек</w:t>
      </w:r>
      <w:r w:rsidR="002A63A8" w:rsidRPr="007B413B">
        <w:t>, площадь –</w:t>
      </w:r>
      <w:r w:rsidR="00832E7B" w:rsidRPr="007B413B">
        <w:t>2,07</w:t>
      </w:r>
      <w:r w:rsidR="002A63A8" w:rsidRPr="007B413B">
        <w:t>км</w:t>
      </w:r>
      <w:r w:rsidR="002A63A8" w:rsidRPr="007B413B">
        <w:rPr>
          <w:vertAlign w:val="superscript"/>
        </w:rPr>
        <w:t>2</w:t>
      </w:r>
      <w:r w:rsidR="00493A70" w:rsidRPr="007B413B">
        <w:t>)</w:t>
      </w:r>
      <w:r w:rsidR="00832E7B" w:rsidRPr="007B413B">
        <w:t>.Расположена в центральной части области в 5 км к северу от Кардымова, в 10 км к югу от автодороги М1 «Беларусь», железнодорожная станция о.п. 376-й км на ветке Москва – Минск.</w:t>
      </w:r>
    </w:p>
    <w:p w:rsidR="00493A70" w:rsidRPr="007B413B" w:rsidRDefault="00493A70" w:rsidP="00E51740">
      <w:pPr>
        <w:spacing w:line="360" w:lineRule="auto"/>
        <w:ind w:firstLine="709"/>
        <w:jc w:val="both"/>
      </w:pPr>
      <w:r w:rsidRPr="007B413B">
        <w:t xml:space="preserve">Пятый по численности населенный пункт – </w:t>
      </w:r>
      <w:r w:rsidRPr="007B413B">
        <w:rPr>
          <w:i/>
        </w:rPr>
        <w:t xml:space="preserve">деревня </w:t>
      </w:r>
      <w:r w:rsidR="00832E7B" w:rsidRPr="007B413B">
        <w:rPr>
          <w:i/>
        </w:rPr>
        <w:t>Барсучки</w:t>
      </w:r>
      <w:r w:rsidRPr="007B413B">
        <w:t xml:space="preserve"> (</w:t>
      </w:r>
      <w:r w:rsidR="00832E7B" w:rsidRPr="007B413B">
        <w:t>44</w:t>
      </w:r>
      <w:r w:rsidRPr="007B413B">
        <w:t xml:space="preserve"> человек</w:t>
      </w:r>
      <w:r w:rsidR="008D3086" w:rsidRPr="007B413B">
        <w:t>а</w:t>
      </w:r>
      <w:r w:rsidR="0044004D" w:rsidRPr="007B413B">
        <w:t>, площадь –</w:t>
      </w:r>
      <w:r w:rsidR="00D65185" w:rsidRPr="007B413B">
        <w:t xml:space="preserve"> 0,27 </w:t>
      </w:r>
      <w:r w:rsidR="0044004D" w:rsidRPr="007B413B">
        <w:t>км</w:t>
      </w:r>
      <w:r w:rsidR="0044004D" w:rsidRPr="007B413B">
        <w:rPr>
          <w:vertAlign w:val="superscript"/>
        </w:rPr>
        <w:t>2</w:t>
      </w:r>
      <w:r w:rsidRPr="007B413B">
        <w:t>).</w:t>
      </w:r>
      <w:r w:rsidR="00832E7B" w:rsidRPr="007B413B">
        <w:t xml:space="preserve"> Расположена в центральной части области в 1 км к востоку отКардымово, в 0,5 км севернее автодороги Р134 «Старая Смоленская дорога» Смоленск — Дорогобуж — Вязьма — Зубцов, на берегу реки Хмость. В 1,5 км западнее деревни расположена железнодорожная станция Кардымово на линии Москва — Минск.</w:t>
      </w:r>
    </w:p>
    <w:p w:rsidR="00832E7B" w:rsidRPr="007B413B" w:rsidRDefault="00925478" w:rsidP="00E51740">
      <w:pPr>
        <w:spacing w:line="360" w:lineRule="auto"/>
        <w:ind w:firstLine="709"/>
        <w:jc w:val="both"/>
      </w:pPr>
      <w:r w:rsidRPr="007B413B">
        <w:t xml:space="preserve">Шестой по численности населенный пункт – </w:t>
      </w:r>
      <w:r w:rsidRPr="007B413B">
        <w:rPr>
          <w:i/>
        </w:rPr>
        <w:t xml:space="preserve">деревня </w:t>
      </w:r>
      <w:r w:rsidR="00832E7B" w:rsidRPr="007B413B">
        <w:rPr>
          <w:i/>
        </w:rPr>
        <w:t>Красные Горы</w:t>
      </w:r>
      <w:r w:rsidRPr="007B413B">
        <w:t xml:space="preserve"> (</w:t>
      </w:r>
      <w:r w:rsidR="008D3086" w:rsidRPr="007B413B">
        <w:t>19</w:t>
      </w:r>
      <w:r w:rsidRPr="007B413B">
        <w:t xml:space="preserve"> человек</w:t>
      </w:r>
      <w:r w:rsidR="00D35BE2" w:rsidRPr="007B413B">
        <w:t>, площадь –</w:t>
      </w:r>
      <w:r w:rsidR="00832E7B" w:rsidRPr="007B413B">
        <w:t>0,5</w:t>
      </w:r>
      <w:r w:rsidR="00D35BE2" w:rsidRPr="007B413B">
        <w:t>км</w:t>
      </w:r>
      <w:r w:rsidR="00D35BE2" w:rsidRPr="007B413B">
        <w:rPr>
          <w:vertAlign w:val="superscript"/>
        </w:rPr>
        <w:t>2</w:t>
      </w:r>
      <w:r w:rsidRPr="007B413B">
        <w:t xml:space="preserve">). </w:t>
      </w:r>
      <w:r w:rsidR="00DE748D" w:rsidRPr="007B413B">
        <w:t xml:space="preserve">Расположена в </w:t>
      </w:r>
      <w:r w:rsidR="00832E7B" w:rsidRPr="007B413B">
        <w:t>центральной части</w:t>
      </w:r>
      <w:r w:rsidR="00DE748D" w:rsidRPr="007B413B">
        <w:t xml:space="preserve"> Смоленской области </w:t>
      </w:r>
      <w:r w:rsidR="00832E7B" w:rsidRPr="007B413B">
        <w:t>в 1 км к северу отКардымово</w:t>
      </w:r>
      <w:r w:rsidR="00DE748D" w:rsidRPr="007B413B">
        <w:t xml:space="preserve">, </w:t>
      </w:r>
      <w:r w:rsidR="00832E7B" w:rsidRPr="007B413B">
        <w:t>в 1 км севернее автодороги Р134 «Старая Смоленская дорога» Смоленск — Дорогобуж — Вязьма — Зубцов</w:t>
      </w:r>
      <w:r w:rsidR="00DE748D" w:rsidRPr="007B413B">
        <w:t xml:space="preserve">. </w:t>
      </w:r>
    </w:p>
    <w:p w:rsidR="00074535" w:rsidRPr="007B413B" w:rsidRDefault="006D26F8" w:rsidP="00E51740">
      <w:pPr>
        <w:spacing w:line="360" w:lineRule="auto"/>
        <w:ind w:firstLine="709"/>
        <w:jc w:val="both"/>
      </w:pPr>
      <w:r w:rsidRPr="007B413B">
        <w:t xml:space="preserve">Седьмой по численности населенный пункт – </w:t>
      </w:r>
      <w:r w:rsidRPr="007B413B">
        <w:rPr>
          <w:i/>
        </w:rPr>
        <w:t xml:space="preserve">деревня </w:t>
      </w:r>
      <w:r w:rsidR="00832E7B" w:rsidRPr="007B413B">
        <w:rPr>
          <w:i/>
        </w:rPr>
        <w:t>Волочня</w:t>
      </w:r>
      <w:r w:rsidRPr="007B413B">
        <w:t xml:space="preserve"> (</w:t>
      </w:r>
      <w:r w:rsidR="00DE748D" w:rsidRPr="007B413B">
        <w:t>1</w:t>
      </w:r>
      <w:r w:rsidR="00832E7B" w:rsidRPr="007B413B">
        <w:t>5</w:t>
      </w:r>
      <w:r w:rsidRPr="007B413B">
        <w:t xml:space="preserve"> человек</w:t>
      </w:r>
      <w:r w:rsidR="003A24EA" w:rsidRPr="007B413B">
        <w:t>, площадь –</w:t>
      </w:r>
      <w:r w:rsidR="00D65185" w:rsidRPr="007B413B">
        <w:t xml:space="preserve"> 0,</w:t>
      </w:r>
      <w:r w:rsidR="00832E7B" w:rsidRPr="007B413B">
        <w:t>15</w:t>
      </w:r>
      <w:r w:rsidR="003A24EA" w:rsidRPr="007B413B">
        <w:t>км</w:t>
      </w:r>
      <w:r w:rsidR="003A24EA" w:rsidRPr="007B413B">
        <w:rPr>
          <w:vertAlign w:val="superscript"/>
        </w:rPr>
        <w:t>2</w:t>
      </w:r>
      <w:r w:rsidRPr="007B413B">
        <w:t>).</w:t>
      </w:r>
      <w:r w:rsidR="00832E7B" w:rsidRPr="007B413B">
        <w:t xml:space="preserve"> Расположена в центральной части области в 3 км к северо-западу от Кардымова, в 3,5 км севернее автодороги Р134 «Старая Смоленская дорога» Смоленск — Дорогобуж — Вязьма — Зубцов, на берегу реки Большой Вопец. В 5 км юго-восточнее деревни расположена железнодорожная станция Кардымово на линии Москва — Минск.</w:t>
      </w:r>
    </w:p>
    <w:p w:rsidR="00002CDD" w:rsidRPr="007B413B" w:rsidRDefault="00002CDD" w:rsidP="00E51740">
      <w:pPr>
        <w:spacing w:line="360" w:lineRule="auto"/>
        <w:ind w:firstLine="709"/>
        <w:jc w:val="both"/>
      </w:pPr>
      <w:r w:rsidRPr="007B413B">
        <w:t>Оста</w:t>
      </w:r>
      <w:r w:rsidR="002A63A8" w:rsidRPr="007B413B">
        <w:t xml:space="preserve">вшиеся </w:t>
      </w:r>
      <w:r w:rsidRPr="007B413B">
        <w:t xml:space="preserve">населенные пункты – либо малой численности (от 1 до </w:t>
      </w:r>
      <w:r w:rsidR="002A63A8" w:rsidRPr="007B413B">
        <w:t>1</w:t>
      </w:r>
      <w:r w:rsidRPr="007B413B">
        <w:t>5 человек), либо без постоянного населения.</w:t>
      </w:r>
    </w:p>
    <w:p w:rsidR="00074535" w:rsidRPr="007B413B" w:rsidRDefault="002A63A8" w:rsidP="00E51740">
      <w:pPr>
        <w:spacing w:line="360" w:lineRule="auto"/>
        <w:ind w:firstLine="709"/>
        <w:jc w:val="both"/>
      </w:pPr>
      <w:r w:rsidRPr="007B413B">
        <w:rPr>
          <w:i/>
        </w:rPr>
        <w:t xml:space="preserve">Деревня </w:t>
      </w:r>
      <w:r w:rsidR="00832E7B" w:rsidRPr="007B413B">
        <w:rPr>
          <w:i/>
        </w:rPr>
        <w:t xml:space="preserve">Курдимово </w:t>
      </w:r>
      <w:r w:rsidR="009C51C6" w:rsidRPr="007B413B">
        <w:t>(</w:t>
      </w:r>
      <w:r w:rsidR="00832E7B" w:rsidRPr="007B413B">
        <w:t>7</w:t>
      </w:r>
      <w:r w:rsidR="009C51C6" w:rsidRPr="007B413B">
        <w:t xml:space="preserve"> человек, площадь –</w:t>
      </w:r>
      <w:r w:rsidR="00D65185" w:rsidRPr="007B413B">
        <w:t xml:space="preserve"> 0,</w:t>
      </w:r>
      <w:r w:rsidR="00832E7B" w:rsidRPr="007B413B">
        <w:t>12</w:t>
      </w:r>
      <w:r w:rsidR="009C51C6" w:rsidRPr="007B413B">
        <w:t>км</w:t>
      </w:r>
      <w:r w:rsidR="009C51C6" w:rsidRPr="007B413B">
        <w:rPr>
          <w:vertAlign w:val="superscript"/>
        </w:rPr>
        <w:t>2</w:t>
      </w:r>
      <w:r w:rsidR="009C51C6" w:rsidRPr="007B413B">
        <w:t>)</w:t>
      </w:r>
      <w:r w:rsidR="00832E7B" w:rsidRPr="007B413B">
        <w:t>.Расположена в центральной части области в 1,5 км к северу от Кардымова, в 2 км севернее автодороги Р134 «Старая Смоленская дорога» Смоленск — Дорогобуж — Вязьма — Зубцов, на берегу реки Хмость. В 3 км южнее деревни расположена железнодорожная станция Кардымово на линии Москва — Минск.</w:t>
      </w:r>
    </w:p>
    <w:p w:rsidR="00074535" w:rsidRPr="007B413B" w:rsidRDefault="00541019" w:rsidP="00E51740">
      <w:pPr>
        <w:spacing w:line="360" w:lineRule="auto"/>
        <w:ind w:firstLine="709"/>
        <w:jc w:val="both"/>
      </w:pPr>
      <w:r w:rsidRPr="007B413B">
        <w:rPr>
          <w:i/>
        </w:rPr>
        <w:t xml:space="preserve">Деревня </w:t>
      </w:r>
      <w:r w:rsidR="00B00E52" w:rsidRPr="007B413B">
        <w:rPr>
          <w:i/>
        </w:rPr>
        <w:t>Кузьмишкино</w:t>
      </w:r>
      <w:r w:rsidRPr="007B413B">
        <w:t xml:space="preserve"> (</w:t>
      </w:r>
      <w:r w:rsidR="00B00E52" w:rsidRPr="007B413B">
        <w:t>5</w:t>
      </w:r>
      <w:r w:rsidRPr="007B413B">
        <w:t xml:space="preserve"> человек, площадь –</w:t>
      </w:r>
      <w:r w:rsidR="00B00E52" w:rsidRPr="007B413B">
        <w:t xml:space="preserve"> 0,9</w:t>
      </w:r>
      <w:r w:rsidRPr="007B413B">
        <w:t>км</w:t>
      </w:r>
      <w:r w:rsidRPr="007B413B">
        <w:rPr>
          <w:vertAlign w:val="superscript"/>
        </w:rPr>
        <w:t>2</w:t>
      </w:r>
      <w:r w:rsidRPr="007B413B">
        <w:t>)</w:t>
      </w:r>
      <w:r w:rsidR="00B00E52" w:rsidRPr="007B413B">
        <w:t>. Расположена в центральной части области в 3 км к северо-востоку от Кардымова, в 1 км севернее автодороги Р134 «Старая Смоленская дорога» Смоленск — Дорогобуж — Вязьма — Зубцов, на берегу реки Надва. В 3 км юго-западнее деревни расположена железнодорожная станция Кардымово на линии Москва — Минск.</w:t>
      </w:r>
    </w:p>
    <w:p w:rsidR="00B00382" w:rsidRPr="007B413B" w:rsidRDefault="002F442E" w:rsidP="00E51740">
      <w:pPr>
        <w:spacing w:line="360" w:lineRule="auto"/>
        <w:ind w:firstLine="709"/>
        <w:jc w:val="both"/>
      </w:pPr>
      <w:r w:rsidRPr="007B413B">
        <w:rPr>
          <w:i/>
        </w:rPr>
        <w:t xml:space="preserve">Деревня </w:t>
      </w:r>
      <w:r w:rsidR="00B00E52" w:rsidRPr="007B413B">
        <w:rPr>
          <w:i/>
        </w:rPr>
        <w:t>Лешенки</w:t>
      </w:r>
      <w:r w:rsidRPr="007B413B">
        <w:t xml:space="preserve"> (</w:t>
      </w:r>
      <w:r w:rsidR="00B00E52" w:rsidRPr="007B413B">
        <w:t>4</w:t>
      </w:r>
      <w:r w:rsidRPr="007B413B">
        <w:t xml:space="preserve"> человек</w:t>
      </w:r>
      <w:r w:rsidR="00B00E52" w:rsidRPr="007B413B">
        <w:t>а</w:t>
      </w:r>
      <w:r w:rsidRPr="007B413B">
        <w:t>, площадь –</w:t>
      </w:r>
      <w:r w:rsidR="00D65185" w:rsidRPr="007B413B">
        <w:t xml:space="preserve"> 0,</w:t>
      </w:r>
      <w:r w:rsidR="00B00E52" w:rsidRPr="007B413B">
        <w:t>01</w:t>
      </w:r>
      <w:r w:rsidRPr="007B413B">
        <w:t>км</w:t>
      </w:r>
      <w:r w:rsidRPr="007B413B">
        <w:rPr>
          <w:vertAlign w:val="superscript"/>
        </w:rPr>
        <w:t>2</w:t>
      </w:r>
      <w:r w:rsidRPr="007B413B">
        <w:t>)</w:t>
      </w:r>
      <w:r w:rsidR="00B00E52" w:rsidRPr="007B413B">
        <w:t>. Расположена в центральной части области в 6 км к востоку от Кардымова, в 2 км южнее автодороги Р134 «Старая Смоленская дорога» Смоленск — Дорогобуж — Вязьма — Зубцов. В 6 км западнее деревни расположена железнодорожная станция Кардымово на линии Москва — Минск.</w:t>
      </w:r>
    </w:p>
    <w:p w:rsidR="00074535" w:rsidRPr="007B413B" w:rsidRDefault="00B00382" w:rsidP="00E51740">
      <w:pPr>
        <w:spacing w:line="360" w:lineRule="auto"/>
        <w:ind w:firstLine="709"/>
        <w:jc w:val="both"/>
      </w:pPr>
      <w:r w:rsidRPr="007B413B">
        <w:rPr>
          <w:i/>
        </w:rPr>
        <w:lastRenderedPageBreak/>
        <w:t xml:space="preserve">Деревня </w:t>
      </w:r>
      <w:r w:rsidR="00B00E52" w:rsidRPr="007B413B">
        <w:rPr>
          <w:i/>
        </w:rPr>
        <w:t>Трисвятье</w:t>
      </w:r>
      <w:r w:rsidRPr="007B413B">
        <w:t xml:space="preserve"> (</w:t>
      </w:r>
      <w:r w:rsidR="00B00E52" w:rsidRPr="007B413B">
        <w:t>2</w:t>
      </w:r>
      <w:r w:rsidRPr="007B413B">
        <w:t xml:space="preserve"> человек</w:t>
      </w:r>
      <w:r w:rsidR="00B00E52" w:rsidRPr="007B413B">
        <w:t>а</w:t>
      </w:r>
      <w:r w:rsidRPr="007B413B">
        <w:t>, площадь –</w:t>
      </w:r>
      <w:r w:rsidR="00D65185" w:rsidRPr="007B413B">
        <w:t xml:space="preserve"> 0,</w:t>
      </w:r>
      <w:r w:rsidR="00B00E52" w:rsidRPr="007B413B">
        <w:t>04</w:t>
      </w:r>
      <w:r w:rsidRPr="007B413B">
        <w:t>км</w:t>
      </w:r>
      <w:r w:rsidRPr="007B413B">
        <w:rPr>
          <w:vertAlign w:val="superscript"/>
        </w:rPr>
        <w:t>2</w:t>
      </w:r>
      <w:r w:rsidR="00B00E52" w:rsidRPr="007B413B">
        <w:t>).Расположена в центральной части области в 3,5 км к северо-востоку от Кардымова, в 1,5 км к юго-востоку от железнодорожной станции о.п. 376-й км на ветке Москва – Минск.</w:t>
      </w:r>
    </w:p>
    <w:p w:rsidR="000677D3" w:rsidRPr="007B413B" w:rsidRDefault="000677D3" w:rsidP="00E51740">
      <w:pPr>
        <w:spacing w:line="360" w:lineRule="auto"/>
        <w:ind w:firstLine="709"/>
        <w:jc w:val="both"/>
      </w:pPr>
      <w:r w:rsidRPr="007B413B">
        <w:rPr>
          <w:i/>
        </w:rPr>
        <w:t xml:space="preserve">Деревня </w:t>
      </w:r>
      <w:r w:rsidR="00B00E52" w:rsidRPr="007B413B">
        <w:rPr>
          <w:i/>
        </w:rPr>
        <w:t>Семеновское</w:t>
      </w:r>
      <w:r w:rsidRPr="007B413B">
        <w:t xml:space="preserve"> (</w:t>
      </w:r>
      <w:r w:rsidR="00B00E52" w:rsidRPr="007B413B">
        <w:t>1</w:t>
      </w:r>
      <w:r w:rsidRPr="007B413B">
        <w:t xml:space="preserve"> человек, площадь –</w:t>
      </w:r>
      <w:r w:rsidR="00D65185" w:rsidRPr="007B413B">
        <w:t xml:space="preserve"> 0,</w:t>
      </w:r>
      <w:r w:rsidR="00B00E52" w:rsidRPr="007B413B">
        <w:t>09</w:t>
      </w:r>
      <w:r w:rsidRPr="007B413B">
        <w:t>км</w:t>
      </w:r>
      <w:r w:rsidRPr="007B413B">
        <w:rPr>
          <w:vertAlign w:val="superscript"/>
        </w:rPr>
        <w:t>2</w:t>
      </w:r>
      <w:r w:rsidRPr="007B413B">
        <w:t xml:space="preserve">), </w:t>
      </w:r>
      <w:r w:rsidR="00074535" w:rsidRPr="007B413B">
        <w:t xml:space="preserve">расположена в </w:t>
      </w:r>
      <w:r w:rsidR="00B00E52" w:rsidRPr="007B413B">
        <w:t>центральной части</w:t>
      </w:r>
      <w:r w:rsidR="00074535" w:rsidRPr="007B413B">
        <w:t xml:space="preserve"> области</w:t>
      </w:r>
      <w:r w:rsidR="00B00E52" w:rsidRPr="007B413B">
        <w:t>,</w:t>
      </w:r>
      <w:r w:rsidR="00074535" w:rsidRPr="007B413B">
        <w:t xml:space="preserve"> в </w:t>
      </w:r>
      <w:r w:rsidR="00B00E52" w:rsidRPr="007B413B">
        <w:t>8,8</w:t>
      </w:r>
      <w:r w:rsidR="00074535" w:rsidRPr="007B413B">
        <w:t xml:space="preserve"> км к северу от </w:t>
      </w:r>
      <w:r w:rsidR="00B00E52" w:rsidRPr="007B413B">
        <w:t>Кардымово.</w:t>
      </w:r>
    </w:p>
    <w:p w:rsidR="000677D3" w:rsidRPr="007B413B" w:rsidRDefault="00627285" w:rsidP="00E51740">
      <w:pPr>
        <w:spacing w:line="360" w:lineRule="auto"/>
        <w:ind w:firstLine="709"/>
        <w:jc w:val="both"/>
      </w:pPr>
      <w:r w:rsidRPr="007B413B">
        <w:t xml:space="preserve">На территории сельского поселения </w:t>
      </w:r>
      <w:r w:rsidR="00B00E52" w:rsidRPr="007B413B">
        <w:t>2</w:t>
      </w:r>
      <w:r w:rsidRPr="007B413B">
        <w:t>н</w:t>
      </w:r>
      <w:r w:rsidR="003D6891" w:rsidRPr="007B413B">
        <w:t>аселенны</w:t>
      </w:r>
      <w:r w:rsidRPr="007B413B">
        <w:t>х</w:t>
      </w:r>
      <w:r w:rsidR="003D6891" w:rsidRPr="007B413B">
        <w:t xml:space="preserve"> пункт</w:t>
      </w:r>
      <w:r w:rsidR="00B00E52" w:rsidRPr="007B413B">
        <w:t>а</w:t>
      </w:r>
      <w:r w:rsidRPr="007B413B">
        <w:t xml:space="preserve"> –</w:t>
      </w:r>
      <w:r w:rsidR="003D6891" w:rsidRPr="007B413B">
        <w:t xml:space="preserve"> без постоянного населения.</w:t>
      </w:r>
    </w:p>
    <w:p w:rsidR="003F2E99" w:rsidRPr="007B413B" w:rsidRDefault="00604E37" w:rsidP="00E51740">
      <w:pPr>
        <w:spacing w:line="360" w:lineRule="auto"/>
        <w:ind w:firstLine="709"/>
        <w:jc w:val="both"/>
      </w:pPr>
      <w:r w:rsidRPr="007B413B">
        <w:rPr>
          <w:i/>
        </w:rPr>
        <w:t xml:space="preserve">Деревня </w:t>
      </w:r>
      <w:r w:rsidR="00B00E52" w:rsidRPr="007B413B">
        <w:rPr>
          <w:i/>
        </w:rPr>
        <w:t>Бородино</w:t>
      </w:r>
      <w:r w:rsidRPr="007B413B">
        <w:t xml:space="preserve"> (площадь –</w:t>
      </w:r>
      <w:r w:rsidR="00D65185" w:rsidRPr="007B413B">
        <w:t xml:space="preserve"> 0,</w:t>
      </w:r>
      <w:r w:rsidR="00B00E52" w:rsidRPr="007B413B">
        <w:t>4</w:t>
      </w:r>
      <w:r w:rsidRPr="007B413B">
        <w:t>км</w:t>
      </w:r>
      <w:r w:rsidRPr="007B413B">
        <w:rPr>
          <w:vertAlign w:val="superscript"/>
        </w:rPr>
        <w:t>2</w:t>
      </w:r>
      <w:r w:rsidRPr="007B413B">
        <w:t xml:space="preserve">), </w:t>
      </w:r>
      <w:r w:rsidR="003F2E99" w:rsidRPr="007B413B">
        <w:t xml:space="preserve">расположена в </w:t>
      </w:r>
      <w:r w:rsidR="00B00E52" w:rsidRPr="007B413B">
        <w:t>центральной</w:t>
      </w:r>
      <w:r w:rsidR="003F2E99" w:rsidRPr="007B413B">
        <w:t xml:space="preserve"> части области в </w:t>
      </w:r>
      <w:r w:rsidR="00B00E52" w:rsidRPr="007B413B">
        <w:t>7,1</w:t>
      </w:r>
      <w:r w:rsidR="003F2E99" w:rsidRPr="007B413B">
        <w:t xml:space="preserve"> км к </w:t>
      </w:r>
      <w:r w:rsidR="00B00E52" w:rsidRPr="007B413B">
        <w:t>северу от Кардымово.</w:t>
      </w:r>
      <w:r w:rsidR="003F2E99" w:rsidRPr="007B413B">
        <w:t xml:space="preserve"> В настоящее время постоянное население отсутствует. </w:t>
      </w:r>
    </w:p>
    <w:p w:rsidR="00604E37" w:rsidRPr="007B413B" w:rsidRDefault="00604E37" w:rsidP="00E51740">
      <w:pPr>
        <w:spacing w:line="360" w:lineRule="auto"/>
        <w:ind w:firstLine="709"/>
        <w:jc w:val="both"/>
      </w:pPr>
      <w:r w:rsidRPr="007B413B">
        <w:rPr>
          <w:i/>
        </w:rPr>
        <w:t xml:space="preserve">Деревня </w:t>
      </w:r>
      <w:r w:rsidR="00B00E52" w:rsidRPr="007B413B">
        <w:rPr>
          <w:i/>
        </w:rPr>
        <w:t>Верещакино</w:t>
      </w:r>
      <w:r w:rsidRPr="007B413B">
        <w:t xml:space="preserve"> (площадь –</w:t>
      </w:r>
      <w:r w:rsidR="00D65185" w:rsidRPr="007B413B">
        <w:t xml:space="preserve"> 0,</w:t>
      </w:r>
      <w:r w:rsidR="00B00E52" w:rsidRPr="007B413B">
        <w:t>5</w:t>
      </w:r>
      <w:r w:rsidRPr="007B413B">
        <w:t>км</w:t>
      </w:r>
      <w:r w:rsidRPr="007B413B">
        <w:rPr>
          <w:vertAlign w:val="superscript"/>
        </w:rPr>
        <w:t>2</w:t>
      </w:r>
      <w:r w:rsidRPr="007B413B">
        <w:t xml:space="preserve">), </w:t>
      </w:r>
      <w:r w:rsidR="00B00E52" w:rsidRPr="007B413B">
        <w:t>расположена в центральной части области в 7 км к северо-западу от Кардымова, в 7 км севернее автодороги Р134 «Старая Смоленская дорога» Смоленск — Дорогобуж — Вязьма — Зубцов, на берегу реки Большой Вопец. В 9 км юго-восточнее деревни расположена железнодорожная станция Кардымово на линии Москва — Минск.</w:t>
      </w:r>
    </w:p>
    <w:p w:rsidR="00002CDD" w:rsidRPr="007B413B" w:rsidRDefault="00002CDD" w:rsidP="00E51740">
      <w:pPr>
        <w:spacing w:line="360" w:lineRule="auto"/>
        <w:ind w:firstLine="709"/>
        <w:jc w:val="both"/>
      </w:pPr>
      <w:r w:rsidRPr="007B413B">
        <w:t>Плотность постоянного населения распределяется примерно в том же порядке, что и занимаемая площадь населенного пункта.</w:t>
      </w:r>
    </w:p>
    <w:p w:rsidR="00002CDD" w:rsidRPr="007B413B" w:rsidRDefault="00AA7340" w:rsidP="00E51740">
      <w:pPr>
        <w:spacing w:line="360" w:lineRule="auto"/>
        <w:ind w:firstLine="709"/>
        <w:jc w:val="both"/>
      </w:pPr>
      <w:r w:rsidRPr="007B413B">
        <w:t>Б</w:t>
      </w:r>
      <w:r w:rsidR="00002CDD" w:rsidRPr="007B413B">
        <w:t>ольшая  часть территории населенных пунктов занята индивидуальной застройкой. Значительную территорию (более 30%) занимает также жилая застройка многоквартирными жилыми домами в</w:t>
      </w:r>
      <w:r w:rsidRPr="007B413B">
        <w:t>д. </w:t>
      </w:r>
      <w:r w:rsidR="00B00E52" w:rsidRPr="007B413B">
        <w:t>Пищулино</w:t>
      </w:r>
      <w:r w:rsidR="0057542F" w:rsidRPr="007B413B">
        <w:t xml:space="preserve"> и д. </w:t>
      </w:r>
      <w:r w:rsidR="00B00E52" w:rsidRPr="007B413B">
        <w:t>Варваровщина</w:t>
      </w:r>
      <w:r w:rsidR="00002CDD" w:rsidRPr="007B413B">
        <w:t xml:space="preserve">.  </w:t>
      </w:r>
    </w:p>
    <w:p w:rsidR="003E72FE" w:rsidRPr="007B413B" w:rsidRDefault="00002CDD" w:rsidP="00E51740">
      <w:pPr>
        <w:spacing w:line="360" w:lineRule="auto"/>
        <w:ind w:firstLine="709"/>
        <w:jc w:val="both"/>
      </w:pPr>
      <w:r w:rsidRPr="007B413B">
        <w:t xml:space="preserve">Значительная периферийная часть территории поселения не заселена. </w:t>
      </w:r>
      <w:r w:rsidR="00B00E52" w:rsidRPr="007B413B">
        <w:t xml:space="preserve">2 </w:t>
      </w:r>
      <w:r w:rsidR="00EB3BFC" w:rsidRPr="007B413B">
        <w:t>населенных пункт</w:t>
      </w:r>
      <w:r w:rsidR="00B00E52" w:rsidRPr="007B413B">
        <w:t>а</w:t>
      </w:r>
      <w:r w:rsidRPr="007B413B">
        <w:t xml:space="preserve"> не имеют постоянного населения. </w:t>
      </w:r>
    </w:p>
    <w:p w:rsidR="003E72FE" w:rsidRPr="007B413B" w:rsidRDefault="00002CDD" w:rsidP="00E51740">
      <w:pPr>
        <w:spacing w:line="360" w:lineRule="auto"/>
        <w:ind w:firstLine="709"/>
        <w:jc w:val="both"/>
      </w:pPr>
      <w:r w:rsidRPr="007B413B">
        <w:t>Вопрос развития ряда населенных пунктов является проблемным</w:t>
      </w:r>
      <w:r w:rsidR="003E72FE" w:rsidRPr="007B413B">
        <w:t>.</w:t>
      </w:r>
    </w:p>
    <w:p w:rsidR="002D3745" w:rsidRPr="007B413B" w:rsidRDefault="002D3745" w:rsidP="00E51740">
      <w:pPr>
        <w:pStyle w:val="ConsNormal"/>
        <w:spacing w:line="360" w:lineRule="auto"/>
        <w:ind w:firstLine="709"/>
        <w:jc w:val="both"/>
        <w:rPr>
          <w:rFonts w:ascii="Times New Roman" w:hAnsi="Times New Roman" w:cs="Times New Roman"/>
          <w:bCs/>
          <w:sz w:val="24"/>
          <w:szCs w:val="24"/>
        </w:rPr>
      </w:pPr>
      <w:r w:rsidRPr="007B413B">
        <w:rPr>
          <w:rFonts w:ascii="Times New Roman" w:hAnsi="Times New Roman" w:cs="Times New Roman"/>
          <w:sz w:val="24"/>
          <w:szCs w:val="24"/>
        </w:rPr>
        <w:t xml:space="preserve">В соответствии с Законодательством Российской Федерации и Смоленской области, регламентирующим вопросы местного самоуправления, на территории сельского поселения осуществляется местное самоуправление, принят Устав, действуют выборные всеобщим голосованием граждан, проживающих на территории сельского поселения органы исполнительной и представительной власти. </w:t>
      </w:r>
    </w:p>
    <w:p w:rsidR="00D95E3E" w:rsidRPr="007B413B" w:rsidRDefault="00D95E3E" w:rsidP="00F6277B">
      <w:pPr>
        <w:spacing w:line="288" w:lineRule="auto"/>
        <w:ind w:firstLine="709"/>
        <w:jc w:val="both"/>
        <w:rPr>
          <w:rStyle w:val="22"/>
          <w:rFonts w:ascii="Times New Roman" w:hAnsi="Times New Roman" w:cs="Times New Roman"/>
          <w:i w:val="0"/>
        </w:rPr>
      </w:pPr>
      <w:bookmarkStart w:id="3" w:name="_Toc216802181"/>
    </w:p>
    <w:p w:rsidR="007E37D7" w:rsidRPr="00E55C41" w:rsidRDefault="0036744D" w:rsidP="00F6277B">
      <w:pPr>
        <w:spacing w:line="288" w:lineRule="auto"/>
        <w:ind w:firstLine="709"/>
        <w:jc w:val="both"/>
        <w:rPr>
          <w:rStyle w:val="22"/>
          <w:rFonts w:ascii="Times New Roman" w:hAnsi="Times New Roman" w:cs="Times New Roman"/>
          <w:bCs w:val="0"/>
          <w:i w:val="0"/>
          <w:iCs w:val="0"/>
        </w:rPr>
      </w:pPr>
      <w:r w:rsidRPr="00E55C41">
        <w:rPr>
          <w:rStyle w:val="22"/>
          <w:rFonts w:ascii="Times New Roman" w:hAnsi="Times New Roman" w:cs="Times New Roman"/>
          <w:i w:val="0"/>
        </w:rPr>
        <w:t xml:space="preserve">2.3. </w:t>
      </w:r>
      <w:r w:rsidR="007E37D7" w:rsidRPr="00E55C41">
        <w:rPr>
          <w:rStyle w:val="22"/>
          <w:rFonts w:ascii="Times New Roman" w:hAnsi="Times New Roman" w:cs="Times New Roman"/>
          <w:i w:val="0"/>
        </w:rPr>
        <w:t>Природные условия и ресурсы</w:t>
      </w:r>
    </w:p>
    <w:bookmarkEnd w:id="3"/>
    <w:p w:rsidR="0057542F" w:rsidRPr="007B413B" w:rsidRDefault="0057542F" w:rsidP="00B00E52">
      <w:pPr>
        <w:spacing w:line="276" w:lineRule="auto"/>
        <w:ind w:firstLine="709"/>
        <w:jc w:val="both"/>
        <w:rPr>
          <w:bCs/>
          <w:sz w:val="28"/>
          <w:szCs w:val="28"/>
        </w:rPr>
      </w:pPr>
    </w:p>
    <w:p w:rsidR="00B00E52" w:rsidRPr="007B413B" w:rsidRDefault="00B00E52" w:rsidP="00E51740">
      <w:pPr>
        <w:pStyle w:val="Main"/>
        <w:ind w:firstLine="710"/>
        <w:rPr>
          <w:rFonts w:cs="Times New Roman"/>
        </w:rPr>
      </w:pPr>
      <w:r w:rsidRPr="007B413B">
        <w:rPr>
          <w:rFonts w:cs="Times New Roman"/>
        </w:rPr>
        <w:t xml:space="preserve">Природно-ресурсный потенциал определяет характер использования территории. В состав раздела включена характеристика природных особенностей и природных ресурсов, определены возможности их использования при градостроительном развитии территории. В качестве информационной базы использованы данные администрации Березкинского сельского поселения Кардымовского района, докладов «О состоянии и охране окружающей среды и использовании природных ресурсов Смоленской области в 2007 (2008) году»,  </w:t>
      </w:r>
      <w:r w:rsidRPr="007B413B">
        <w:rPr>
          <w:rFonts w:cs="Times New Roman"/>
        </w:rPr>
        <w:lastRenderedPageBreak/>
        <w:t>справочная литература.</w:t>
      </w:r>
    </w:p>
    <w:p w:rsidR="0057542F" w:rsidRPr="007B413B" w:rsidRDefault="0057542F" w:rsidP="00F6277B">
      <w:pPr>
        <w:spacing w:line="288" w:lineRule="auto"/>
        <w:ind w:firstLine="709"/>
        <w:jc w:val="both"/>
        <w:rPr>
          <w:b/>
          <w:bCs/>
          <w:sz w:val="28"/>
          <w:szCs w:val="28"/>
        </w:rPr>
      </w:pPr>
    </w:p>
    <w:p w:rsidR="002D3745" w:rsidRPr="00E55C41" w:rsidRDefault="00A22090" w:rsidP="00F6277B">
      <w:pPr>
        <w:spacing w:line="288" w:lineRule="auto"/>
        <w:ind w:firstLine="709"/>
        <w:jc w:val="both"/>
        <w:rPr>
          <w:b/>
          <w:bCs/>
          <w:i/>
        </w:rPr>
      </w:pPr>
      <w:r w:rsidRPr="00E55C41">
        <w:rPr>
          <w:b/>
          <w:bCs/>
          <w:i/>
        </w:rPr>
        <w:t xml:space="preserve">2.3.1. </w:t>
      </w:r>
      <w:r w:rsidR="0057542F" w:rsidRPr="00E55C41">
        <w:rPr>
          <w:b/>
          <w:bCs/>
          <w:i/>
        </w:rPr>
        <w:t>П</w:t>
      </w:r>
      <w:r w:rsidR="00DF6594" w:rsidRPr="00E55C41">
        <w:rPr>
          <w:b/>
          <w:bCs/>
          <w:i/>
        </w:rPr>
        <w:t>риродно-рекреационные ресурсы</w:t>
      </w:r>
    </w:p>
    <w:p w:rsidR="00DF6594" w:rsidRPr="007B413B" w:rsidRDefault="00DF6594" w:rsidP="00E51740">
      <w:pPr>
        <w:pStyle w:val="Main"/>
        <w:rPr>
          <w:rFonts w:cs="Times New Roman"/>
        </w:rPr>
      </w:pPr>
      <w:r w:rsidRPr="007B413B">
        <w:rPr>
          <w:rFonts w:cs="Times New Roman"/>
        </w:rPr>
        <w:t>Оценка территории Березкинского сельского поселения, как и  Кардымовского района в целом, для рекреационной деятельности по природным условиям складывается из оценки основных природных факторов, которые предопределяют возможности рекреации: климатических, гидрографических, ландшафтных и бальнеологических. В соответствии с географическим положением в центре Восточно-Европейской равнины и орографическими особенностями рассматриваемая территория в целом характеризуется высоким природно-рекреационным потенциалом.</w:t>
      </w:r>
    </w:p>
    <w:p w:rsidR="00DF6594" w:rsidRPr="007B413B" w:rsidRDefault="00DF6594" w:rsidP="00E51740">
      <w:pPr>
        <w:pStyle w:val="Main"/>
        <w:rPr>
          <w:rFonts w:cs="Times New Roman"/>
        </w:rPr>
      </w:pPr>
      <w:r w:rsidRPr="007B413B">
        <w:rPr>
          <w:rFonts w:cs="Times New Roman"/>
        </w:rPr>
        <w:t xml:space="preserve">Климатические условия, характерные для данной территории, благоприятны для зимних и летних видов отдыха. Продолжительность комфортного теплого периода со среднесуточными температурами воздуха 15-20 С составляют 90-100 дней. Преобладание в летний период ветров западного и северо-западного направления обеспечивают необходимую аэрацию. Территория расположена в зоне ультрафиолетового комфорта, с апреля по сентябрь возможна гелиотерапия. Продолжительность купального сезона с температурой воды основных водных объектов 18-24 составляет 80-90 дней, однако развитие циклонической деятельности обусловливает неустойчивость погодных условий, что несколько ограничивает водные процедуры на открытом воздухе. </w:t>
      </w:r>
    </w:p>
    <w:p w:rsidR="00DF6594" w:rsidRPr="007B413B" w:rsidRDefault="00DF6594" w:rsidP="00E51740">
      <w:pPr>
        <w:pStyle w:val="Main"/>
        <w:rPr>
          <w:rFonts w:cs="Times New Roman"/>
        </w:rPr>
      </w:pPr>
      <w:r w:rsidRPr="007B413B">
        <w:rPr>
          <w:rFonts w:cs="Times New Roman"/>
        </w:rPr>
        <w:t>Продолжительность комфортного периода для зимних видов отдыха со среднесуточными температурами -5 – 15 С составляет около четырех месяцев. Для зимних видов отдыха и спорта благоприятен продолжительный период устойчивого снежного покрова, который в среднем по территории продолжается 140 дней, хотя в отдельные годы этот период может сокращаться из-за частых оттепелей. Организация зимней рекреации должна учитывать особенности ветрового режима, который характеризуется усилением скорости ветра юго-западных направлений, преобладающих в холодный период года. В связи, с чем при размещении рекреационных объектов и разработке трасс туристских маршрутов необходимо учитывать особенности рельефа и микроклимата. Наиболее благоприятны подветренные склоны холмов, лесные территории, непродуваемые долины рек.</w:t>
      </w:r>
    </w:p>
    <w:p w:rsidR="00DF6594" w:rsidRPr="007B413B" w:rsidRDefault="00DF6594" w:rsidP="00E51740">
      <w:pPr>
        <w:pStyle w:val="Main"/>
        <w:rPr>
          <w:rFonts w:cs="Times New Roman"/>
        </w:rPr>
      </w:pPr>
      <w:r w:rsidRPr="007B413B">
        <w:rPr>
          <w:rFonts w:cs="Times New Roman"/>
        </w:rPr>
        <w:t xml:space="preserve">Важную роль при оценке природно-рекреационных ресурсов играет характеристика гидрографической сети. Наибольшее рекреационное значение имеют реки Днепр и  ее притоки </w:t>
      </w:r>
      <w:r w:rsidRPr="007B413B">
        <w:rPr>
          <w:rStyle w:val="Main0"/>
          <w:rFonts w:cs="Times New Roman"/>
        </w:rPr>
        <w:t>Хмость, Большой Вопец, Малый Вопец, Езовня, Орлея</w:t>
      </w:r>
      <w:r w:rsidRPr="007B413B">
        <w:rPr>
          <w:rFonts w:cs="Times New Roman"/>
        </w:rPr>
        <w:t xml:space="preserve">  благоприятны для байдарочной и лодочной гребли. Микроклиматические условия приречных территорий определяют возможность организации рекреационных зон для стационарного отдыха с </w:t>
      </w:r>
      <w:r w:rsidRPr="007B413B">
        <w:rPr>
          <w:rFonts w:cs="Times New Roman"/>
        </w:rPr>
        <w:lastRenderedPageBreak/>
        <w:t>различным набором туристских услуг.</w:t>
      </w:r>
    </w:p>
    <w:p w:rsidR="00DF6594" w:rsidRPr="007B413B" w:rsidRDefault="00DF6594" w:rsidP="00E51740">
      <w:pPr>
        <w:pStyle w:val="Main"/>
        <w:rPr>
          <w:rFonts w:cs="Times New Roman"/>
        </w:rPr>
      </w:pPr>
      <w:r w:rsidRPr="007B413B">
        <w:rPr>
          <w:rFonts w:cs="Times New Roman"/>
        </w:rPr>
        <w:t>Ресурсы рекреационные состоят из части природных и историко-культурных ресурсов. Для реализации рекреационных ресурсов необходимы и определенные ресурсы в области туризма, предоставление туристических услуг.</w:t>
      </w:r>
    </w:p>
    <w:p w:rsidR="00984CE2" w:rsidRPr="007B413B" w:rsidRDefault="00DF6594" w:rsidP="00E51740">
      <w:pPr>
        <w:spacing w:line="360" w:lineRule="auto"/>
        <w:ind w:firstLine="709"/>
        <w:jc w:val="both"/>
        <w:rPr>
          <w:bCs/>
          <w:sz w:val="28"/>
          <w:szCs w:val="28"/>
        </w:rPr>
      </w:pPr>
      <w:r w:rsidRPr="007B413B">
        <w:t>Местным населением  используются индивидуальные лодочные средства,  широко распространена рыбная ловля. Реки  Березкинского сельского поселения несудоходны, что позволяет ее использование для  водных экскурсий на немоторных лодках, для туристских туров с остановками как на организованных базах отдыха, а также стихийных местах продолжительностью несколько дней.</w:t>
      </w:r>
    </w:p>
    <w:p w:rsidR="00510565" w:rsidRPr="007B413B" w:rsidRDefault="00DF6594" w:rsidP="00DF6594">
      <w:pPr>
        <w:tabs>
          <w:tab w:val="left" w:pos="4125"/>
        </w:tabs>
        <w:spacing w:line="288" w:lineRule="auto"/>
        <w:ind w:firstLine="709"/>
        <w:jc w:val="both"/>
        <w:rPr>
          <w:b/>
          <w:bCs/>
          <w:sz w:val="28"/>
          <w:szCs w:val="28"/>
        </w:rPr>
      </w:pPr>
      <w:r w:rsidRPr="007B413B">
        <w:rPr>
          <w:b/>
          <w:bCs/>
          <w:sz w:val="28"/>
          <w:szCs w:val="28"/>
        </w:rPr>
        <w:tab/>
      </w:r>
    </w:p>
    <w:p w:rsidR="00601CDF" w:rsidRPr="00E55C41" w:rsidRDefault="00A22090" w:rsidP="00950706">
      <w:pPr>
        <w:spacing w:line="288" w:lineRule="auto"/>
        <w:ind w:firstLine="709"/>
        <w:jc w:val="both"/>
        <w:rPr>
          <w:i/>
          <w:sz w:val="28"/>
          <w:szCs w:val="28"/>
        </w:rPr>
      </w:pPr>
      <w:r w:rsidRPr="00E55C41">
        <w:rPr>
          <w:b/>
          <w:bCs/>
          <w:i/>
        </w:rPr>
        <w:t xml:space="preserve">2.3.2. </w:t>
      </w:r>
      <w:r w:rsidR="00802A9F" w:rsidRPr="00E55C41">
        <w:rPr>
          <w:b/>
          <w:bCs/>
          <w:i/>
        </w:rPr>
        <w:t>Климат</w:t>
      </w:r>
    </w:p>
    <w:p w:rsidR="00802A9F" w:rsidRPr="007B413B" w:rsidRDefault="00802A9F" w:rsidP="00E51740">
      <w:pPr>
        <w:pStyle w:val="Main"/>
        <w:ind w:firstLine="710"/>
        <w:rPr>
          <w:rFonts w:cs="Times New Roman"/>
        </w:rPr>
      </w:pPr>
      <w:r w:rsidRPr="007B413B">
        <w:rPr>
          <w:rFonts w:cs="Times New Roman"/>
        </w:rPr>
        <w:t xml:space="preserve">Климат Березкинского сельского поселения умеренно континентальный с четко выраженными сезонами года. Характеризуется теплым летом, умеренно холодной с устойчивым снежным покровом зимой и хорошо выраженными, но менее длительными переходными периодами – весной и осенью. </w:t>
      </w:r>
    </w:p>
    <w:p w:rsidR="00802A9F" w:rsidRPr="007B413B" w:rsidRDefault="00802A9F" w:rsidP="00E51740">
      <w:pPr>
        <w:pStyle w:val="Main"/>
        <w:ind w:firstLine="710"/>
        <w:rPr>
          <w:rFonts w:cs="Times New Roman"/>
        </w:rPr>
      </w:pPr>
      <w:r w:rsidRPr="007B413B">
        <w:rPr>
          <w:rFonts w:cs="Times New Roman"/>
        </w:rPr>
        <w:t xml:space="preserve">Основные климатические характеристики и их изменение определяются влиянием общих и местных факторов: солнечной радиации, циркуляции атмосферы и подстилающей поверхности. Рассматриваемая территория находится под воздействием воздушных масс Атлантики, Арктического бассейна, а также масс, сформировавшихся над территорией Европы. В конце лета – начале осени, нередко во второй половине зимы и весной, преобладает западный тип атмосферной циркуляции, сопровождающийся активной циклонической деятельностью, значительными осадками, положительными аномалиями температуры воздуха зимой и отрицательными  летом. </w:t>
      </w:r>
    </w:p>
    <w:p w:rsidR="00802A9F" w:rsidRPr="007B413B" w:rsidRDefault="00802A9F" w:rsidP="00E51740">
      <w:pPr>
        <w:pStyle w:val="Main"/>
        <w:ind w:firstLine="710"/>
        <w:rPr>
          <w:rFonts w:cs="Times New Roman"/>
        </w:rPr>
      </w:pPr>
      <w:r w:rsidRPr="007B413B">
        <w:rPr>
          <w:rFonts w:cs="Times New Roman"/>
        </w:rPr>
        <w:t>С октября по май в результате воздействия сибирского максимума западная циркуляция нередко сменяется восточной, что сопровождается малооблачной погодой, большими отрицательными аномалиями температуры воздуха зимой и положительными летом.</w:t>
      </w:r>
    </w:p>
    <w:p w:rsidR="00802A9F" w:rsidRPr="007B413B" w:rsidRDefault="00802A9F" w:rsidP="00E51740">
      <w:pPr>
        <w:pStyle w:val="Main"/>
        <w:ind w:firstLine="710"/>
        <w:rPr>
          <w:rFonts w:cs="Times New Roman"/>
          <w:color w:val="000000"/>
        </w:rPr>
      </w:pPr>
      <w:r w:rsidRPr="007B413B">
        <w:rPr>
          <w:rFonts w:cs="Times New Roman"/>
          <w:b/>
          <w:color w:val="000000"/>
        </w:rPr>
        <w:t>Температура воздуха</w:t>
      </w:r>
      <w:r w:rsidRPr="007B413B">
        <w:rPr>
          <w:rFonts w:cs="Times New Roman"/>
          <w:color w:val="000000"/>
        </w:rPr>
        <w:t xml:space="preserve"> в среднем за год положительная, изменяется по территории с севера на юг от 4,0 до 4,6°С. В годовом ходе с ноября по март отмечается отрицательная средняя месячная температура, с апреля по октябрь - положительная. Самый холодный месяц года - январь, с температурой воздуха - </w:t>
      </w:r>
      <w:smartTag w:uri="urn:schemas-microsoft-com:office:smarttags" w:element="metricconverter">
        <w:smartTagPr>
          <w:attr w:name="ProductID" w:val="9ﾰC"/>
        </w:smartTagPr>
        <w:r w:rsidRPr="007B413B">
          <w:rPr>
            <w:rFonts w:cs="Times New Roman"/>
            <w:color w:val="000000"/>
          </w:rPr>
          <w:t>9°</w:t>
        </w:r>
        <w:r w:rsidRPr="007B413B">
          <w:rPr>
            <w:rFonts w:cs="Times New Roman"/>
            <w:color w:val="000000"/>
            <w:lang w:val="en-US"/>
          </w:rPr>
          <w:t>C</w:t>
        </w:r>
      </w:smartTag>
      <w:r w:rsidRPr="007B413B">
        <w:rPr>
          <w:rFonts w:cs="Times New Roman"/>
          <w:color w:val="000000"/>
        </w:rPr>
        <w:t xml:space="preserve">. </w:t>
      </w:r>
      <w:r w:rsidRPr="007B413B">
        <w:rPr>
          <w:rFonts w:cs="Times New Roman"/>
        </w:rPr>
        <w:t>Минимальная  температура воздуха составляет -35,2</w:t>
      </w:r>
      <w:r w:rsidRPr="007B413B">
        <w:rPr>
          <w:rFonts w:cs="Times New Roman"/>
        </w:rPr>
        <w:sym w:font="Symbol" w:char="F0B0"/>
      </w:r>
      <w:r w:rsidRPr="007B413B">
        <w:rPr>
          <w:rFonts w:cs="Times New Roman"/>
        </w:rPr>
        <w:t>С, а максимальная - +35,4</w:t>
      </w:r>
      <w:r w:rsidRPr="007B413B">
        <w:rPr>
          <w:rFonts w:cs="Times New Roman"/>
        </w:rPr>
        <w:sym w:font="Symbol" w:char="F0B0"/>
      </w:r>
      <w:r w:rsidRPr="007B413B">
        <w:rPr>
          <w:rFonts w:cs="Times New Roman"/>
        </w:rPr>
        <w:t>С.</w:t>
      </w:r>
      <w:r w:rsidRPr="007B413B">
        <w:rPr>
          <w:rFonts w:cs="Times New Roman"/>
          <w:color w:val="000000"/>
        </w:rPr>
        <w:t xml:space="preserve"> В пониженных или защищенных от ветра местах абсолютный минимум достигал -48...-</w:t>
      </w:r>
      <w:smartTag w:uri="urn:schemas-microsoft-com:office:smarttags" w:element="metricconverter">
        <w:smartTagPr>
          <w:attr w:name="ProductID" w:val="52ﾰC"/>
        </w:smartTagPr>
        <w:r w:rsidRPr="007B413B">
          <w:rPr>
            <w:rFonts w:cs="Times New Roman"/>
            <w:color w:val="000000"/>
          </w:rPr>
          <w:t>52°</w:t>
        </w:r>
        <w:r w:rsidRPr="007B413B">
          <w:rPr>
            <w:rFonts w:cs="Times New Roman"/>
            <w:color w:val="000000"/>
            <w:lang w:val="en-US"/>
          </w:rPr>
          <w:t>C</w:t>
        </w:r>
      </w:smartTag>
      <w:r w:rsidRPr="007B413B">
        <w:rPr>
          <w:rFonts w:cs="Times New Roman"/>
          <w:color w:val="000000"/>
        </w:rPr>
        <w:t>.</w:t>
      </w:r>
      <w:r w:rsidRPr="007B413B">
        <w:rPr>
          <w:rFonts w:cs="Times New Roman"/>
        </w:rPr>
        <w:t xml:space="preserve"> Многолетняя амплитуда температур воздуха составляет 84</w:t>
      </w:r>
      <w:r w:rsidRPr="007B413B">
        <w:rPr>
          <w:rFonts w:cs="Times New Roman"/>
        </w:rPr>
        <w:sym w:font="Symbol" w:char="F0B0"/>
      </w:r>
      <w:r w:rsidRPr="007B413B">
        <w:rPr>
          <w:rFonts w:cs="Times New Roman"/>
        </w:rPr>
        <w:t xml:space="preserve">С, что говорит о континентальности климата. В течение холодного периода (с ноября по март месяцы) часты оттепели. Оттепелей не бывает только в отдельные суровые </w:t>
      </w:r>
      <w:r w:rsidRPr="007B413B">
        <w:rPr>
          <w:rFonts w:cs="Times New Roman"/>
        </w:rPr>
        <w:lastRenderedPageBreak/>
        <w:t>зимы. В то же время в некоторые теплые зимы оттепели следуют одна за другой, перемежаясь с непродолжительными и несущественными похолоданиями.</w:t>
      </w:r>
      <w:r w:rsidRPr="007B413B">
        <w:rPr>
          <w:rFonts w:cs="Times New Roman"/>
          <w:color w:val="000000"/>
        </w:rPr>
        <w:t xml:space="preserve">  Июль - самый теплый месяц года. Средняя температура воздуха в это время, незначительно изменяясь по территории, колеблется около +17,8°С. В отдельные годы в жаркие дни максимальная температура воздуха достигала +36…+39°С. Весной и осенью характерны заморозки. Весной заморозки заканчиваются по средним многолетним данным 8-14 мая, первые осенние заморозки отмечаются 21-28 сентября. </w:t>
      </w:r>
    </w:p>
    <w:p w:rsidR="00802A9F" w:rsidRPr="007B413B" w:rsidRDefault="00802A9F" w:rsidP="00E51740">
      <w:pPr>
        <w:pStyle w:val="Main"/>
        <w:rPr>
          <w:rFonts w:cs="Times New Roman"/>
        </w:rPr>
      </w:pPr>
      <w:r w:rsidRPr="007B413B">
        <w:rPr>
          <w:rFonts w:cs="Times New Roman"/>
        </w:rPr>
        <w:t xml:space="preserve">Продолжительность безморозного периода колеблется в пределах от 99 до 183 суток, в среднем  - 149 суток. </w:t>
      </w:r>
    </w:p>
    <w:p w:rsidR="00802A9F" w:rsidRPr="007B413B" w:rsidRDefault="00802A9F" w:rsidP="00E51740">
      <w:pPr>
        <w:pStyle w:val="Main"/>
        <w:rPr>
          <w:rFonts w:cs="Times New Roman"/>
        </w:rPr>
      </w:pPr>
      <w:r w:rsidRPr="007B413B">
        <w:rPr>
          <w:rFonts w:cs="Times New Roman"/>
        </w:rPr>
        <w:t xml:space="preserve">В зависимости от характера зим, их снежности и температурного режима изменяется  глубина промерзания почвы, которая колеблется в отдельные зимы от 25 до </w:t>
      </w:r>
      <w:smartTag w:uri="urn:schemas-microsoft-com:office:smarttags" w:element="metricconverter">
        <w:smartTagPr>
          <w:attr w:name="ProductID" w:val="100 см"/>
        </w:smartTagPr>
        <w:r w:rsidRPr="007B413B">
          <w:rPr>
            <w:rFonts w:cs="Times New Roman"/>
          </w:rPr>
          <w:t>100 см</w:t>
        </w:r>
      </w:smartTag>
      <w:r w:rsidRPr="007B413B">
        <w:rPr>
          <w:rFonts w:cs="Times New Roman"/>
        </w:rPr>
        <w:t xml:space="preserve">, в среднем составляя </w:t>
      </w:r>
      <w:smartTag w:uri="urn:schemas-microsoft-com:office:smarttags" w:element="metricconverter">
        <w:smartTagPr>
          <w:attr w:name="ProductID" w:val="64 см"/>
        </w:smartTagPr>
        <w:r w:rsidRPr="007B413B">
          <w:rPr>
            <w:rFonts w:cs="Times New Roman"/>
          </w:rPr>
          <w:t>64 см</w:t>
        </w:r>
      </w:smartTag>
      <w:r w:rsidRPr="007B413B">
        <w:rPr>
          <w:rFonts w:cs="Times New Roman"/>
        </w:rPr>
        <w:t xml:space="preserve">. </w:t>
      </w:r>
    </w:p>
    <w:p w:rsidR="00802A9F" w:rsidRPr="007B413B" w:rsidRDefault="00802A9F" w:rsidP="00802A9F">
      <w:pPr>
        <w:pStyle w:val="Main"/>
        <w:jc w:val="center"/>
        <w:rPr>
          <w:rFonts w:cs="Times New Roman"/>
          <w:b/>
        </w:rPr>
      </w:pPr>
      <w:r w:rsidRPr="007B413B">
        <w:rPr>
          <w:rFonts w:cs="Times New Roman"/>
          <w:b/>
        </w:rPr>
        <w:t>Расчетные показатели температурного режима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0"/>
        <w:gridCol w:w="1420"/>
        <w:gridCol w:w="1300"/>
        <w:gridCol w:w="1620"/>
        <w:gridCol w:w="2111"/>
        <w:gridCol w:w="1592"/>
      </w:tblGrid>
      <w:tr w:rsidR="00802A9F" w:rsidRPr="007B413B" w:rsidTr="00B107C9">
        <w:trPr>
          <w:cantSplit/>
        </w:trPr>
        <w:tc>
          <w:tcPr>
            <w:tcW w:w="5760" w:type="dxa"/>
            <w:gridSpan w:val="4"/>
            <w:shd w:val="clear" w:color="auto" w:fill="CCFFFF"/>
          </w:tcPr>
          <w:p w:rsidR="00802A9F" w:rsidRPr="007B413B" w:rsidRDefault="00802A9F" w:rsidP="0041197A">
            <w:pPr>
              <w:pStyle w:val="Main"/>
              <w:ind w:firstLine="0"/>
              <w:jc w:val="center"/>
              <w:rPr>
                <w:rFonts w:cs="Times New Roman"/>
                <w:sz w:val="20"/>
                <w:szCs w:val="20"/>
              </w:rPr>
            </w:pPr>
            <w:r w:rsidRPr="007B413B">
              <w:rPr>
                <w:rFonts w:cs="Times New Roman"/>
                <w:sz w:val="20"/>
                <w:szCs w:val="20"/>
              </w:rPr>
              <w:t xml:space="preserve">Средняя температура наружного воздуха,  </w:t>
            </w:r>
            <w:r w:rsidRPr="007B413B">
              <w:rPr>
                <w:rFonts w:cs="Times New Roman"/>
                <w:sz w:val="20"/>
                <w:szCs w:val="20"/>
              </w:rPr>
              <w:sym w:font="Symbol" w:char="F0B0"/>
            </w:r>
            <w:r w:rsidRPr="007B413B">
              <w:rPr>
                <w:rFonts w:cs="Times New Roman"/>
                <w:sz w:val="20"/>
                <w:szCs w:val="20"/>
              </w:rPr>
              <w:t>С</w:t>
            </w:r>
          </w:p>
        </w:tc>
        <w:tc>
          <w:tcPr>
            <w:tcW w:w="3703" w:type="dxa"/>
            <w:gridSpan w:val="2"/>
            <w:shd w:val="clear" w:color="auto" w:fill="CCFFFF"/>
          </w:tcPr>
          <w:p w:rsidR="00802A9F" w:rsidRPr="007B413B" w:rsidRDefault="00802A9F" w:rsidP="0041197A">
            <w:pPr>
              <w:spacing w:line="360" w:lineRule="auto"/>
              <w:jc w:val="center"/>
              <w:rPr>
                <w:sz w:val="20"/>
                <w:szCs w:val="20"/>
              </w:rPr>
            </w:pPr>
            <w:r w:rsidRPr="007B413B">
              <w:rPr>
                <w:sz w:val="20"/>
                <w:szCs w:val="20"/>
              </w:rPr>
              <w:t>Продолжительность периода, сут.</w:t>
            </w:r>
          </w:p>
        </w:tc>
      </w:tr>
      <w:tr w:rsidR="00802A9F" w:rsidRPr="007B413B" w:rsidTr="0041197A">
        <w:tc>
          <w:tcPr>
            <w:tcW w:w="1420" w:type="dxa"/>
          </w:tcPr>
          <w:p w:rsidR="00802A9F" w:rsidRPr="007B413B" w:rsidRDefault="00802A9F" w:rsidP="0041197A">
            <w:pPr>
              <w:spacing w:line="360" w:lineRule="auto"/>
              <w:jc w:val="center"/>
              <w:rPr>
                <w:sz w:val="20"/>
                <w:szCs w:val="20"/>
              </w:rPr>
            </w:pPr>
            <w:r w:rsidRPr="007B413B">
              <w:rPr>
                <w:sz w:val="20"/>
                <w:szCs w:val="20"/>
              </w:rPr>
              <w:t>Наиболее</w:t>
            </w:r>
          </w:p>
          <w:p w:rsidR="00802A9F" w:rsidRPr="007B413B" w:rsidRDefault="00802A9F" w:rsidP="0041197A">
            <w:pPr>
              <w:spacing w:line="360" w:lineRule="auto"/>
              <w:jc w:val="center"/>
              <w:rPr>
                <w:sz w:val="20"/>
                <w:szCs w:val="20"/>
              </w:rPr>
            </w:pPr>
            <w:r w:rsidRPr="007B413B">
              <w:rPr>
                <w:sz w:val="20"/>
                <w:szCs w:val="20"/>
              </w:rPr>
              <w:t xml:space="preserve"> холодных</w:t>
            </w:r>
          </w:p>
          <w:p w:rsidR="00802A9F" w:rsidRPr="007B413B" w:rsidRDefault="00802A9F" w:rsidP="0041197A">
            <w:pPr>
              <w:spacing w:line="360" w:lineRule="auto"/>
              <w:jc w:val="center"/>
              <w:rPr>
                <w:sz w:val="20"/>
                <w:szCs w:val="20"/>
              </w:rPr>
            </w:pPr>
            <w:r w:rsidRPr="007B413B">
              <w:rPr>
                <w:sz w:val="20"/>
                <w:szCs w:val="20"/>
              </w:rPr>
              <w:t>суток</w:t>
            </w:r>
          </w:p>
        </w:tc>
        <w:tc>
          <w:tcPr>
            <w:tcW w:w="1420" w:type="dxa"/>
          </w:tcPr>
          <w:p w:rsidR="00802A9F" w:rsidRPr="007B413B" w:rsidRDefault="00802A9F" w:rsidP="0041197A">
            <w:pPr>
              <w:spacing w:line="360" w:lineRule="auto"/>
              <w:jc w:val="center"/>
              <w:rPr>
                <w:sz w:val="20"/>
                <w:szCs w:val="20"/>
              </w:rPr>
            </w:pPr>
            <w:r w:rsidRPr="007B413B">
              <w:rPr>
                <w:sz w:val="20"/>
                <w:szCs w:val="20"/>
              </w:rPr>
              <w:t>Наиболее</w:t>
            </w:r>
          </w:p>
          <w:p w:rsidR="00802A9F" w:rsidRPr="007B413B" w:rsidRDefault="00802A9F" w:rsidP="0041197A">
            <w:pPr>
              <w:spacing w:line="360" w:lineRule="auto"/>
              <w:jc w:val="center"/>
              <w:rPr>
                <w:sz w:val="20"/>
                <w:szCs w:val="20"/>
              </w:rPr>
            </w:pPr>
            <w:r w:rsidRPr="007B413B">
              <w:rPr>
                <w:sz w:val="20"/>
                <w:szCs w:val="20"/>
              </w:rPr>
              <w:t xml:space="preserve"> холодной </w:t>
            </w:r>
          </w:p>
          <w:p w:rsidR="00802A9F" w:rsidRPr="007B413B" w:rsidRDefault="00802A9F" w:rsidP="0041197A">
            <w:pPr>
              <w:spacing w:line="360" w:lineRule="auto"/>
              <w:jc w:val="center"/>
              <w:rPr>
                <w:sz w:val="20"/>
                <w:szCs w:val="20"/>
              </w:rPr>
            </w:pPr>
            <w:r w:rsidRPr="007B413B">
              <w:rPr>
                <w:sz w:val="20"/>
                <w:szCs w:val="20"/>
              </w:rPr>
              <w:t>пятидневки</w:t>
            </w:r>
          </w:p>
        </w:tc>
        <w:tc>
          <w:tcPr>
            <w:tcW w:w="1300" w:type="dxa"/>
          </w:tcPr>
          <w:p w:rsidR="00802A9F" w:rsidRPr="007B413B" w:rsidRDefault="00802A9F" w:rsidP="0041197A">
            <w:pPr>
              <w:spacing w:line="360" w:lineRule="auto"/>
              <w:jc w:val="center"/>
              <w:rPr>
                <w:sz w:val="20"/>
                <w:szCs w:val="20"/>
              </w:rPr>
            </w:pPr>
            <w:r w:rsidRPr="007B413B">
              <w:rPr>
                <w:sz w:val="20"/>
                <w:szCs w:val="20"/>
              </w:rPr>
              <w:t>Наиболее</w:t>
            </w:r>
          </w:p>
          <w:p w:rsidR="00802A9F" w:rsidRPr="007B413B" w:rsidRDefault="00802A9F" w:rsidP="0041197A">
            <w:pPr>
              <w:spacing w:line="360" w:lineRule="auto"/>
              <w:jc w:val="center"/>
              <w:rPr>
                <w:sz w:val="20"/>
                <w:szCs w:val="20"/>
              </w:rPr>
            </w:pPr>
            <w:r w:rsidRPr="007B413B">
              <w:rPr>
                <w:sz w:val="20"/>
                <w:szCs w:val="20"/>
              </w:rPr>
              <w:t>холодного периода</w:t>
            </w:r>
          </w:p>
        </w:tc>
        <w:tc>
          <w:tcPr>
            <w:tcW w:w="1620" w:type="dxa"/>
          </w:tcPr>
          <w:p w:rsidR="00802A9F" w:rsidRPr="007B413B" w:rsidRDefault="00802A9F" w:rsidP="0041197A">
            <w:pPr>
              <w:spacing w:line="360" w:lineRule="auto"/>
              <w:jc w:val="center"/>
              <w:rPr>
                <w:sz w:val="20"/>
                <w:szCs w:val="20"/>
              </w:rPr>
            </w:pPr>
            <w:r w:rsidRPr="007B413B">
              <w:rPr>
                <w:sz w:val="20"/>
                <w:szCs w:val="20"/>
              </w:rPr>
              <w:t>Отопительного периода</w:t>
            </w:r>
          </w:p>
        </w:tc>
        <w:tc>
          <w:tcPr>
            <w:tcW w:w="2111" w:type="dxa"/>
          </w:tcPr>
          <w:p w:rsidR="00802A9F" w:rsidRPr="007B413B" w:rsidRDefault="00802A9F" w:rsidP="0041197A">
            <w:pPr>
              <w:spacing w:line="360" w:lineRule="auto"/>
              <w:jc w:val="center"/>
              <w:rPr>
                <w:sz w:val="20"/>
                <w:szCs w:val="20"/>
              </w:rPr>
            </w:pPr>
            <w:r w:rsidRPr="007B413B">
              <w:rPr>
                <w:sz w:val="20"/>
                <w:szCs w:val="20"/>
              </w:rPr>
              <w:t xml:space="preserve">Со среднесуточной температурой </w:t>
            </w:r>
            <w:r w:rsidRPr="007B413B">
              <w:rPr>
                <w:sz w:val="20"/>
                <w:szCs w:val="20"/>
              </w:rPr>
              <w:sym w:font="Symbol" w:char="F0A3"/>
            </w:r>
            <w:r w:rsidRPr="007B413B">
              <w:rPr>
                <w:sz w:val="20"/>
                <w:szCs w:val="20"/>
              </w:rPr>
              <w:t>8</w:t>
            </w:r>
            <w:r w:rsidRPr="007B413B">
              <w:rPr>
                <w:sz w:val="20"/>
                <w:szCs w:val="20"/>
              </w:rPr>
              <w:sym w:font="Symbol" w:char="F0B0"/>
            </w:r>
            <w:r w:rsidRPr="007B413B">
              <w:rPr>
                <w:sz w:val="20"/>
                <w:szCs w:val="20"/>
              </w:rPr>
              <w:t>С отопительного</w:t>
            </w:r>
          </w:p>
          <w:p w:rsidR="00802A9F" w:rsidRPr="007B413B" w:rsidRDefault="00802A9F" w:rsidP="0041197A">
            <w:pPr>
              <w:spacing w:line="360" w:lineRule="auto"/>
              <w:jc w:val="center"/>
              <w:rPr>
                <w:sz w:val="20"/>
                <w:szCs w:val="20"/>
              </w:rPr>
            </w:pPr>
            <w:r w:rsidRPr="007B413B">
              <w:rPr>
                <w:sz w:val="20"/>
                <w:szCs w:val="20"/>
              </w:rPr>
              <w:t xml:space="preserve"> периода </w:t>
            </w:r>
          </w:p>
        </w:tc>
        <w:tc>
          <w:tcPr>
            <w:tcW w:w="1592" w:type="dxa"/>
          </w:tcPr>
          <w:p w:rsidR="00802A9F" w:rsidRPr="007B413B" w:rsidRDefault="00802A9F" w:rsidP="0041197A">
            <w:pPr>
              <w:spacing w:line="360" w:lineRule="auto"/>
              <w:jc w:val="center"/>
              <w:rPr>
                <w:sz w:val="20"/>
                <w:szCs w:val="20"/>
              </w:rPr>
            </w:pPr>
            <w:r w:rsidRPr="007B413B">
              <w:rPr>
                <w:sz w:val="20"/>
                <w:szCs w:val="20"/>
              </w:rPr>
              <w:t xml:space="preserve">Со средней суточной температурой воздуха </w:t>
            </w:r>
            <w:r w:rsidRPr="007B413B">
              <w:rPr>
                <w:sz w:val="20"/>
                <w:szCs w:val="20"/>
              </w:rPr>
              <w:sym w:font="Symbol" w:char="F0A3"/>
            </w:r>
            <w:r w:rsidRPr="007B413B">
              <w:rPr>
                <w:sz w:val="20"/>
                <w:szCs w:val="20"/>
              </w:rPr>
              <w:t>0</w:t>
            </w:r>
            <w:r w:rsidRPr="007B413B">
              <w:rPr>
                <w:sz w:val="20"/>
                <w:szCs w:val="20"/>
              </w:rPr>
              <w:sym w:font="Symbol" w:char="F0B0"/>
            </w:r>
            <w:r w:rsidRPr="007B413B">
              <w:rPr>
                <w:sz w:val="20"/>
                <w:szCs w:val="20"/>
              </w:rPr>
              <w:t>С</w:t>
            </w:r>
          </w:p>
        </w:tc>
      </w:tr>
      <w:tr w:rsidR="00802A9F" w:rsidRPr="007B413B" w:rsidTr="0041197A">
        <w:tc>
          <w:tcPr>
            <w:tcW w:w="1420" w:type="dxa"/>
          </w:tcPr>
          <w:p w:rsidR="00802A9F" w:rsidRPr="007B413B" w:rsidRDefault="00802A9F" w:rsidP="0041197A">
            <w:pPr>
              <w:spacing w:line="360" w:lineRule="auto"/>
              <w:jc w:val="center"/>
              <w:rPr>
                <w:sz w:val="20"/>
                <w:szCs w:val="20"/>
              </w:rPr>
            </w:pPr>
            <w:r w:rsidRPr="007B413B">
              <w:rPr>
                <w:sz w:val="20"/>
                <w:szCs w:val="20"/>
              </w:rPr>
              <w:t>-31</w:t>
            </w:r>
          </w:p>
        </w:tc>
        <w:tc>
          <w:tcPr>
            <w:tcW w:w="1420" w:type="dxa"/>
          </w:tcPr>
          <w:p w:rsidR="00802A9F" w:rsidRPr="007B413B" w:rsidRDefault="00802A9F" w:rsidP="0041197A">
            <w:pPr>
              <w:spacing w:line="360" w:lineRule="auto"/>
              <w:jc w:val="center"/>
              <w:rPr>
                <w:sz w:val="20"/>
                <w:szCs w:val="20"/>
              </w:rPr>
            </w:pPr>
            <w:r w:rsidRPr="007B413B">
              <w:rPr>
                <w:sz w:val="20"/>
                <w:szCs w:val="20"/>
              </w:rPr>
              <w:t>-27</w:t>
            </w:r>
          </w:p>
        </w:tc>
        <w:tc>
          <w:tcPr>
            <w:tcW w:w="1300" w:type="dxa"/>
          </w:tcPr>
          <w:p w:rsidR="00802A9F" w:rsidRPr="007B413B" w:rsidRDefault="00802A9F" w:rsidP="0041197A">
            <w:pPr>
              <w:spacing w:line="360" w:lineRule="auto"/>
              <w:jc w:val="center"/>
              <w:rPr>
                <w:sz w:val="20"/>
                <w:szCs w:val="20"/>
              </w:rPr>
            </w:pPr>
            <w:r w:rsidRPr="007B413B">
              <w:rPr>
                <w:sz w:val="20"/>
                <w:szCs w:val="20"/>
              </w:rPr>
              <w:t>-13--14</w:t>
            </w:r>
          </w:p>
        </w:tc>
        <w:tc>
          <w:tcPr>
            <w:tcW w:w="1620" w:type="dxa"/>
          </w:tcPr>
          <w:p w:rsidR="00802A9F" w:rsidRPr="007B413B" w:rsidRDefault="00802A9F" w:rsidP="0041197A">
            <w:pPr>
              <w:spacing w:line="360" w:lineRule="auto"/>
              <w:jc w:val="center"/>
              <w:rPr>
                <w:sz w:val="20"/>
                <w:szCs w:val="20"/>
              </w:rPr>
            </w:pPr>
            <w:r w:rsidRPr="007B413B">
              <w:rPr>
                <w:sz w:val="20"/>
                <w:szCs w:val="20"/>
              </w:rPr>
              <w:t>-3 -3,5</w:t>
            </w:r>
          </w:p>
        </w:tc>
        <w:tc>
          <w:tcPr>
            <w:tcW w:w="2111" w:type="dxa"/>
          </w:tcPr>
          <w:p w:rsidR="00802A9F" w:rsidRPr="007B413B" w:rsidRDefault="00802A9F" w:rsidP="0041197A">
            <w:pPr>
              <w:spacing w:line="360" w:lineRule="auto"/>
              <w:jc w:val="center"/>
              <w:rPr>
                <w:sz w:val="20"/>
                <w:szCs w:val="20"/>
              </w:rPr>
            </w:pPr>
            <w:r w:rsidRPr="007B413B">
              <w:rPr>
                <w:sz w:val="20"/>
                <w:szCs w:val="20"/>
              </w:rPr>
              <w:t>207 -214</w:t>
            </w:r>
          </w:p>
        </w:tc>
        <w:tc>
          <w:tcPr>
            <w:tcW w:w="1592" w:type="dxa"/>
          </w:tcPr>
          <w:p w:rsidR="00802A9F" w:rsidRPr="007B413B" w:rsidRDefault="00802A9F" w:rsidP="0041197A">
            <w:pPr>
              <w:spacing w:line="360" w:lineRule="auto"/>
              <w:jc w:val="center"/>
              <w:rPr>
                <w:sz w:val="20"/>
                <w:szCs w:val="20"/>
              </w:rPr>
            </w:pPr>
            <w:r w:rsidRPr="007B413B">
              <w:rPr>
                <w:sz w:val="20"/>
                <w:szCs w:val="20"/>
              </w:rPr>
              <w:t>145-150</w:t>
            </w:r>
          </w:p>
        </w:tc>
      </w:tr>
    </w:tbl>
    <w:p w:rsidR="00802A9F" w:rsidRPr="007B413B" w:rsidRDefault="00802A9F" w:rsidP="00802A9F">
      <w:pPr>
        <w:spacing w:line="360" w:lineRule="auto"/>
        <w:jc w:val="both"/>
      </w:pPr>
    </w:p>
    <w:p w:rsidR="00802A9F" w:rsidRPr="007B413B" w:rsidRDefault="00802A9F" w:rsidP="00E51740">
      <w:pPr>
        <w:pStyle w:val="Main"/>
        <w:rPr>
          <w:rFonts w:cs="Times New Roman"/>
        </w:rPr>
      </w:pPr>
      <w:r w:rsidRPr="007B413B">
        <w:rPr>
          <w:rFonts w:cs="Times New Roman"/>
        </w:rPr>
        <w:t>Многолетняя средняя продолжительность промерзания почвы составляет 150-180 дней.</w:t>
      </w:r>
    </w:p>
    <w:p w:rsidR="00802A9F" w:rsidRPr="007B413B" w:rsidRDefault="00802A9F" w:rsidP="00E51740">
      <w:pPr>
        <w:pStyle w:val="Main"/>
        <w:rPr>
          <w:rFonts w:cs="Times New Roman"/>
        </w:rPr>
      </w:pPr>
      <w:r w:rsidRPr="007B413B">
        <w:rPr>
          <w:rFonts w:cs="Times New Roman"/>
          <w:b/>
        </w:rPr>
        <w:t>Осадки</w:t>
      </w:r>
      <w:r w:rsidRPr="007B413B">
        <w:rPr>
          <w:rFonts w:cs="Times New Roman"/>
        </w:rPr>
        <w:t xml:space="preserve">.По количеству выпадающих осадков территория относится к зоне достаточного увлажнения. За год в среднем за многолетний период выпадает 530 - </w:t>
      </w:r>
      <w:smartTag w:uri="urn:schemas-microsoft-com:office:smarttags" w:element="metricconverter">
        <w:smartTagPr>
          <w:attr w:name="ProductID" w:val="650 мм"/>
        </w:smartTagPr>
        <w:r w:rsidRPr="007B413B">
          <w:rPr>
            <w:rFonts w:cs="Times New Roman"/>
          </w:rPr>
          <w:t>650 мм</w:t>
        </w:r>
      </w:smartTag>
      <w:r w:rsidRPr="007B413B">
        <w:rPr>
          <w:rFonts w:cs="Times New Roman"/>
        </w:rPr>
        <w:t xml:space="preserve"> осадков, максимум летом. Пространственное и временное их распределение отличается значительной неравномерностью. Большая часть </w:t>
      </w:r>
      <w:smartTag w:uri="urn:schemas-microsoft-com:office:smarttags" w:element="metricconverter">
        <w:smartTagPr>
          <w:attr w:name="ProductID" w:val="457 мм"/>
        </w:smartTagPr>
        <w:r w:rsidRPr="007B413B">
          <w:rPr>
            <w:rFonts w:cs="Times New Roman"/>
          </w:rPr>
          <w:t>457 мм</w:t>
        </w:r>
      </w:smartTag>
      <w:r w:rsidRPr="007B413B">
        <w:rPr>
          <w:rFonts w:cs="Times New Roman"/>
        </w:rPr>
        <w:t xml:space="preserve"> приходится на теплый период года и </w:t>
      </w:r>
      <w:smartTag w:uri="urn:schemas-microsoft-com:office:smarttags" w:element="metricconverter">
        <w:smartTagPr>
          <w:attr w:name="ProductID" w:val="213 мм"/>
        </w:smartTagPr>
        <w:r w:rsidRPr="007B413B">
          <w:rPr>
            <w:rFonts w:cs="Times New Roman"/>
          </w:rPr>
          <w:t>213 мм</w:t>
        </w:r>
      </w:smartTag>
      <w:r w:rsidRPr="007B413B">
        <w:rPr>
          <w:rFonts w:cs="Times New Roman"/>
        </w:rPr>
        <w:t xml:space="preserve"> – на холодный. В годовом ходе месячных сумм осадков максимум наблюдается в июле (в среднем </w:t>
      </w:r>
      <w:smartTag w:uri="urn:schemas-microsoft-com:office:smarttags" w:element="metricconverter">
        <w:smartTagPr>
          <w:attr w:name="ProductID" w:val="89 мм"/>
        </w:smartTagPr>
        <w:r w:rsidRPr="007B413B">
          <w:rPr>
            <w:rFonts w:cs="Times New Roman"/>
          </w:rPr>
          <w:t>89 мм</w:t>
        </w:r>
      </w:smartTag>
      <w:r w:rsidRPr="007B413B">
        <w:rPr>
          <w:rFonts w:cs="Times New Roman"/>
        </w:rPr>
        <w:t xml:space="preserve"> осадков), минимум - в марте (</w:t>
      </w:r>
      <w:smartTag w:uri="urn:schemas-microsoft-com:office:smarttags" w:element="metricconverter">
        <w:smartTagPr>
          <w:attr w:name="ProductID" w:val="44 мм"/>
        </w:smartTagPr>
        <w:r w:rsidRPr="007B413B">
          <w:rPr>
            <w:rFonts w:cs="Times New Roman"/>
          </w:rPr>
          <w:t>44 мм</w:t>
        </w:r>
      </w:smartTag>
      <w:r w:rsidRPr="007B413B">
        <w:rPr>
          <w:rFonts w:cs="Times New Roman"/>
        </w:rPr>
        <w:t xml:space="preserve"> осадков). Обычно две трети осадков выпадает в теплый период года (апрель - октябрь) в виде дождя, одна треть - зимой в виде снега. </w:t>
      </w:r>
    </w:p>
    <w:p w:rsidR="00802A9F" w:rsidRPr="007B413B" w:rsidRDefault="00802A9F" w:rsidP="00E51740">
      <w:pPr>
        <w:pStyle w:val="Main"/>
        <w:rPr>
          <w:rFonts w:cs="Times New Roman"/>
          <w:color w:val="000000"/>
        </w:rPr>
      </w:pPr>
      <w:r w:rsidRPr="007B413B">
        <w:rPr>
          <w:rFonts w:cs="Times New Roman"/>
          <w:color w:val="000000"/>
        </w:rPr>
        <w:t xml:space="preserve">Осадки, выпадающие в твердом виде с ноября по март, образуют снежный покров. Образование устойчивого снежного покрова обычно начинается на севере района 28 ноября и заканчивается на юге 7 декабря. Максимальная высота снежного покрова отмечается в конце февраля и изменяется по территории от 19 до </w:t>
      </w:r>
      <w:smartTag w:uri="urn:schemas-microsoft-com:office:smarttags" w:element="metricconverter">
        <w:smartTagPr>
          <w:attr w:name="ProductID" w:val="33 см"/>
        </w:smartTagPr>
        <w:r w:rsidRPr="007B413B">
          <w:rPr>
            <w:rFonts w:cs="Times New Roman"/>
            <w:color w:val="000000"/>
          </w:rPr>
          <w:t>33 см</w:t>
        </w:r>
      </w:smartTag>
      <w:r w:rsidRPr="007B413B">
        <w:rPr>
          <w:rFonts w:cs="Times New Roman"/>
          <w:color w:val="000000"/>
        </w:rPr>
        <w:t xml:space="preserve">, в отдельные многоснежные годы она может достигать </w:t>
      </w:r>
      <w:smartTag w:uri="urn:schemas-microsoft-com:office:smarttags" w:element="metricconverter">
        <w:smartTagPr>
          <w:attr w:name="ProductID" w:val="50 см"/>
        </w:smartTagPr>
        <w:r w:rsidRPr="007B413B">
          <w:rPr>
            <w:rFonts w:cs="Times New Roman"/>
            <w:color w:val="000000"/>
          </w:rPr>
          <w:t>50 см</w:t>
        </w:r>
      </w:smartTag>
      <w:r w:rsidRPr="007B413B">
        <w:rPr>
          <w:rFonts w:cs="Times New Roman"/>
          <w:color w:val="000000"/>
        </w:rPr>
        <w:t xml:space="preserve"> на юге и </w:t>
      </w:r>
      <w:smartTag w:uri="urn:schemas-microsoft-com:office:smarttags" w:element="metricconverter">
        <w:smartTagPr>
          <w:attr w:name="ProductID" w:val="70 см"/>
        </w:smartTagPr>
        <w:r w:rsidRPr="007B413B">
          <w:rPr>
            <w:rFonts w:cs="Times New Roman"/>
            <w:color w:val="000000"/>
          </w:rPr>
          <w:t>70 см</w:t>
        </w:r>
      </w:smartTag>
      <w:r w:rsidRPr="007B413B">
        <w:rPr>
          <w:rFonts w:cs="Times New Roman"/>
          <w:color w:val="000000"/>
        </w:rPr>
        <w:t xml:space="preserve"> на севере парка, а в малоснежные зимы - не превышать </w:t>
      </w:r>
      <w:smartTag w:uri="urn:schemas-microsoft-com:office:smarttags" w:element="metricconverter">
        <w:smartTagPr>
          <w:attr w:name="ProductID" w:val="5 см"/>
        </w:smartTagPr>
        <w:r w:rsidRPr="007B413B">
          <w:rPr>
            <w:rFonts w:cs="Times New Roman"/>
            <w:color w:val="000000"/>
          </w:rPr>
          <w:t>5 см</w:t>
        </w:r>
      </w:smartTag>
      <w:r w:rsidRPr="007B413B">
        <w:rPr>
          <w:rFonts w:cs="Times New Roman"/>
          <w:color w:val="000000"/>
        </w:rPr>
        <w:t xml:space="preserve">. Число дней со снежным покровом - 130-145. </w:t>
      </w:r>
    </w:p>
    <w:p w:rsidR="00802A9F" w:rsidRPr="007B413B" w:rsidRDefault="00802A9F" w:rsidP="00E51740">
      <w:pPr>
        <w:pStyle w:val="Main"/>
        <w:rPr>
          <w:rFonts w:cs="Times New Roman"/>
        </w:rPr>
      </w:pPr>
      <w:r w:rsidRPr="007B413B">
        <w:rPr>
          <w:rFonts w:cs="Times New Roman"/>
        </w:rPr>
        <w:lastRenderedPageBreak/>
        <w:t xml:space="preserve">Средняя дата образования устойчивого снежного покрова – 29 ноября, а разрушения – 6 апреля. Среднее число дней со снежным покровом равно 139. Высота снежного покрова в среднем составляет </w:t>
      </w:r>
      <w:smartTag w:uri="urn:schemas-microsoft-com:office:smarttags" w:element="metricconverter">
        <w:smartTagPr>
          <w:attr w:name="ProductID" w:val="47 см"/>
        </w:smartTagPr>
        <w:r w:rsidRPr="007B413B">
          <w:rPr>
            <w:rFonts w:cs="Times New Roman"/>
          </w:rPr>
          <w:t>47 см</w:t>
        </w:r>
      </w:smartTag>
      <w:r w:rsidRPr="007B413B">
        <w:rPr>
          <w:rFonts w:cs="Times New Roman"/>
        </w:rPr>
        <w:t xml:space="preserve">, в отдельные годы доходит до </w:t>
      </w:r>
      <w:smartTag w:uri="urn:schemas-microsoft-com:office:smarttags" w:element="metricconverter">
        <w:smartTagPr>
          <w:attr w:name="ProductID" w:val="70 см"/>
        </w:smartTagPr>
        <w:r w:rsidRPr="007B413B">
          <w:rPr>
            <w:rFonts w:cs="Times New Roman"/>
          </w:rPr>
          <w:t>70 см</w:t>
        </w:r>
      </w:smartTag>
      <w:r w:rsidRPr="007B413B">
        <w:rPr>
          <w:rFonts w:cs="Times New Roman"/>
        </w:rPr>
        <w:t>. Максимальной высоты снежный покров достигает в конце февраля – начале марта.</w:t>
      </w:r>
    </w:p>
    <w:p w:rsidR="00802A9F" w:rsidRPr="007B413B" w:rsidRDefault="00802A9F" w:rsidP="00E51740">
      <w:pPr>
        <w:pStyle w:val="Main"/>
        <w:rPr>
          <w:rFonts w:cs="Times New Roman"/>
        </w:rPr>
      </w:pPr>
      <w:r w:rsidRPr="007B413B">
        <w:rPr>
          <w:rFonts w:cs="Times New Roman"/>
        </w:rPr>
        <w:t>Число дней с относительной влажностью воздуха 80% и более за год составляет 125-133.</w:t>
      </w:r>
    </w:p>
    <w:p w:rsidR="00802A9F" w:rsidRPr="007B413B" w:rsidRDefault="00802A9F" w:rsidP="00E51740">
      <w:pPr>
        <w:pStyle w:val="Main"/>
        <w:rPr>
          <w:rFonts w:cs="Times New Roman"/>
          <w:b/>
        </w:rPr>
      </w:pPr>
      <w:r w:rsidRPr="007B413B">
        <w:rPr>
          <w:rFonts w:cs="Times New Roman"/>
          <w:b/>
        </w:rPr>
        <w:t>Ветер.</w:t>
      </w:r>
      <w:r w:rsidRPr="007B413B">
        <w:rPr>
          <w:rFonts w:cs="Times New Roman"/>
        </w:rPr>
        <w:t xml:space="preserve"> Ветровой режим характеризуется преобладанием в течение года потоков западного и юго-западного и южного направлений. В зимний период преобладают ветры южного и  юго-западного направлений, в летний – северные, северо-восточные и северо-западные.</w:t>
      </w:r>
    </w:p>
    <w:p w:rsidR="00802A9F" w:rsidRPr="007B413B" w:rsidRDefault="00802A9F" w:rsidP="00E51740">
      <w:pPr>
        <w:pStyle w:val="Main"/>
        <w:rPr>
          <w:rFonts w:cs="Times New Roman"/>
        </w:rPr>
      </w:pPr>
      <w:r w:rsidRPr="007B413B">
        <w:rPr>
          <w:rFonts w:cs="Times New Roman"/>
        </w:rPr>
        <w:t>Средняя годовая скорость ветра на территории составляет 4,1 м/с. Наиболее сильные ветра в январе и феврале. Наименьшие скорости ветра отмечаются в августе.  Максимальные скорости ветра в зимний период фиксируются при ветрах южных и юго-западных направлений (4,9-5 м/сек), в летний период – при ветрах северо-западного и западного направления (3,3-3,8 м/сек).</w:t>
      </w:r>
    </w:p>
    <w:p w:rsidR="00802A9F" w:rsidRPr="007B413B" w:rsidRDefault="00802A9F" w:rsidP="00E51740">
      <w:pPr>
        <w:pStyle w:val="Main"/>
        <w:rPr>
          <w:rFonts w:cs="Times New Roman"/>
        </w:rPr>
      </w:pPr>
      <w:r w:rsidRPr="007B413B">
        <w:rPr>
          <w:rFonts w:cs="Times New Roman"/>
        </w:rPr>
        <w:t>Скорость ветра возможна 1 раз:</w:t>
      </w:r>
    </w:p>
    <w:p w:rsidR="00802A9F" w:rsidRPr="007B413B" w:rsidRDefault="00802A9F" w:rsidP="00E51740">
      <w:pPr>
        <w:pStyle w:val="Main"/>
        <w:rPr>
          <w:rFonts w:cs="Times New Roman"/>
        </w:rPr>
      </w:pPr>
      <w:r w:rsidRPr="007B413B">
        <w:rPr>
          <w:rFonts w:cs="Times New Roman"/>
        </w:rPr>
        <w:t>в год – 18 м/сек;</w:t>
      </w:r>
    </w:p>
    <w:p w:rsidR="00802A9F" w:rsidRPr="007B413B" w:rsidRDefault="00802A9F" w:rsidP="00E51740">
      <w:pPr>
        <w:pStyle w:val="Main"/>
        <w:rPr>
          <w:rFonts w:cs="Times New Roman"/>
        </w:rPr>
      </w:pPr>
      <w:r w:rsidRPr="007B413B">
        <w:rPr>
          <w:rFonts w:cs="Times New Roman"/>
        </w:rPr>
        <w:t>в 5 лет – 21 м/сек;</w:t>
      </w:r>
    </w:p>
    <w:p w:rsidR="00802A9F" w:rsidRPr="007B413B" w:rsidRDefault="00802A9F" w:rsidP="00E51740">
      <w:pPr>
        <w:pStyle w:val="Main"/>
        <w:rPr>
          <w:rFonts w:cs="Times New Roman"/>
        </w:rPr>
      </w:pPr>
      <w:r w:rsidRPr="007B413B">
        <w:rPr>
          <w:rFonts w:cs="Times New Roman"/>
        </w:rPr>
        <w:t>в 10 лет – 22 м/сек;</w:t>
      </w:r>
    </w:p>
    <w:p w:rsidR="00802A9F" w:rsidRPr="007B413B" w:rsidRDefault="00802A9F" w:rsidP="00E51740">
      <w:pPr>
        <w:pStyle w:val="Main"/>
        <w:rPr>
          <w:rFonts w:cs="Times New Roman"/>
        </w:rPr>
      </w:pPr>
      <w:r w:rsidRPr="007B413B">
        <w:rPr>
          <w:rFonts w:cs="Times New Roman"/>
        </w:rPr>
        <w:t>в 15 лет – 23 м/сек;</w:t>
      </w:r>
    </w:p>
    <w:p w:rsidR="00802A9F" w:rsidRPr="007B413B" w:rsidRDefault="00802A9F" w:rsidP="00E51740">
      <w:pPr>
        <w:pStyle w:val="Main"/>
        <w:rPr>
          <w:rFonts w:cs="Times New Roman"/>
        </w:rPr>
      </w:pPr>
      <w:r w:rsidRPr="007B413B">
        <w:rPr>
          <w:rFonts w:cs="Times New Roman"/>
        </w:rPr>
        <w:t>в 20 лет – 24 м/сек.</w:t>
      </w:r>
    </w:p>
    <w:p w:rsidR="00802A9F" w:rsidRPr="007B413B" w:rsidRDefault="00802A9F" w:rsidP="00E51740">
      <w:pPr>
        <w:pStyle w:val="Main"/>
        <w:rPr>
          <w:rFonts w:cs="Times New Roman"/>
        </w:rPr>
      </w:pPr>
      <w:r w:rsidRPr="007B413B">
        <w:rPr>
          <w:rFonts w:cs="Times New Roman"/>
        </w:rPr>
        <w:t>Ветровой режим оказывает существенное влияние на перенос и рассеивание загрязняющих веществ. Особенно это относится к ветрам со скоростью 0-1 м/сек. На рассматриваемой территории повторяемость ветров этой градации в среднем за год составляет  20-30%. Увеличение повторяемости слабых ветров и штилей отмечается в летние месяцы, достигая максимума в августе.</w:t>
      </w:r>
    </w:p>
    <w:p w:rsidR="00802A9F" w:rsidRPr="007B413B" w:rsidRDefault="00802A9F" w:rsidP="00E51740">
      <w:pPr>
        <w:pStyle w:val="Main"/>
        <w:rPr>
          <w:rFonts w:cs="Times New Roman"/>
        </w:rPr>
      </w:pPr>
      <w:r w:rsidRPr="007B413B">
        <w:rPr>
          <w:rFonts w:cs="Times New Roman"/>
        </w:rPr>
        <w:t>Потенциал загрязнения атмосферы (ПЗА) характеризуется как умеренный. Повышенный уровень загрязнения атмосферного воздуха, обусловленный метеорологическими условиями может отмечаться летом и зимой.</w:t>
      </w:r>
    </w:p>
    <w:p w:rsidR="00802A9F" w:rsidRPr="007B413B" w:rsidRDefault="00802A9F" w:rsidP="00E51740">
      <w:pPr>
        <w:pStyle w:val="Main"/>
        <w:rPr>
          <w:rFonts w:cs="Times New Roman"/>
        </w:rPr>
      </w:pPr>
      <w:r w:rsidRPr="007B413B">
        <w:rPr>
          <w:rFonts w:cs="Times New Roman"/>
          <w:b/>
        </w:rPr>
        <w:t xml:space="preserve">Микроклиматические особенности. </w:t>
      </w:r>
      <w:r w:rsidRPr="007B413B">
        <w:rPr>
          <w:rFonts w:cs="Times New Roman"/>
        </w:rPr>
        <w:t xml:space="preserve">Важное значение в формировании ветрового режима играют орографические особенности рельефа. В непродуваемых долинах рек, ручьев, оврагов отмечается существенное снижение скорости ветрового потока (до 25%), увеличивается вероятность образования застойных зон. Повышение скорости ветровых потоков на 20%-30% по сравнению со средними значениями возможно вдоль долины р. Днепр, а также других рек. </w:t>
      </w:r>
    </w:p>
    <w:p w:rsidR="002B38FB" w:rsidRPr="007B413B" w:rsidRDefault="00802A9F" w:rsidP="00E51740">
      <w:pPr>
        <w:spacing w:line="360" w:lineRule="auto"/>
        <w:ind w:firstLine="709"/>
        <w:jc w:val="both"/>
      </w:pPr>
      <w:r w:rsidRPr="007B413B">
        <w:lastRenderedPageBreak/>
        <w:t>На микроклиматические особенности территории оказывает влияние также растительность и водные поверхности. В лесных массивах температура воздуха летом на 2-4 ниже, а зимой выше, чем в застроенных территориях.</w:t>
      </w:r>
    </w:p>
    <w:p w:rsidR="00510565" w:rsidRPr="007B413B" w:rsidRDefault="00510565" w:rsidP="00F6277B">
      <w:pPr>
        <w:spacing w:line="288" w:lineRule="auto"/>
        <w:ind w:firstLine="709"/>
        <w:jc w:val="both"/>
        <w:rPr>
          <w:b/>
          <w:bCs/>
          <w:sz w:val="28"/>
          <w:szCs w:val="28"/>
        </w:rPr>
      </w:pPr>
    </w:p>
    <w:p w:rsidR="00510565" w:rsidRPr="00E55C41" w:rsidRDefault="00A22090" w:rsidP="00E55C41">
      <w:pPr>
        <w:spacing w:line="288" w:lineRule="auto"/>
        <w:ind w:firstLine="709"/>
        <w:jc w:val="both"/>
        <w:rPr>
          <w:i/>
          <w:sz w:val="28"/>
          <w:szCs w:val="28"/>
        </w:rPr>
      </w:pPr>
      <w:r w:rsidRPr="00E55C41">
        <w:rPr>
          <w:b/>
          <w:bCs/>
          <w:i/>
        </w:rPr>
        <w:t xml:space="preserve">2.3.3. </w:t>
      </w:r>
      <w:r w:rsidR="00802A9F" w:rsidRPr="00E55C41">
        <w:rPr>
          <w:b/>
          <w:bCs/>
          <w:i/>
        </w:rPr>
        <w:t>Почвы</w:t>
      </w:r>
    </w:p>
    <w:p w:rsidR="00802A9F" w:rsidRPr="007B413B" w:rsidRDefault="00802A9F" w:rsidP="00802A9F">
      <w:pPr>
        <w:spacing w:line="360" w:lineRule="auto"/>
        <w:ind w:firstLine="709"/>
        <w:jc w:val="both"/>
      </w:pPr>
      <w:r w:rsidRPr="007B413B">
        <w:t>Березкинское СП расположено в пределах Смоленско-Московской возвышенности на территории более мелких физико-географических подразделений: Духовщинской возвышенности (север района) и Верхнеднепровской низины.</w:t>
      </w:r>
    </w:p>
    <w:p w:rsidR="00802A9F" w:rsidRPr="007B413B" w:rsidRDefault="00802A9F" w:rsidP="00802A9F">
      <w:pPr>
        <w:spacing w:line="360" w:lineRule="auto"/>
        <w:ind w:firstLine="709"/>
        <w:jc w:val="both"/>
      </w:pPr>
      <w:r w:rsidRPr="007B413B">
        <w:t>Современный рельефный фон района создан ледниковой аккумуляцией, водноледниковой эрозией с аккумуляцией и современными флювиальными процессами. Наивысшая точка района расположена в пределах Духовщинской возвышенности и составляет 267,9 м, а низшая урез вод р. Днепр на границе со Смоленским районом – 163,3 м. Абсолютный перепад высот, в пределах района составил 104,6 м. Относительные перепады высот по району сильно меняются от 5-</w:t>
      </w:r>
      <w:smartTag w:uri="urn:schemas-microsoft-com:office:smarttags" w:element="metricconverter">
        <w:smartTagPr>
          <w:attr w:name="ProductID" w:val="10 м"/>
        </w:smartTagPr>
        <w:r w:rsidRPr="007B413B">
          <w:t>10 м</w:t>
        </w:r>
      </w:smartTag>
      <w:r w:rsidRPr="007B413B">
        <w:t>, в пределах зандровых ландшафтов, до 40-</w:t>
      </w:r>
      <w:smartTag w:uri="urn:schemas-microsoft-com:office:smarttags" w:element="metricconverter">
        <w:smartTagPr>
          <w:attr w:name="ProductID" w:val="50 м"/>
        </w:smartTagPr>
        <w:r w:rsidRPr="007B413B">
          <w:t>50 м</w:t>
        </w:r>
      </w:smartTag>
      <w:r w:rsidRPr="007B413B">
        <w:t xml:space="preserve"> в средних течениях рек Хмость, Еревня, Малый Вопец и Большой Вопец.</w:t>
      </w:r>
    </w:p>
    <w:p w:rsidR="00802A9F" w:rsidRPr="007B413B" w:rsidRDefault="00802A9F" w:rsidP="00802A9F">
      <w:pPr>
        <w:spacing w:line="360" w:lineRule="auto"/>
        <w:ind w:firstLine="709"/>
        <w:jc w:val="both"/>
      </w:pPr>
      <w:r w:rsidRPr="007B413B">
        <w:t>В зависимости от степени расчлененности и характера рельефа, литологического состава четвертичных отложений и глубины залегания грунтовых вод в пределах района выделено 12 типов ландшафтов (местностей).</w:t>
      </w:r>
    </w:p>
    <w:p w:rsidR="00802A9F" w:rsidRPr="007B413B" w:rsidRDefault="00802A9F" w:rsidP="00802A9F">
      <w:pPr>
        <w:spacing w:line="360" w:lineRule="auto"/>
        <w:ind w:firstLine="709"/>
        <w:jc w:val="both"/>
      </w:pPr>
      <w:r w:rsidRPr="007B413B">
        <w:rPr>
          <w:i/>
        </w:rPr>
        <w:t>Первый тип ландшафта.</w:t>
      </w:r>
      <w:r w:rsidRPr="007B413B">
        <w:t xml:space="preserve"> Холмисто-увалистая моренная равнина, абсолютные отметки рельефа 220-</w:t>
      </w:r>
      <w:smartTag w:uri="urn:schemas-microsoft-com:office:smarttags" w:element="metricconverter">
        <w:smartTagPr>
          <w:attr w:name="ProductID" w:val="260 м"/>
        </w:smartTagPr>
        <w:r w:rsidRPr="007B413B">
          <w:t>260 м</w:t>
        </w:r>
      </w:smartTag>
      <w:r w:rsidRPr="007B413B">
        <w:t>. Четвертичные образования данного ландшафта представляют собой чередование слоев грубозернистых валунных суглинков, песчано-гравийного материала, в верхней части геологического разреза. Средняя и нижняя части сложены водноледниковыми суглинками, песками, межледниковыми озерными глинами и в подошве моренными грубозернистыми суглинками. Общая мощность четвертичных образований составляет 90-</w:t>
      </w:r>
      <w:smartTag w:uri="urn:schemas-microsoft-com:office:smarttags" w:element="metricconverter">
        <w:smartTagPr>
          <w:attr w:name="ProductID" w:val="120 м"/>
        </w:smartTagPr>
        <w:r w:rsidRPr="007B413B">
          <w:t>120 м</w:t>
        </w:r>
      </w:smartTag>
      <w:r w:rsidRPr="007B413B">
        <w:t xml:space="preserve">. Глубина залегания грунтовых вод обычно глубже </w:t>
      </w:r>
      <w:smartTag w:uri="urn:schemas-microsoft-com:office:smarttags" w:element="metricconverter">
        <w:smartTagPr>
          <w:attr w:name="ProductID" w:val="5 м"/>
        </w:smartTagPr>
        <w:r w:rsidRPr="007B413B">
          <w:t>5 м</w:t>
        </w:r>
      </w:smartTag>
      <w:r w:rsidRPr="007B413B">
        <w:t xml:space="preserve">. Из-за холмистой поверхности и значительного относительного перепада высот внутри ландшафта, иногда достигающего </w:t>
      </w:r>
      <w:smartTag w:uri="urn:schemas-microsoft-com:office:smarttags" w:element="metricconverter">
        <w:smartTagPr>
          <w:attr w:name="ProductID" w:val="70 м"/>
        </w:smartTagPr>
        <w:r w:rsidRPr="007B413B">
          <w:t>70 м</w:t>
        </w:r>
      </w:smartTag>
      <w:r w:rsidRPr="007B413B">
        <w:t>, поверхностный дренаж ливневых и паводковых вод достаточно хороший и заболачивания рельефа не наблюдается. Данный тип рельефа является конечноморенными образованиями.</w:t>
      </w:r>
    </w:p>
    <w:p w:rsidR="00802A9F" w:rsidRPr="007B413B" w:rsidRDefault="00802A9F" w:rsidP="00802A9F">
      <w:pPr>
        <w:spacing w:line="360" w:lineRule="auto"/>
        <w:ind w:firstLine="709"/>
        <w:jc w:val="both"/>
      </w:pPr>
      <w:r w:rsidRPr="007B413B">
        <w:rPr>
          <w:i/>
        </w:rPr>
        <w:t>Второй тип ландшафта.</w:t>
      </w:r>
      <w:r w:rsidRPr="007B413B">
        <w:t xml:space="preserve"> Пологоволнистая морено-водноледниковая слабо-среднерасчлененная местами заболоченная равнина. Абсолютные отметки поверхности 220-</w:t>
      </w:r>
      <w:smartTag w:uri="urn:schemas-microsoft-com:office:smarttags" w:element="metricconverter">
        <w:smartTagPr>
          <w:attr w:name="ProductID" w:val="250 м"/>
        </w:smartTagPr>
        <w:r w:rsidRPr="007B413B">
          <w:t>250 м</w:t>
        </w:r>
      </w:smartTag>
      <w:r w:rsidRPr="007B413B">
        <w:t xml:space="preserve">. Четвертичные образования имеют тот же состав, что и в первом ландшафте, но только моренная поверхность рельефа выровнена водноледниковыми потоками при таянии позднемосковского ледника (Калининская стадия). Верхняя часть геологического разреза сложена пылеватыми, иногда лессовидными покровными суглинками мощностью 1,5-3,0 м. </w:t>
      </w:r>
      <w:r w:rsidRPr="007B413B">
        <w:lastRenderedPageBreak/>
        <w:t>Из-за выположенности рельефа поверхностный сток вод затруднен, что приводит к локальному заболачиванию отдельных участков ландшафта. Уровень грунтовых вод зависит еще от расположения конкретного участка по отношению к местной дренирующей гидросети и глубины ее эрозионного вреза.</w:t>
      </w:r>
    </w:p>
    <w:p w:rsidR="00802A9F" w:rsidRPr="007B413B" w:rsidRDefault="00802A9F" w:rsidP="00802A9F">
      <w:pPr>
        <w:spacing w:line="360" w:lineRule="auto"/>
        <w:ind w:firstLine="709"/>
        <w:jc w:val="both"/>
      </w:pPr>
      <w:r w:rsidRPr="007B413B">
        <w:rPr>
          <w:i/>
        </w:rPr>
        <w:t>Третий тип ландшафта.</w:t>
      </w:r>
      <w:r w:rsidRPr="007B413B">
        <w:t>Мелкохолмистаямореннозандроваясреднерасчлененная равнина. В межхолмовых понижениях наблюдается отдельные западины суффозионного и термокарстового происхождения. Абсолютные отметки поверхности рельефа 210-</w:t>
      </w:r>
      <w:smartTag w:uri="urn:schemas-microsoft-com:office:smarttags" w:element="metricconverter">
        <w:smartTagPr>
          <w:attr w:name="ProductID" w:val="250 м"/>
        </w:smartTagPr>
        <w:r w:rsidRPr="007B413B">
          <w:t>250 м</w:t>
        </w:r>
      </w:smartTag>
      <w:r w:rsidRPr="007B413B">
        <w:t>. Геологический разрез имеет то же строение, что и первый тип ландшафта. Глубина залегания грунтовых вод 3-</w:t>
      </w:r>
      <w:smartTag w:uri="urn:schemas-microsoft-com:office:smarttags" w:element="metricconverter">
        <w:smartTagPr>
          <w:attr w:name="ProductID" w:val="10 м"/>
        </w:smartTagPr>
        <w:r w:rsidRPr="007B413B">
          <w:t>10 м</w:t>
        </w:r>
      </w:smartTag>
      <w:r w:rsidRPr="007B413B">
        <w:t xml:space="preserve"> в зависимости от форм рельефа и близости гидрографической дренирующей сети. Общая мощность четвертичных отложений составляет 70-</w:t>
      </w:r>
      <w:smartTag w:uri="urn:schemas-microsoft-com:office:smarttags" w:element="metricconverter">
        <w:smartTagPr>
          <w:attr w:name="ProductID" w:val="100 м"/>
        </w:smartTagPr>
        <w:r w:rsidRPr="007B413B">
          <w:t>100 м</w:t>
        </w:r>
      </w:smartTag>
      <w:r w:rsidRPr="007B413B">
        <w:t>.</w:t>
      </w:r>
    </w:p>
    <w:p w:rsidR="00802A9F" w:rsidRPr="007B413B" w:rsidRDefault="00802A9F" w:rsidP="00802A9F">
      <w:pPr>
        <w:spacing w:line="360" w:lineRule="auto"/>
        <w:ind w:firstLine="709"/>
        <w:jc w:val="both"/>
      </w:pPr>
      <w:r w:rsidRPr="007B413B">
        <w:rPr>
          <w:i/>
        </w:rPr>
        <w:t>Четвертый тип ландшафта.</w:t>
      </w:r>
      <w:r w:rsidRPr="007B413B">
        <w:t xml:space="preserve"> Плоско-волнистая водноледниковая слаборасчлененная равнина с абсолютными отметками поверхности 190-</w:t>
      </w:r>
      <w:smartTag w:uri="urn:schemas-microsoft-com:office:smarttags" w:element="metricconverter">
        <w:smartTagPr>
          <w:attr w:name="ProductID" w:val="230 м"/>
        </w:smartTagPr>
        <w:r w:rsidRPr="007B413B">
          <w:t>230 м</w:t>
        </w:r>
      </w:smartTag>
      <w:r w:rsidRPr="007B413B">
        <w:t>. Поверхность равнины мелкохолмисто-западинного характера суффозионно-термокарстового происхождения. Западины слабозаболоченны. Уровень стояния грунтовых вод 0-</w:t>
      </w:r>
      <w:smartTag w:uri="urn:schemas-microsoft-com:office:smarttags" w:element="metricconverter">
        <w:smartTagPr>
          <w:attr w:name="ProductID" w:val="3 м"/>
        </w:smartTagPr>
        <w:r w:rsidRPr="007B413B">
          <w:t>3 м</w:t>
        </w:r>
      </w:smartTag>
      <w:r w:rsidRPr="007B413B">
        <w:t>. Четвертичные образования сложены водноледниковыми песчаными суглинками с прослоями песчано-гравийного материала и разнозернистых песков. В нижней части разреза появляются моренные суглинки окского оледенения, а также аллювиальные, озерно-болотные отложения лихвинскогомежледниковья. Общая мощность четвертичных образований 70-</w:t>
      </w:r>
      <w:smartTag w:uri="urn:schemas-microsoft-com:office:smarttags" w:element="metricconverter">
        <w:smartTagPr>
          <w:attr w:name="ProductID" w:val="90 м"/>
        </w:smartTagPr>
        <w:r w:rsidRPr="007B413B">
          <w:t>90 м</w:t>
        </w:r>
      </w:smartTag>
      <w:r w:rsidRPr="007B413B">
        <w:t>.</w:t>
      </w:r>
    </w:p>
    <w:p w:rsidR="00802A9F" w:rsidRPr="007B413B" w:rsidRDefault="00802A9F" w:rsidP="00802A9F">
      <w:pPr>
        <w:spacing w:line="360" w:lineRule="auto"/>
        <w:ind w:firstLine="709"/>
        <w:jc w:val="both"/>
      </w:pPr>
      <w:r w:rsidRPr="007B413B">
        <w:rPr>
          <w:i/>
        </w:rPr>
        <w:t>Пятый тип ландшафта.</w:t>
      </w:r>
      <w:r w:rsidRPr="007B413B">
        <w:t xml:space="preserve"> Плоско-наклонная озерно-водноледниковая слаборасчлененная равнина. Четвертичные отложения представлены водноледниковыми песчаными суглинками, залегающими на моренных образованиях ранних стадий развития московского и окского ледников. Общая мощность четвертичных пород составляет 40-</w:t>
      </w:r>
      <w:smartTag w:uri="urn:schemas-microsoft-com:office:smarttags" w:element="metricconverter">
        <w:smartTagPr>
          <w:attr w:name="ProductID" w:val="70 м"/>
        </w:smartTagPr>
        <w:r w:rsidRPr="007B413B">
          <w:t>70 м</w:t>
        </w:r>
      </w:smartTag>
      <w:r w:rsidRPr="007B413B">
        <w:t>. В верхней части геологического разреза наблюдаются слои погребенных почв и глин Микулинскогомежледниковья. Преобладающие уровни стояния грунтовых вод 3-</w:t>
      </w:r>
      <w:smartTag w:uri="urn:schemas-microsoft-com:office:smarttags" w:element="metricconverter">
        <w:smartTagPr>
          <w:attr w:name="ProductID" w:val="5 м"/>
        </w:smartTagPr>
        <w:r w:rsidRPr="007B413B">
          <w:t>5 м</w:t>
        </w:r>
      </w:smartTag>
      <w:r w:rsidRPr="007B413B">
        <w:t>.</w:t>
      </w:r>
    </w:p>
    <w:p w:rsidR="00802A9F" w:rsidRPr="007B413B" w:rsidRDefault="00802A9F" w:rsidP="00802A9F">
      <w:pPr>
        <w:spacing w:line="360" w:lineRule="auto"/>
        <w:ind w:firstLine="709"/>
        <w:jc w:val="both"/>
      </w:pPr>
      <w:r w:rsidRPr="007B413B">
        <w:rPr>
          <w:i/>
        </w:rPr>
        <w:t>Шестой тип ландшафта.</w:t>
      </w:r>
      <w:r w:rsidRPr="007B413B">
        <w:t>Пологохолмистая слаборасчлененная грядоподобная эрозионно-водноледниковая равнина. Сложена она разнообразными суглинками, песчано-гравийным материалом, песками. Общая мощность четвертичных отложений составляет 50-</w:t>
      </w:r>
      <w:smartTag w:uri="urn:schemas-microsoft-com:office:smarttags" w:element="metricconverter">
        <w:smartTagPr>
          <w:attr w:name="ProductID" w:val="80 м"/>
        </w:smartTagPr>
        <w:r w:rsidRPr="007B413B">
          <w:t>80 м</w:t>
        </w:r>
      </w:smartTag>
      <w:r w:rsidRPr="007B413B">
        <w:t>. Рельеф хорошо сдренирован. Глубина залегания грунтовых вод находится глубже 5-</w:t>
      </w:r>
      <w:smartTag w:uri="urn:schemas-microsoft-com:office:smarttags" w:element="metricconverter">
        <w:smartTagPr>
          <w:attr w:name="ProductID" w:val="10 м"/>
        </w:smartTagPr>
        <w:r w:rsidRPr="007B413B">
          <w:t>10 м</w:t>
        </w:r>
      </w:smartTag>
      <w:r w:rsidRPr="007B413B">
        <w:t>.</w:t>
      </w:r>
    </w:p>
    <w:p w:rsidR="00802A9F" w:rsidRPr="007B413B" w:rsidRDefault="00802A9F" w:rsidP="00802A9F">
      <w:pPr>
        <w:spacing w:line="360" w:lineRule="auto"/>
        <w:ind w:firstLine="709"/>
        <w:jc w:val="both"/>
      </w:pPr>
      <w:r w:rsidRPr="007B413B">
        <w:rPr>
          <w:i/>
        </w:rPr>
        <w:t>Седьмой тип ландшафта.</w:t>
      </w:r>
      <w:r w:rsidRPr="007B413B">
        <w:t xml:space="preserve"> Плоская озерно-аллювиальная слаборасчлененная заболоченная равнина. В верхней части геологического разреза залегают аллювиальные пески, глины, торф, ленточные образования озерного происхождения. Общая мощность четвертичных пород составляет 50-</w:t>
      </w:r>
      <w:smartTag w:uri="urn:schemas-microsoft-com:office:smarttags" w:element="metricconverter">
        <w:smartTagPr>
          <w:attr w:name="ProductID" w:val="80 м"/>
        </w:smartTagPr>
        <w:r w:rsidRPr="007B413B">
          <w:t>80 м</w:t>
        </w:r>
      </w:smartTag>
      <w:r w:rsidRPr="007B413B">
        <w:t>. Уровень залегания грунтовых вод 0-</w:t>
      </w:r>
      <w:smartTag w:uri="urn:schemas-microsoft-com:office:smarttags" w:element="metricconverter">
        <w:smartTagPr>
          <w:attr w:name="ProductID" w:val="3 м"/>
        </w:smartTagPr>
        <w:r w:rsidRPr="007B413B">
          <w:t>3 м</w:t>
        </w:r>
      </w:smartTag>
      <w:r w:rsidRPr="007B413B">
        <w:t>.</w:t>
      </w:r>
    </w:p>
    <w:p w:rsidR="00802A9F" w:rsidRPr="007B413B" w:rsidRDefault="00802A9F" w:rsidP="00802A9F">
      <w:pPr>
        <w:spacing w:line="360" w:lineRule="auto"/>
        <w:ind w:firstLine="709"/>
        <w:jc w:val="both"/>
      </w:pPr>
      <w:r w:rsidRPr="007B413B">
        <w:rPr>
          <w:i/>
        </w:rPr>
        <w:t>Восьмой тип ландшафта.</w:t>
      </w:r>
      <w:r w:rsidRPr="007B413B">
        <w:t xml:space="preserve"> Плоско-наклонная аллювиально-водноледниковая  слаборасчлененная равнина, местами заболоченная. Уровень стояния грунтовых вод 0-</w:t>
      </w:r>
      <w:smartTag w:uri="urn:schemas-microsoft-com:office:smarttags" w:element="metricconverter">
        <w:smartTagPr>
          <w:attr w:name="ProductID" w:val="5 м"/>
        </w:smartTagPr>
        <w:r w:rsidRPr="007B413B">
          <w:t>5 м</w:t>
        </w:r>
      </w:smartTag>
      <w:r w:rsidRPr="007B413B">
        <w:t xml:space="preserve">. </w:t>
      </w:r>
      <w:r w:rsidRPr="007B413B">
        <w:lastRenderedPageBreak/>
        <w:t>Верхняя часть геологического разреза сложена песками галечниками, водноледниковыми суглинками.</w:t>
      </w:r>
    </w:p>
    <w:p w:rsidR="00802A9F" w:rsidRPr="007B413B" w:rsidRDefault="00802A9F" w:rsidP="00802A9F">
      <w:pPr>
        <w:spacing w:line="360" w:lineRule="auto"/>
        <w:ind w:firstLine="709"/>
        <w:jc w:val="both"/>
      </w:pPr>
      <w:r w:rsidRPr="007B413B">
        <w:rPr>
          <w:i/>
        </w:rPr>
        <w:t>Девятый тип ландшафта.</w:t>
      </w:r>
      <w:r w:rsidRPr="007B413B">
        <w:t xml:space="preserve"> Плоская озерно-болотная равнина. Сложена торфами, илами, озерными суглинками, мергелями. Уровень стояния грунтовых вод 0-</w:t>
      </w:r>
      <w:smartTag w:uri="urn:schemas-microsoft-com:office:smarttags" w:element="metricconverter">
        <w:smartTagPr>
          <w:attr w:name="ProductID" w:val="1 м"/>
        </w:smartTagPr>
        <w:r w:rsidRPr="007B413B">
          <w:t>1 м</w:t>
        </w:r>
      </w:smartTag>
      <w:r w:rsidRPr="007B413B">
        <w:t>.</w:t>
      </w:r>
    </w:p>
    <w:p w:rsidR="00802A9F" w:rsidRPr="007B413B" w:rsidRDefault="00802A9F" w:rsidP="00802A9F">
      <w:pPr>
        <w:spacing w:line="360" w:lineRule="auto"/>
        <w:ind w:firstLine="709"/>
        <w:jc w:val="both"/>
      </w:pPr>
      <w:r w:rsidRPr="007B413B">
        <w:rPr>
          <w:i/>
        </w:rPr>
        <w:t>Десятый тип ландшафта.</w:t>
      </w:r>
      <w:r w:rsidRPr="007B413B">
        <w:t xml:space="preserve"> Плоская аллювиально-болотная равнина. Сложен ландшафт торфами, суглинками, супесями, озерными глинами. Уровень стояния грунтовых вод 0-</w:t>
      </w:r>
      <w:smartTag w:uri="urn:schemas-microsoft-com:office:smarttags" w:element="metricconverter">
        <w:smartTagPr>
          <w:attr w:name="ProductID" w:val="2 м"/>
        </w:smartTagPr>
        <w:r w:rsidRPr="007B413B">
          <w:t>2 м</w:t>
        </w:r>
      </w:smartTag>
      <w:r w:rsidRPr="007B413B">
        <w:t>. Этот ландшафт представляет собой пойму и высокую пойму рек. Эта территория в весенний паводок затопляется или подтопляется.</w:t>
      </w:r>
    </w:p>
    <w:p w:rsidR="00802A9F" w:rsidRPr="007B413B" w:rsidRDefault="00802A9F" w:rsidP="00802A9F">
      <w:pPr>
        <w:spacing w:line="360" w:lineRule="auto"/>
        <w:ind w:firstLine="709"/>
        <w:jc w:val="both"/>
      </w:pPr>
      <w:r w:rsidRPr="007B413B">
        <w:rPr>
          <w:i/>
        </w:rPr>
        <w:t>Одиннадцатый тип ландшафта.</w:t>
      </w:r>
      <w:r w:rsidRPr="007B413B">
        <w:t xml:space="preserve"> Сквозные долины стока ледниковых вод. Сложены они обычно пылеватыми песками, супесями и перекрыты покровными суглинками. Общая мощность их не превышает 10-</w:t>
      </w:r>
      <w:smartTag w:uri="urn:schemas-microsoft-com:office:smarttags" w:element="metricconverter">
        <w:smartTagPr>
          <w:attr w:name="ProductID" w:val="15 м"/>
        </w:smartTagPr>
        <w:r w:rsidRPr="007B413B">
          <w:t>15 м</w:t>
        </w:r>
      </w:smartTag>
      <w:r w:rsidRPr="007B413B">
        <w:t>. Уровень грунтовых вод всегда высокий, 0-</w:t>
      </w:r>
      <w:smartTag w:uri="urn:schemas-microsoft-com:office:smarttags" w:element="metricconverter">
        <w:smartTagPr>
          <w:attr w:name="ProductID" w:val="2 м"/>
        </w:smartTagPr>
        <w:r w:rsidRPr="007B413B">
          <w:t>2 м</w:t>
        </w:r>
      </w:smartTag>
      <w:r w:rsidRPr="007B413B">
        <w:t>.</w:t>
      </w:r>
    </w:p>
    <w:p w:rsidR="00802A9F" w:rsidRPr="007B413B" w:rsidRDefault="00802A9F" w:rsidP="00802A9F">
      <w:pPr>
        <w:spacing w:line="360" w:lineRule="auto"/>
        <w:ind w:firstLine="709"/>
        <w:jc w:val="both"/>
      </w:pPr>
      <w:r w:rsidRPr="007B413B">
        <w:rPr>
          <w:i/>
        </w:rPr>
        <w:t>Двенадцатый тип ландшафта.</w:t>
      </w:r>
      <w:r w:rsidRPr="007B413B">
        <w:t>Озо-камовые холмы. Сложены песчано-гравийным материалом и песками. Развиты на северо-востоке района. Мощность этих образований 15-</w:t>
      </w:r>
      <w:smartTag w:uri="urn:schemas-microsoft-com:office:smarttags" w:element="metricconverter">
        <w:smartTagPr>
          <w:attr w:name="ProductID" w:val="25 м"/>
        </w:smartTagPr>
        <w:r w:rsidRPr="007B413B">
          <w:t>25 м</w:t>
        </w:r>
      </w:smartTag>
      <w:r w:rsidRPr="007B413B">
        <w:t>. Геологический разрез обычно сухой.</w:t>
      </w:r>
    </w:p>
    <w:p w:rsidR="00802A9F" w:rsidRPr="007B413B" w:rsidRDefault="00802A9F" w:rsidP="00802A9F">
      <w:pPr>
        <w:spacing w:line="360" w:lineRule="auto"/>
        <w:ind w:firstLine="709"/>
        <w:jc w:val="both"/>
      </w:pPr>
      <w:r w:rsidRPr="007B413B">
        <w:t>Почвы в пределах района дерново-средне-сильноподзолистые на суглинистой или супесчаной основе, кислые.</w:t>
      </w:r>
    </w:p>
    <w:p w:rsidR="0002689C" w:rsidRPr="007B413B" w:rsidRDefault="00802A9F" w:rsidP="00802A9F">
      <w:pPr>
        <w:spacing w:line="288" w:lineRule="auto"/>
        <w:ind w:firstLine="720"/>
        <w:jc w:val="both"/>
      </w:pPr>
      <w:r w:rsidRPr="007B413B">
        <w:t>Коренные породы представлены известняками, песчаниками и доломитами верхнего отдела девонской системы.</w:t>
      </w:r>
    </w:p>
    <w:p w:rsidR="00037EF2" w:rsidRPr="007B413B" w:rsidRDefault="00037EF2" w:rsidP="00F6277B">
      <w:pPr>
        <w:spacing w:line="288" w:lineRule="auto"/>
        <w:ind w:firstLine="709"/>
        <w:jc w:val="both"/>
        <w:rPr>
          <w:b/>
          <w:sz w:val="28"/>
          <w:szCs w:val="28"/>
        </w:rPr>
      </w:pPr>
    </w:p>
    <w:p w:rsidR="001E262C" w:rsidRPr="00E55C41" w:rsidRDefault="00A22090" w:rsidP="00E55C41">
      <w:pPr>
        <w:spacing w:line="288" w:lineRule="auto"/>
        <w:ind w:firstLine="709"/>
        <w:jc w:val="both"/>
        <w:rPr>
          <w:i/>
          <w:sz w:val="28"/>
          <w:szCs w:val="28"/>
        </w:rPr>
      </w:pPr>
      <w:r w:rsidRPr="00E55C41">
        <w:rPr>
          <w:b/>
          <w:i/>
        </w:rPr>
        <w:t>2.3.</w:t>
      </w:r>
      <w:r w:rsidR="00344F65" w:rsidRPr="00E55C41">
        <w:rPr>
          <w:b/>
          <w:i/>
        </w:rPr>
        <w:t>4</w:t>
      </w:r>
      <w:r w:rsidRPr="00E55C41">
        <w:rPr>
          <w:b/>
          <w:i/>
        </w:rPr>
        <w:t xml:space="preserve">. </w:t>
      </w:r>
      <w:r w:rsidR="00802A9F" w:rsidRPr="00E55C41">
        <w:rPr>
          <w:b/>
          <w:i/>
        </w:rPr>
        <w:t>Ресурсы поверхностных вод</w:t>
      </w:r>
    </w:p>
    <w:p w:rsidR="00802A9F" w:rsidRPr="007B413B" w:rsidRDefault="00802A9F" w:rsidP="00802A9F">
      <w:pPr>
        <w:pStyle w:val="Main"/>
        <w:rPr>
          <w:rFonts w:cs="Times New Roman"/>
        </w:rPr>
      </w:pPr>
      <w:r w:rsidRPr="007B413B">
        <w:rPr>
          <w:rFonts w:cs="Times New Roman"/>
        </w:rPr>
        <w:t xml:space="preserve">Тип питания рек </w:t>
      </w:r>
      <w:r w:rsidR="006A195A" w:rsidRPr="007B413B">
        <w:rPr>
          <w:rFonts w:cs="Times New Roman"/>
        </w:rPr>
        <w:t>Березкинского сельского поселения</w:t>
      </w:r>
      <w:r w:rsidRPr="007B413B">
        <w:rPr>
          <w:rFonts w:cs="Times New Roman"/>
        </w:rPr>
        <w:t xml:space="preserve"> – преимущественно снеговой, с участием дождевого  подземного стока. В соответствии с этим, распределение стока в течение года крайне неравномерно: во время весеннего половодья на реках проходит от 60 % до 90 % годового стока. В это время питание рек – исключительно подземное. Поэтому, с точки зрения использования поверхностных водных объектов, лимитирующий период представляют собой зима и лето. </w:t>
      </w:r>
    </w:p>
    <w:p w:rsidR="00AD57A5" w:rsidRPr="007B413B" w:rsidRDefault="00802A9F" w:rsidP="00AD57A5">
      <w:pPr>
        <w:spacing w:line="360" w:lineRule="auto"/>
        <w:ind w:firstLine="709"/>
        <w:jc w:val="both"/>
      </w:pPr>
      <w:r w:rsidRPr="007B413B">
        <w:t xml:space="preserve">Гидрологическая структура территории принадлежит бассейну р. Днепр.  На территории МО </w:t>
      </w:r>
      <w:r w:rsidR="006A195A" w:rsidRPr="007B413B">
        <w:t>Березкинское сельское поселение</w:t>
      </w:r>
      <w:r w:rsidRPr="007B413B">
        <w:t xml:space="preserve"> протекает </w:t>
      </w:r>
      <w:r w:rsidR="004A3350" w:rsidRPr="007B413B">
        <w:t>4</w:t>
      </w:r>
      <w:r w:rsidRPr="007B413B">
        <w:t xml:space="preserve"> крупны</w:t>
      </w:r>
      <w:r w:rsidR="00AD57A5" w:rsidRPr="007B413B">
        <w:t>е</w:t>
      </w:r>
      <w:r w:rsidRPr="007B413B">
        <w:t xml:space="preserve"> рек</w:t>
      </w:r>
      <w:r w:rsidR="00AD57A5" w:rsidRPr="007B413B">
        <w:t>и</w:t>
      </w:r>
      <w:r w:rsidRPr="007B413B">
        <w:t xml:space="preserve">. Самая крупная река </w:t>
      </w:r>
      <w:r w:rsidR="00657B7C" w:rsidRPr="007B413B">
        <w:t>Хмость.</w:t>
      </w:r>
    </w:p>
    <w:p w:rsidR="00657B7C" w:rsidRPr="007B413B" w:rsidRDefault="00657B7C" w:rsidP="00657B7C">
      <w:pPr>
        <w:spacing w:line="360" w:lineRule="auto"/>
        <w:jc w:val="both"/>
      </w:pPr>
      <w:r w:rsidRPr="007B413B">
        <w:rPr>
          <w:rStyle w:val="editsection"/>
          <w:b/>
          <w:i/>
        </w:rPr>
        <w:t xml:space="preserve">    Хмость</w:t>
      </w:r>
      <w:r w:rsidRPr="007B413B">
        <w:t xml:space="preserve">— река в Смоленской области, правый приток Днепра. Длина реки – </w:t>
      </w:r>
      <w:smartTag w:uri="urn:schemas-microsoft-com:office:smarttags" w:element="metricconverter">
        <w:smartTagPr>
          <w:attr w:name="ProductID" w:val="111 км"/>
        </w:smartTagPr>
        <w:r w:rsidRPr="007B413B">
          <w:t>111 км</w:t>
        </w:r>
      </w:smartTag>
      <w:r w:rsidRPr="007B413B">
        <w:t>, площадь бассейна- 636 км</w:t>
      </w:r>
      <w:r w:rsidRPr="007B413B">
        <w:rPr>
          <w:vertAlign w:val="superscript"/>
        </w:rPr>
        <w:t xml:space="preserve">2 </w:t>
      </w:r>
      <w:r w:rsidRPr="007B413B">
        <w:t xml:space="preserve">.Исток на </w:t>
      </w:r>
      <w:r w:rsidR="004A3350" w:rsidRPr="007B413B">
        <w:t>Духовщинской возвышенности</w:t>
      </w:r>
      <w:r w:rsidRPr="007B413B">
        <w:t xml:space="preserve">( в самой высокой её части) южнее д. Бобыли </w:t>
      </w:r>
      <w:r w:rsidR="004A3350" w:rsidRPr="007B413B">
        <w:t xml:space="preserve">Духовщинского района </w:t>
      </w:r>
      <w:r w:rsidRPr="007B413B">
        <w:t xml:space="preserve">Смоленской области. Протекает на юго-восток по Духовщинскому, </w:t>
      </w:r>
      <w:r w:rsidR="004A3350" w:rsidRPr="007B413B">
        <w:t>Кардымовскому</w:t>
      </w:r>
      <w:r w:rsidRPr="007B413B">
        <w:t xml:space="preserve"> и </w:t>
      </w:r>
      <w:r w:rsidR="004A3350" w:rsidRPr="007B413B">
        <w:t xml:space="preserve">Смоленскому районам </w:t>
      </w:r>
      <w:r w:rsidRPr="007B413B">
        <w:t xml:space="preserve">Смоленской области. Устье находится в заболоченной местности, вдали от населенных пунктов. Пойма реки сильно заболочена, почвы подзолисто-болотные. Притоки (всего 46): левые — Мошна, Крупица, Бабинка; правые — Ольшанка (Ольха) и её приток Терехинка. В пойме реки </w:t>
      </w:r>
      <w:r w:rsidRPr="007B413B">
        <w:lastRenderedPageBreak/>
        <w:t>встречается</w:t>
      </w:r>
      <w:r w:rsidR="004A3350" w:rsidRPr="007B413B">
        <w:t xml:space="preserve"> лунник оживающий</w:t>
      </w:r>
      <w:r w:rsidRPr="007B413B">
        <w:t xml:space="preserve">, который был занесён в красную книгу СССР. В древности между истоком Хмости и истоком </w:t>
      </w:r>
      <w:r w:rsidR="004A3350" w:rsidRPr="007B413B">
        <w:t>Жереспеи</w:t>
      </w:r>
      <w:r w:rsidRPr="007B413B">
        <w:t xml:space="preserve"> (бассейн </w:t>
      </w:r>
      <w:r w:rsidR="004A3350" w:rsidRPr="007B413B">
        <w:t>Западной Двины</w:t>
      </w:r>
      <w:r w:rsidRPr="007B413B">
        <w:t xml:space="preserve">), (расстояние около </w:t>
      </w:r>
      <w:smartTag w:uri="urn:schemas-microsoft-com:office:smarttags" w:element="metricconverter">
        <w:smartTagPr>
          <w:attr w:name="ProductID" w:val="2 км"/>
        </w:smartTagPr>
        <w:r w:rsidRPr="007B413B">
          <w:t>2 км</w:t>
        </w:r>
      </w:smartTag>
      <w:r w:rsidRPr="007B413B">
        <w:t xml:space="preserve">) здесь существовали волоки, часть пути «из варяг в греки». Во время Великой Отечественной Войны в июле 1943 году немецким командованием по берегу реки Хмость была создана одна из оборонительных полос. На реке в Кардымовском районе построена </w:t>
      </w:r>
      <w:r w:rsidR="004A3350" w:rsidRPr="007B413B">
        <w:t xml:space="preserve">ГЭС </w:t>
      </w:r>
      <w:r w:rsidRPr="007B413B">
        <w:t>мощностью 200 кВт.</w:t>
      </w:r>
    </w:p>
    <w:p w:rsidR="00802A9F" w:rsidRPr="007B413B" w:rsidRDefault="00802A9F" w:rsidP="00802A9F">
      <w:pPr>
        <w:spacing w:line="360" w:lineRule="auto"/>
        <w:jc w:val="both"/>
      </w:pPr>
      <w:r w:rsidRPr="007B413B">
        <w:rPr>
          <w:b/>
          <w:i/>
        </w:rPr>
        <w:t xml:space="preserve">Большой Вопец </w:t>
      </w:r>
      <w:r w:rsidRPr="007B413B">
        <w:t xml:space="preserve">-правый приток Днепра. Длина </w:t>
      </w:r>
      <w:smartTag w:uri="urn:schemas-microsoft-com:office:smarttags" w:element="metricconverter">
        <w:smartTagPr>
          <w:attr w:name="ProductID" w:val="75 км"/>
        </w:smartTagPr>
        <w:r w:rsidRPr="007B413B">
          <w:t>75 км</w:t>
        </w:r>
      </w:smartTag>
      <w:r w:rsidRPr="007B413B">
        <w:t xml:space="preserve">. Исток южнее деревни Моркаты, Кардымовского района в </w:t>
      </w:r>
      <w:smartTag w:uri="urn:schemas-microsoft-com:office:smarttags" w:element="metricconverter">
        <w:smartTagPr>
          <w:attr w:name="ProductID" w:val="100 м"/>
        </w:smartTagPr>
        <w:r w:rsidRPr="007B413B">
          <w:t>100 м</w:t>
        </w:r>
      </w:smartTag>
      <w:r w:rsidRPr="007B413B">
        <w:t xml:space="preserve"> к северу от автомагистрали М1 «Беларусь» на южной оконечности Духовщинской возвышенности. Направление течения - южное. Русло глубокое и извилистое. Крупных притоков не имеет, но принимает много ручьёв. Впадает в Днепр напротив деревни Верхние Немыкари Кардымовского района. Площадь бассейна 156 км</w:t>
      </w:r>
      <w:r w:rsidRPr="007B413B">
        <w:rPr>
          <w:vertAlign w:val="superscript"/>
        </w:rPr>
        <w:t>2</w:t>
      </w:r>
      <w:r w:rsidRPr="007B413B">
        <w:t>.</w:t>
      </w:r>
    </w:p>
    <w:p w:rsidR="00802A9F" w:rsidRPr="007B413B" w:rsidRDefault="00802A9F" w:rsidP="004A3350">
      <w:pPr>
        <w:spacing w:line="360" w:lineRule="auto"/>
        <w:jc w:val="both"/>
      </w:pPr>
      <w:r w:rsidRPr="007B413B">
        <w:rPr>
          <w:b/>
          <w:bCs/>
          <w:i/>
        </w:rPr>
        <w:t>Орлея</w:t>
      </w:r>
      <w:r w:rsidRPr="007B413B">
        <w:t xml:space="preserve"> — река в </w:t>
      </w:r>
      <w:r w:rsidR="004A3350" w:rsidRPr="007B413B">
        <w:t>Ссоленской области России</w:t>
      </w:r>
      <w:r w:rsidRPr="007B413B">
        <w:t xml:space="preserve"> в </w:t>
      </w:r>
      <w:r w:rsidR="004A3350" w:rsidRPr="007B413B">
        <w:t>Кардымовском районе</w:t>
      </w:r>
      <w:r w:rsidRPr="007B413B">
        <w:t>. Правый приток Днепра. Пересекает Р134 «Старую Смоленскую дорогу» деревни Фальковичи. Длина</w:t>
      </w:r>
      <w:smartTag w:uri="urn:schemas-microsoft-com:office:smarttags" w:element="metricconverter">
        <w:smartTagPr>
          <w:attr w:name="ProductID" w:val="34 км"/>
        </w:smartTagPr>
        <w:r w:rsidRPr="007B413B">
          <w:t>34 км</w:t>
        </w:r>
      </w:smartTag>
      <w:r w:rsidRPr="007B413B">
        <w:t xml:space="preserve">. Исток у деревни Хатесловичи Кардымовского района на юго-востоке </w:t>
      </w:r>
      <w:r w:rsidR="004A3350" w:rsidRPr="007B413B">
        <w:t>Духовщинской возвышенности</w:t>
      </w:r>
      <w:r w:rsidRPr="007B413B">
        <w:t xml:space="preserve">, неподалёку от железнодорожной станции </w:t>
      </w:r>
      <w:r w:rsidR="004A3350" w:rsidRPr="007B413B">
        <w:t>Присельская</w:t>
      </w:r>
      <w:r w:rsidRPr="007B413B">
        <w:t xml:space="preserve"> на линии </w:t>
      </w:r>
      <w:r w:rsidR="004A3350" w:rsidRPr="007B413B">
        <w:t>Москва - Минск</w:t>
      </w:r>
      <w:r w:rsidRPr="007B413B">
        <w:t xml:space="preserve">. Направление течения - юго-восток, юг, практически параллельно </w:t>
      </w:r>
      <w:r w:rsidR="004A3350" w:rsidRPr="007B413B">
        <w:t>Хмости</w:t>
      </w:r>
      <w:r w:rsidRPr="007B413B">
        <w:t xml:space="preserve">, Большому и </w:t>
      </w:r>
      <w:r w:rsidR="004A3350" w:rsidRPr="007B413B">
        <w:t>Малому Вопцу</w:t>
      </w:r>
      <w:r w:rsidRPr="007B413B">
        <w:t xml:space="preserve">. </w:t>
      </w:r>
    </w:p>
    <w:p w:rsidR="00802A9F" w:rsidRPr="007B413B" w:rsidRDefault="00FF40CD" w:rsidP="00802A9F">
      <w:pPr>
        <w:pStyle w:val="Main"/>
        <w:rPr>
          <w:rFonts w:cs="Times New Roman"/>
        </w:rPr>
      </w:pPr>
      <w:r w:rsidRPr="007B413B">
        <w:rPr>
          <w:rFonts w:cs="Times New Roman"/>
        </w:rPr>
        <w:t>Ручей Волоченька</w:t>
      </w:r>
      <w:r w:rsidR="00AF3B4D">
        <w:rPr>
          <w:rFonts w:cs="Times New Roman"/>
        </w:rPr>
        <w:t xml:space="preserve"> </w:t>
      </w:r>
      <w:r w:rsidR="00E51740" w:rsidRPr="007B413B">
        <w:rPr>
          <w:rFonts w:cs="Times New Roman"/>
        </w:rPr>
        <w:t xml:space="preserve">относится к водным объектам, протяженность которых менее 10 км. </w:t>
      </w:r>
      <w:r w:rsidR="00802A9F" w:rsidRPr="007B413B">
        <w:rPr>
          <w:rFonts w:cs="Times New Roman"/>
        </w:rPr>
        <w:t xml:space="preserve">Рассматриваемая территория характеризуется довольно большим количеством ручьев, истоком которых служат восходящие родники. </w:t>
      </w:r>
    </w:p>
    <w:p w:rsidR="00CA3D1C" w:rsidRPr="007B413B" w:rsidRDefault="00802A9F" w:rsidP="00E51740">
      <w:pPr>
        <w:spacing w:line="360" w:lineRule="auto"/>
        <w:ind w:firstLine="720"/>
        <w:jc w:val="both"/>
        <w:rPr>
          <w:sz w:val="28"/>
          <w:szCs w:val="28"/>
        </w:rPr>
      </w:pPr>
      <w:r w:rsidRPr="007B413B">
        <w:t>В целом территория обеспечена ресурсами поверхностных вод для хозяйственно-бытового водоснабжения. Крупные реки, такие как Хмость имеют рыбохозяйственное значение. Большинство водоемов и рек используются местным населением для рекреационных целей. Пруды используются для орошения и рыборазведения.</w:t>
      </w:r>
    </w:p>
    <w:p w:rsidR="00E51740" w:rsidRPr="007B413B" w:rsidRDefault="00E51740" w:rsidP="00AD698E">
      <w:pPr>
        <w:spacing w:line="288" w:lineRule="auto"/>
        <w:ind w:firstLine="720"/>
        <w:jc w:val="center"/>
        <w:rPr>
          <w:b/>
        </w:rPr>
      </w:pPr>
    </w:p>
    <w:p w:rsidR="00CA3D1C" w:rsidRPr="00E55C41" w:rsidRDefault="004A3350" w:rsidP="00E55C41">
      <w:pPr>
        <w:spacing w:line="288" w:lineRule="auto"/>
        <w:ind w:firstLine="720"/>
        <w:rPr>
          <w:b/>
          <w:i/>
        </w:rPr>
      </w:pPr>
      <w:r w:rsidRPr="00E55C41">
        <w:rPr>
          <w:b/>
          <w:i/>
        </w:rPr>
        <w:t>2.3.5. Ресурсы подземных вод</w:t>
      </w:r>
    </w:p>
    <w:p w:rsidR="004A3350" w:rsidRPr="007B413B" w:rsidRDefault="004A3350" w:rsidP="004A3350">
      <w:pPr>
        <w:pStyle w:val="Main"/>
        <w:rPr>
          <w:rFonts w:cs="Times New Roman"/>
        </w:rPr>
      </w:pPr>
      <w:r w:rsidRPr="007B413B">
        <w:rPr>
          <w:rFonts w:cs="Times New Roman"/>
        </w:rPr>
        <w:t>Подземные воды являются наиболее предпочтительным источником питьевого водоснабжения.</w:t>
      </w:r>
    </w:p>
    <w:p w:rsidR="004A3350" w:rsidRPr="007B413B" w:rsidRDefault="004A3350" w:rsidP="004A3350">
      <w:pPr>
        <w:spacing w:line="360" w:lineRule="auto"/>
        <w:jc w:val="center"/>
        <w:rPr>
          <w:b/>
        </w:rPr>
      </w:pPr>
      <w:r w:rsidRPr="007B413B">
        <w:rPr>
          <w:b/>
        </w:rPr>
        <w:t>Характеристика качества подземных вод</w:t>
      </w:r>
    </w:p>
    <w:p w:rsidR="004A3350" w:rsidRPr="007B413B" w:rsidRDefault="004A3350" w:rsidP="004A3350">
      <w:pPr>
        <w:spacing w:line="360" w:lineRule="auto"/>
        <w:ind w:firstLine="708"/>
        <w:jc w:val="both"/>
      </w:pPr>
      <w:r w:rsidRPr="007B413B">
        <w:t>В процессе обследования водозаборов отмечаются характерные в целом по Кардымовскому району  нарушения:</w:t>
      </w:r>
    </w:p>
    <w:p w:rsidR="004A3350" w:rsidRPr="007B413B" w:rsidRDefault="004A3350" w:rsidP="004A3350">
      <w:pPr>
        <w:spacing w:line="360" w:lineRule="auto"/>
        <w:ind w:firstLine="708"/>
        <w:jc w:val="both"/>
      </w:pPr>
      <w:r w:rsidRPr="007B413B">
        <w:t>- отсутствие лицензии на  пользование недрами;</w:t>
      </w:r>
    </w:p>
    <w:p w:rsidR="004A3350" w:rsidRPr="007B413B" w:rsidRDefault="004A3350" w:rsidP="004A3350">
      <w:pPr>
        <w:spacing w:line="360" w:lineRule="auto"/>
        <w:ind w:firstLine="708"/>
        <w:jc w:val="both"/>
      </w:pPr>
      <w:r w:rsidRPr="007B413B">
        <w:t>- эксплуатация водозаборов на неутвержденных запасах;</w:t>
      </w:r>
    </w:p>
    <w:p w:rsidR="004A3350" w:rsidRPr="007B413B" w:rsidRDefault="004A3350" w:rsidP="004A3350">
      <w:pPr>
        <w:spacing w:line="360" w:lineRule="auto"/>
        <w:ind w:firstLine="708"/>
        <w:jc w:val="both"/>
      </w:pPr>
      <w:r w:rsidRPr="007B413B">
        <w:t>-неудовлетворительное состояние устьев водозаборных скважин (устья неэксплуатирующихся скважин открыты);</w:t>
      </w:r>
    </w:p>
    <w:p w:rsidR="004A3350" w:rsidRPr="007B413B" w:rsidRDefault="004A3350" w:rsidP="004A3350">
      <w:pPr>
        <w:spacing w:line="360" w:lineRule="auto"/>
        <w:ind w:firstLine="708"/>
        <w:jc w:val="both"/>
      </w:pPr>
      <w:r w:rsidRPr="007B413B">
        <w:lastRenderedPageBreak/>
        <w:t>- отсутствие зоны санитарной охраны 1 пояса (строгого режима);</w:t>
      </w:r>
    </w:p>
    <w:p w:rsidR="004A3350" w:rsidRPr="007B413B" w:rsidRDefault="004A3350" w:rsidP="004A3350">
      <w:pPr>
        <w:spacing w:line="360" w:lineRule="auto"/>
        <w:ind w:firstLine="708"/>
        <w:jc w:val="both"/>
      </w:pPr>
      <w:r w:rsidRPr="007B413B">
        <w:t>- отсутствие водоизмерительной аппаратуры (водомерных счетчиков, уровнемеров), а также условий измерения уровней воды в скважинах (пьезометров, либо отверстий в опорных плитах);</w:t>
      </w:r>
    </w:p>
    <w:p w:rsidR="004A3350" w:rsidRPr="007B413B" w:rsidRDefault="004A3350" w:rsidP="004A3350">
      <w:pPr>
        <w:spacing w:line="360" w:lineRule="auto"/>
        <w:ind w:firstLine="708"/>
        <w:jc w:val="both"/>
      </w:pPr>
      <w:r w:rsidRPr="007B413B">
        <w:t>- отсутствие контроля и оценки качества подземных вод – это одна из наиболее актуальных проблем в системе организации водопользования.</w:t>
      </w:r>
    </w:p>
    <w:p w:rsidR="004A3350" w:rsidRPr="007B413B" w:rsidRDefault="004A3350" w:rsidP="004A3350">
      <w:pPr>
        <w:spacing w:line="360" w:lineRule="auto"/>
        <w:ind w:firstLine="708"/>
        <w:jc w:val="both"/>
      </w:pPr>
      <w:r w:rsidRPr="007B413B">
        <w:t xml:space="preserve">Особое внимание служб наблюдения уделено контролю за состоянием подземных вод на полигонах твердых бытовых отходов (далее ТБО). Система наблюдения включает в себя систему наблюдательных скважин. </w:t>
      </w:r>
    </w:p>
    <w:p w:rsidR="00DA26A3" w:rsidRPr="007B413B" w:rsidRDefault="00DA26A3" w:rsidP="00AD698E">
      <w:pPr>
        <w:spacing w:line="288" w:lineRule="auto"/>
        <w:ind w:firstLine="720"/>
        <w:jc w:val="both"/>
      </w:pPr>
    </w:p>
    <w:p w:rsidR="00CA3D1C" w:rsidRPr="00E55C41" w:rsidRDefault="005C77BE" w:rsidP="00CA3D1C">
      <w:pPr>
        <w:spacing w:line="288" w:lineRule="auto"/>
        <w:ind w:firstLine="720"/>
        <w:jc w:val="both"/>
        <w:rPr>
          <w:b/>
          <w:sz w:val="28"/>
          <w:szCs w:val="28"/>
        </w:rPr>
      </w:pPr>
      <w:r w:rsidRPr="00E55C41">
        <w:rPr>
          <w:b/>
          <w:sz w:val="28"/>
          <w:szCs w:val="28"/>
        </w:rPr>
        <w:t>2</w:t>
      </w:r>
      <w:r w:rsidR="0009372F" w:rsidRPr="00E55C41">
        <w:rPr>
          <w:b/>
          <w:sz w:val="28"/>
          <w:szCs w:val="28"/>
        </w:rPr>
        <w:t>.</w:t>
      </w:r>
      <w:r w:rsidR="006F38D5" w:rsidRPr="00E55C41">
        <w:rPr>
          <w:b/>
          <w:sz w:val="28"/>
          <w:szCs w:val="28"/>
        </w:rPr>
        <w:t>4</w:t>
      </w:r>
      <w:r w:rsidR="0009372F" w:rsidRPr="00E55C41">
        <w:rPr>
          <w:b/>
          <w:sz w:val="28"/>
          <w:szCs w:val="28"/>
        </w:rPr>
        <w:t xml:space="preserve">. </w:t>
      </w:r>
      <w:bookmarkEnd w:id="1"/>
      <w:r w:rsidR="00CB4773" w:rsidRPr="00E55C41">
        <w:rPr>
          <w:b/>
          <w:sz w:val="28"/>
          <w:szCs w:val="28"/>
        </w:rPr>
        <w:t>Историко-культурное наследие территории</w:t>
      </w:r>
    </w:p>
    <w:p w:rsidR="00CA3D1C" w:rsidRPr="00E55C41" w:rsidRDefault="00CB4773" w:rsidP="00CA3D1C">
      <w:pPr>
        <w:spacing w:line="288" w:lineRule="auto"/>
        <w:ind w:firstLine="720"/>
        <w:jc w:val="both"/>
        <w:rPr>
          <w:i/>
          <w:sz w:val="28"/>
          <w:szCs w:val="28"/>
        </w:rPr>
      </w:pPr>
      <w:r w:rsidRPr="00E55C41">
        <w:rPr>
          <w:b/>
          <w:i/>
        </w:rPr>
        <w:t xml:space="preserve">2.4.1. </w:t>
      </w:r>
      <w:r w:rsidR="00600D42" w:rsidRPr="00E55C41">
        <w:rPr>
          <w:b/>
          <w:i/>
        </w:rPr>
        <w:t xml:space="preserve">Краткая </w:t>
      </w:r>
      <w:r w:rsidR="001E262C" w:rsidRPr="00E55C41">
        <w:rPr>
          <w:b/>
          <w:i/>
        </w:rPr>
        <w:t>и</w:t>
      </w:r>
      <w:r w:rsidR="00271686" w:rsidRPr="00E55C41">
        <w:rPr>
          <w:b/>
          <w:i/>
        </w:rPr>
        <w:t>сторическая справка</w:t>
      </w:r>
    </w:p>
    <w:p w:rsidR="0041197A" w:rsidRPr="007B413B" w:rsidRDefault="0041197A" w:rsidP="004156B2">
      <w:pPr>
        <w:spacing w:line="360" w:lineRule="auto"/>
        <w:ind w:firstLine="720"/>
        <w:jc w:val="both"/>
      </w:pPr>
      <w:r w:rsidRPr="007B413B">
        <w:t>Березкинское сельское поселение Кардымовского</w:t>
      </w:r>
      <w:r w:rsidRPr="007B413B">
        <w:rPr>
          <w:bCs/>
        </w:rPr>
        <w:t xml:space="preserve"> района Смоленской области</w:t>
      </w:r>
      <w:r w:rsidRPr="007B413B">
        <w:t xml:space="preserve">  - муниципальное образование, наделенное в соответствии с областным законом от 02.12.2004г.  № 87-3 «О наделении статусом  муниципального района муниципального образования Кардымовский район Смоленской области, об установлении границ муниципальных образований, территории которых входят в его состав и наделении их соответствующим статусом» статусом сельского поселения (далее- сельское  поселение) в состав территории </w:t>
      </w:r>
      <w:r w:rsidRPr="007B413B">
        <w:rPr>
          <w:bCs/>
        </w:rPr>
        <w:t xml:space="preserve">которого </w:t>
      </w:r>
      <w:r w:rsidRPr="007B413B">
        <w:t xml:space="preserve"> входят следующие населенные пункты:</w:t>
      </w:r>
    </w:p>
    <w:tbl>
      <w:tblPr>
        <w:tblW w:w="8843" w:type="dxa"/>
        <w:jc w:val="center"/>
        <w:tblInd w:w="409" w:type="dxa"/>
        <w:tblLook w:val="01E0"/>
      </w:tblPr>
      <w:tblGrid>
        <w:gridCol w:w="2244"/>
        <w:gridCol w:w="2244"/>
        <w:gridCol w:w="2298"/>
        <w:gridCol w:w="2057"/>
      </w:tblGrid>
      <w:tr w:rsidR="0041197A" w:rsidRPr="007B413B" w:rsidTr="0041197A">
        <w:trPr>
          <w:jc w:val="center"/>
        </w:trPr>
        <w:tc>
          <w:tcPr>
            <w:tcW w:w="2244" w:type="dxa"/>
          </w:tcPr>
          <w:p w:rsidR="0041197A" w:rsidRPr="007B413B" w:rsidRDefault="0041197A" w:rsidP="004156B2">
            <w:pPr>
              <w:spacing w:line="360" w:lineRule="auto"/>
            </w:pPr>
            <w:r w:rsidRPr="007B413B">
              <w:t>д. Бородино</w:t>
            </w:r>
            <w:r w:rsidRPr="007B413B">
              <w:br/>
              <w:t xml:space="preserve">д. Барсучки </w:t>
            </w:r>
            <w:r w:rsidRPr="007B413B">
              <w:br/>
              <w:t>д. Варваровщина</w:t>
            </w:r>
            <w:r w:rsidRPr="007B413B">
              <w:br/>
              <w:t>д. Верещакино</w:t>
            </w:r>
            <w:r w:rsidRPr="007B413B">
              <w:br/>
              <w:t>д. Волочня</w:t>
            </w:r>
            <w:r w:rsidRPr="007B413B">
              <w:br/>
              <w:t>д. Кузьмишкино</w:t>
            </w:r>
            <w:r w:rsidRPr="007B413B">
              <w:br/>
              <w:t xml:space="preserve">д. Красные Горы </w:t>
            </w:r>
            <w:r w:rsidRPr="007B413B">
              <w:br/>
              <w:t>д. Курдимово</w:t>
            </w:r>
            <w:r w:rsidRPr="007B413B">
              <w:br/>
              <w:t>д. Лешенки</w:t>
            </w:r>
          </w:p>
          <w:p w:rsidR="0041197A" w:rsidRPr="007B413B" w:rsidRDefault="0041197A" w:rsidP="004156B2">
            <w:pPr>
              <w:spacing w:line="360" w:lineRule="auto"/>
            </w:pPr>
          </w:p>
        </w:tc>
        <w:tc>
          <w:tcPr>
            <w:tcW w:w="2244" w:type="dxa"/>
          </w:tcPr>
          <w:p w:rsidR="0041197A" w:rsidRPr="007B413B" w:rsidRDefault="0041197A" w:rsidP="004156B2">
            <w:pPr>
              <w:spacing w:line="360" w:lineRule="auto"/>
            </w:pPr>
            <w:r w:rsidRPr="007B413B">
              <w:t>д. Пищулино</w:t>
            </w:r>
            <w:r w:rsidRPr="007B413B">
              <w:br/>
              <w:t>д. Семеновское</w:t>
            </w:r>
            <w:r w:rsidRPr="007B413B">
              <w:br/>
              <w:t>д. Тверицы</w:t>
            </w:r>
            <w:r w:rsidRPr="007B413B">
              <w:br/>
              <w:t>д. Трисвятье</w:t>
            </w:r>
          </w:p>
        </w:tc>
        <w:tc>
          <w:tcPr>
            <w:tcW w:w="2298" w:type="dxa"/>
          </w:tcPr>
          <w:p w:rsidR="0041197A" w:rsidRPr="007B413B" w:rsidRDefault="0041197A" w:rsidP="004156B2">
            <w:pPr>
              <w:spacing w:line="360" w:lineRule="auto"/>
            </w:pPr>
          </w:p>
        </w:tc>
        <w:tc>
          <w:tcPr>
            <w:tcW w:w="2057" w:type="dxa"/>
          </w:tcPr>
          <w:p w:rsidR="0041197A" w:rsidRPr="007B413B" w:rsidRDefault="0041197A" w:rsidP="004156B2">
            <w:pPr>
              <w:spacing w:line="360" w:lineRule="auto"/>
            </w:pPr>
          </w:p>
          <w:p w:rsidR="0041197A" w:rsidRPr="007B413B" w:rsidRDefault="0041197A" w:rsidP="004156B2">
            <w:pPr>
              <w:spacing w:line="360" w:lineRule="auto"/>
            </w:pPr>
          </w:p>
          <w:p w:rsidR="0041197A" w:rsidRPr="007B413B" w:rsidRDefault="0041197A" w:rsidP="004156B2">
            <w:pPr>
              <w:spacing w:line="360" w:lineRule="auto"/>
            </w:pPr>
          </w:p>
          <w:p w:rsidR="0041197A" w:rsidRPr="007B413B" w:rsidRDefault="0041197A" w:rsidP="004156B2">
            <w:pPr>
              <w:spacing w:line="360" w:lineRule="auto"/>
            </w:pPr>
          </w:p>
          <w:p w:rsidR="0041197A" w:rsidRPr="007B413B" w:rsidRDefault="0041197A" w:rsidP="004156B2">
            <w:pPr>
              <w:spacing w:line="360" w:lineRule="auto"/>
            </w:pPr>
          </w:p>
          <w:p w:rsidR="0041197A" w:rsidRPr="007B413B" w:rsidRDefault="0041197A" w:rsidP="004156B2">
            <w:pPr>
              <w:spacing w:line="360" w:lineRule="auto"/>
            </w:pPr>
          </w:p>
          <w:p w:rsidR="0041197A" w:rsidRPr="007B413B" w:rsidRDefault="0041197A" w:rsidP="004156B2">
            <w:pPr>
              <w:spacing w:line="360" w:lineRule="auto"/>
            </w:pPr>
          </w:p>
          <w:p w:rsidR="0041197A" w:rsidRPr="007B413B" w:rsidRDefault="0041197A" w:rsidP="004156B2">
            <w:pPr>
              <w:spacing w:line="360" w:lineRule="auto"/>
            </w:pPr>
          </w:p>
          <w:p w:rsidR="0041197A" w:rsidRPr="007B413B" w:rsidRDefault="0041197A" w:rsidP="004156B2">
            <w:pPr>
              <w:spacing w:line="360" w:lineRule="auto"/>
            </w:pPr>
          </w:p>
          <w:p w:rsidR="0041197A" w:rsidRPr="007B413B" w:rsidRDefault="0041197A" w:rsidP="004156B2">
            <w:pPr>
              <w:spacing w:line="360" w:lineRule="auto"/>
            </w:pPr>
          </w:p>
        </w:tc>
      </w:tr>
    </w:tbl>
    <w:p w:rsidR="0041197A" w:rsidRPr="007B413B" w:rsidRDefault="0041197A" w:rsidP="004156B2">
      <w:pPr>
        <w:pStyle w:val="ConsNormal"/>
        <w:spacing w:line="360" w:lineRule="auto"/>
        <w:jc w:val="both"/>
        <w:rPr>
          <w:rFonts w:ascii="Times New Roman" w:hAnsi="Times New Roman" w:cs="Times New Roman"/>
          <w:sz w:val="24"/>
          <w:szCs w:val="24"/>
        </w:rPr>
      </w:pPr>
      <w:r w:rsidRPr="007B413B">
        <w:rPr>
          <w:rFonts w:ascii="Times New Roman" w:hAnsi="Times New Roman" w:cs="Times New Roman"/>
          <w:sz w:val="24"/>
          <w:szCs w:val="24"/>
        </w:rPr>
        <w:t xml:space="preserve"> Административным центром </w:t>
      </w:r>
      <w:r w:rsidRPr="007B413B">
        <w:rPr>
          <w:rFonts w:ascii="Times New Roman" w:hAnsi="Times New Roman" w:cs="Times New Roman"/>
          <w:bCs/>
          <w:sz w:val="24"/>
          <w:szCs w:val="24"/>
        </w:rPr>
        <w:t>сельского поселения</w:t>
      </w:r>
      <w:r w:rsidRPr="007B413B">
        <w:rPr>
          <w:rFonts w:ascii="Times New Roman" w:hAnsi="Times New Roman" w:cs="Times New Roman"/>
          <w:sz w:val="24"/>
          <w:szCs w:val="24"/>
        </w:rPr>
        <w:t xml:space="preserve">является деревня. Березкино. </w:t>
      </w:r>
      <w:r w:rsidRPr="007B413B">
        <w:rPr>
          <w:rFonts w:ascii="Times New Roman" w:hAnsi="Times New Roman" w:cs="Times New Roman"/>
          <w:sz w:val="24"/>
          <w:szCs w:val="24"/>
        </w:rPr>
        <w:br/>
        <w:t xml:space="preserve">         На основании   Постановления Главы муниципального образования «Кардымовский район» № 441 от 28.10.2005 г. «О реорганизации муниципального образования «Кардымовский район» Смоленской области Березкинское сельское поселение Кардымовского</w:t>
      </w:r>
      <w:r w:rsidRPr="007B413B">
        <w:rPr>
          <w:rFonts w:ascii="Times New Roman" w:hAnsi="Times New Roman" w:cs="Times New Roman"/>
          <w:bCs/>
          <w:sz w:val="24"/>
          <w:szCs w:val="24"/>
        </w:rPr>
        <w:t xml:space="preserve"> района Смоленской области</w:t>
      </w:r>
      <w:r w:rsidRPr="007B413B">
        <w:rPr>
          <w:rFonts w:ascii="Times New Roman" w:hAnsi="Times New Roman" w:cs="Times New Roman"/>
          <w:sz w:val="24"/>
          <w:szCs w:val="24"/>
        </w:rPr>
        <w:t xml:space="preserve"> является правоприемником  Администрации Кардымовского сельского округа. </w:t>
      </w:r>
    </w:p>
    <w:p w:rsidR="0041197A" w:rsidRPr="007B413B" w:rsidRDefault="0041197A" w:rsidP="004156B2">
      <w:pPr>
        <w:pStyle w:val="ConsNormal"/>
        <w:spacing w:line="360" w:lineRule="auto"/>
        <w:jc w:val="both"/>
        <w:rPr>
          <w:rFonts w:ascii="Times New Roman" w:hAnsi="Times New Roman" w:cs="Times New Roman"/>
          <w:sz w:val="28"/>
          <w:szCs w:val="28"/>
        </w:rPr>
      </w:pPr>
      <w:r w:rsidRPr="007B413B">
        <w:rPr>
          <w:rFonts w:ascii="Times New Roman" w:hAnsi="Times New Roman" w:cs="Times New Roman"/>
          <w:sz w:val="24"/>
          <w:szCs w:val="24"/>
        </w:rPr>
        <w:lastRenderedPageBreak/>
        <w:t>Постановлением Смоленской областной Думы от 08.07.2010 за № 393 «Об упразднении отдельных территориальных единиц Смоленской области» упразднена деревня Бородино из состава населенных пунктов сельского поселения.</w:t>
      </w:r>
    </w:p>
    <w:p w:rsidR="00345AA8" w:rsidRPr="007B413B" w:rsidRDefault="00345AA8" w:rsidP="001E262C">
      <w:pPr>
        <w:pStyle w:val="21"/>
        <w:spacing w:before="0" w:after="0" w:line="288" w:lineRule="auto"/>
        <w:rPr>
          <w:rStyle w:val="22"/>
          <w:rFonts w:ascii="Times New Roman" w:hAnsi="Times New Roman" w:cs="Times New Roman"/>
          <w:b/>
          <w:caps/>
        </w:rPr>
      </w:pPr>
    </w:p>
    <w:p w:rsidR="0009372F" w:rsidRPr="00E55C41" w:rsidRDefault="006578C4" w:rsidP="00E55C41">
      <w:pPr>
        <w:pStyle w:val="21"/>
        <w:spacing w:before="0" w:after="0" w:line="288" w:lineRule="auto"/>
        <w:ind w:firstLine="0"/>
        <w:jc w:val="left"/>
        <w:rPr>
          <w:rFonts w:ascii="Times New Roman" w:hAnsi="Times New Roman" w:cs="Times New Roman"/>
          <w:sz w:val="24"/>
          <w:szCs w:val="24"/>
        </w:rPr>
      </w:pPr>
      <w:r w:rsidRPr="00E55C41">
        <w:rPr>
          <w:rStyle w:val="22"/>
          <w:rFonts w:ascii="Times New Roman" w:hAnsi="Times New Roman" w:cs="Times New Roman"/>
          <w:b/>
          <w:i/>
          <w:caps/>
          <w:sz w:val="24"/>
          <w:szCs w:val="24"/>
        </w:rPr>
        <w:t>2.4.2.</w:t>
      </w:r>
      <w:r w:rsidR="00E55C41">
        <w:rPr>
          <w:rStyle w:val="22"/>
          <w:rFonts w:ascii="Times New Roman" w:hAnsi="Times New Roman" w:cs="Times New Roman"/>
          <w:b/>
          <w:caps/>
          <w:sz w:val="24"/>
          <w:szCs w:val="24"/>
        </w:rPr>
        <w:t xml:space="preserve"> </w:t>
      </w:r>
      <w:r w:rsidRPr="00E55C41">
        <w:rPr>
          <w:rFonts w:ascii="Times New Roman" w:hAnsi="Times New Roman" w:cs="Times New Roman"/>
          <w:sz w:val="24"/>
          <w:szCs w:val="24"/>
        </w:rPr>
        <w:t>Объекты историко-культурного наследия, расположенные на территории сельского поселения</w:t>
      </w:r>
    </w:p>
    <w:p w:rsidR="00CA3D1C" w:rsidRPr="007B413B" w:rsidRDefault="00CA3D1C" w:rsidP="00F6277B">
      <w:pPr>
        <w:spacing w:line="288" w:lineRule="auto"/>
        <w:ind w:firstLine="720"/>
        <w:jc w:val="both"/>
        <w:rPr>
          <w:sz w:val="28"/>
          <w:szCs w:val="28"/>
        </w:rPr>
      </w:pPr>
    </w:p>
    <w:p w:rsidR="009C77F1" w:rsidRPr="007B413B" w:rsidRDefault="009C77F1" w:rsidP="004156B2">
      <w:pPr>
        <w:spacing w:line="360" w:lineRule="auto"/>
        <w:ind w:firstLine="720"/>
        <w:jc w:val="both"/>
      </w:pPr>
      <w:r w:rsidRPr="007B413B">
        <w:t>В соответствии со статьей 3 Федерального закона от 25.06.2002 № 73-ФЗ «Об объектах культурного наследия (памятниках истории и культуры) народов Российской Федерации» к объектам культурного наследия (памятникам истории и культуры) народов Российской Федерации относятся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9C77F1" w:rsidRPr="007B413B" w:rsidRDefault="009C77F1" w:rsidP="004156B2">
      <w:pPr>
        <w:tabs>
          <w:tab w:val="left" w:pos="993"/>
        </w:tabs>
        <w:spacing w:line="360" w:lineRule="auto"/>
        <w:ind w:firstLine="709"/>
        <w:jc w:val="both"/>
        <w:rPr>
          <w:bCs/>
          <w:iCs/>
        </w:rPr>
      </w:pPr>
      <w:r w:rsidRPr="007B413B">
        <w:t xml:space="preserve">На территории </w:t>
      </w:r>
      <w:r w:rsidR="004156B2" w:rsidRPr="007B413B">
        <w:t>Березкинского</w:t>
      </w:r>
      <w:r w:rsidRPr="007B413B">
        <w:t xml:space="preserve"> сельского поселения </w:t>
      </w:r>
      <w:r w:rsidR="004156B2" w:rsidRPr="007B413B">
        <w:t>Кардымовского</w:t>
      </w:r>
      <w:r w:rsidRPr="007B413B">
        <w:t xml:space="preserve"> района Смоленской области расположены следующие </w:t>
      </w:r>
      <w:r w:rsidR="004156B2" w:rsidRPr="007B413B">
        <w:t xml:space="preserve">вновь выявленные </w:t>
      </w:r>
      <w:r w:rsidRPr="007B413B">
        <w:t xml:space="preserve">объекты культурного наследия (памятники истории) (таблица </w:t>
      </w:r>
      <w:r w:rsidR="00CA3D1C" w:rsidRPr="007B413B">
        <w:t>3</w:t>
      </w:r>
      <w:r w:rsidRPr="007B413B">
        <w:t>).</w:t>
      </w:r>
    </w:p>
    <w:p w:rsidR="00BF3422" w:rsidRPr="007B413B" w:rsidRDefault="00BF3422" w:rsidP="00BF3422">
      <w:pPr>
        <w:spacing w:line="288" w:lineRule="auto"/>
        <w:ind w:firstLine="720"/>
        <w:jc w:val="right"/>
        <w:rPr>
          <w:sz w:val="18"/>
          <w:szCs w:val="18"/>
        </w:rPr>
      </w:pPr>
      <w:r w:rsidRPr="007B413B">
        <w:rPr>
          <w:sz w:val="18"/>
          <w:szCs w:val="18"/>
        </w:rPr>
        <w:t>Таблица</w:t>
      </w:r>
      <w:r w:rsidR="004A4699" w:rsidRPr="007B413B">
        <w:rPr>
          <w:sz w:val="18"/>
          <w:szCs w:val="18"/>
        </w:rPr>
        <w:t>3</w:t>
      </w:r>
      <w:r w:rsidR="00AD647E">
        <w:rPr>
          <w:sz w:val="18"/>
          <w:szCs w:val="18"/>
        </w:rPr>
        <w:t>.</w:t>
      </w:r>
    </w:p>
    <w:p w:rsidR="0041197A" w:rsidRPr="007B413B" w:rsidRDefault="0041197A" w:rsidP="0041197A">
      <w:pPr>
        <w:shd w:val="clear" w:color="auto" w:fill="FFFFFF"/>
        <w:spacing w:line="360" w:lineRule="auto"/>
        <w:ind w:left="10"/>
        <w:jc w:val="center"/>
        <w:rPr>
          <w:b/>
        </w:rPr>
      </w:pPr>
      <w:r w:rsidRPr="007B413B">
        <w:rPr>
          <w:b/>
        </w:rPr>
        <w:t>Список вновь выявленных объектов культурного наследия Кардымовского района</w:t>
      </w:r>
    </w:p>
    <w:p w:rsidR="0041197A" w:rsidRPr="007B413B" w:rsidRDefault="0041197A" w:rsidP="0041197A">
      <w:pPr>
        <w:shd w:val="clear" w:color="auto" w:fill="FFFFFF"/>
        <w:spacing w:line="360" w:lineRule="auto"/>
        <w:ind w:left="10"/>
        <w:jc w:val="center"/>
        <w:rPr>
          <w:b/>
        </w:rPr>
      </w:pPr>
      <w:r w:rsidRPr="007B413B">
        <w:rPr>
          <w:b/>
        </w:rPr>
        <w:t>(истории)</w:t>
      </w:r>
    </w:p>
    <w:tbl>
      <w:tblPr>
        <w:tblW w:w="931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67"/>
        <w:gridCol w:w="6663"/>
        <w:gridCol w:w="2082"/>
      </w:tblGrid>
      <w:tr w:rsidR="0041197A" w:rsidRPr="007B413B" w:rsidTr="004156B2">
        <w:trPr>
          <w:trHeight w:hRule="exact" w:val="597"/>
        </w:trPr>
        <w:tc>
          <w:tcPr>
            <w:tcW w:w="567" w:type="dxa"/>
            <w:shd w:val="clear" w:color="auto" w:fill="CCECFF"/>
            <w:vAlign w:val="center"/>
          </w:tcPr>
          <w:p w:rsidR="0041197A" w:rsidRPr="007B413B" w:rsidRDefault="0041197A" w:rsidP="0016717B">
            <w:pPr>
              <w:jc w:val="center"/>
              <w:rPr>
                <w:b/>
                <w:sz w:val="28"/>
                <w:szCs w:val="28"/>
              </w:rPr>
            </w:pPr>
            <w:r w:rsidRPr="007B413B">
              <w:rPr>
                <w:b/>
                <w:sz w:val="28"/>
                <w:szCs w:val="28"/>
              </w:rPr>
              <w:t>№ п./п.</w:t>
            </w:r>
          </w:p>
        </w:tc>
        <w:tc>
          <w:tcPr>
            <w:tcW w:w="6663" w:type="dxa"/>
            <w:shd w:val="clear" w:color="auto" w:fill="CCECFF"/>
            <w:vAlign w:val="center"/>
          </w:tcPr>
          <w:p w:rsidR="0041197A" w:rsidRPr="007B413B" w:rsidRDefault="0041197A" w:rsidP="0016717B">
            <w:pPr>
              <w:jc w:val="center"/>
              <w:rPr>
                <w:b/>
                <w:sz w:val="28"/>
                <w:szCs w:val="28"/>
              </w:rPr>
            </w:pPr>
            <w:r w:rsidRPr="007B413B">
              <w:rPr>
                <w:b/>
                <w:sz w:val="28"/>
                <w:szCs w:val="28"/>
              </w:rPr>
              <w:t>Кардымовский район</w:t>
            </w:r>
          </w:p>
        </w:tc>
        <w:tc>
          <w:tcPr>
            <w:tcW w:w="2082" w:type="dxa"/>
            <w:shd w:val="clear" w:color="auto" w:fill="CCECFF"/>
            <w:vAlign w:val="center"/>
          </w:tcPr>
          <w:p w:rsidR="0041197A" w:rsidRPr="007B413B" w:rsidRDefault="0041197A" w:rsidP="0016717B">
            <w:pPr>
              <w:jc w:val="center"/>
              <w:rPr>
                <w:b/>
                <w:sz w:val="28"/>
                <w:szCs w:val="28"/>
              </w:rPr>
            </w:pPr>
          </w:p>
        </w:tc>
      </w:tr>
      <w:tr w:rsidR="0041197A" w:rsidRPr="007B413B" w:rsidTr="004156B2">
        <w:trPr>
          <w:trHeight w:val="510"/>
        </w:trPr>
        <w:tc>
          <w:tcPr>
            <w:tcW w:w="567" w:type="dxa"/>
            <w:shd w:val="clear" w:color="auto" w:fill="FFFFFF"/>
          </w:tcPr>
          <w:p w:rsidR="0041197A" w:rsidRPr="007B413B" w:rsidRDefault="0041197A" w:rsidP="0041197A">
            <w:pPr>
              <w:shd w:val="clear" w:color="auto" w:fill="FFFFFF"/>
              <w:jc w:val="center"/>
            </w:pPr>
            <w:r w:rsidRPr="007B413B">
              <w:t>5.</w:t>
            </w:r>
          </w:p>
        </w:tc>
        <w:tc>
          <w:tcPr>
            <w:tcW w:w="6663" w:type="dxa"/>
            <w:shd w:val="clear" w:color="auto" w:fill="FFFFFF"/>
          </w:tcPr>
          <w:p w:rsidR="0041197A" w:rsidRPr="007B413B" w:rsidRDefault="0041197A" w:rsidP="0041197A">
            <w:pPr>
              <w:shd w:val="clear" w:color="auto" w:fill="FFFFFF"/>
            </w:pPr>
            <w:r w:rsidRPr="007B413B">
              <w:t xml:space="preserve">Братская могила 39 советских граждан, расстрелянных фашистами, </w:t>
            </w:r>
            <w:smartTag w:uri="urn:schemas-microsoft-com:office:smarttags" w:element="metricconverter">
              <w:smartTagPr>
                <w:attr w:name="ProductID" w:val="1941 г"/>
              </w:smartTagPr>
              <w:r w:rsidRPr="007B413B">
                <w:t>1941 г</w:t>
              </w:r>
            </w:smartTag>
            <w:r w:rsidRPr="007B413B">
              <w:t>.</w:t>
            </w:r>
          </w:p>
        </w:tc>
        <w:tc>
          <w:tcPr>
            <w:tcW w:w="2082" w:type="dxa"/>
            <w:shd w:val="clear" w:color="auto" w:fill="FFFFFF"/>
          </w:tcPr>
          <w:p w:rsidR="0041197A" w:rsidRPr="007B413B" w:rsidRDefault="0041197A" w:rsidP="0041197A">
            <w:pPr>
              <w:shd w:val="clear" w:color="auto" w:fill="FFFFFF"/>
            </w:pPr>
            <w:r w:rsidRPr="007B413B">
              <w:t>д. Барсучки, Кардымовский с/с</w:t>
            </w:r>
          </w:p>
        </w:tc>
      </w:tr>
    </w:tbl>
    <w:p w:rsidR="00A10F2C" w:rsidRDefault="00A10F2C" w:rsidP="00A10F2C">
      <w:pPr>
        <w:spacing w:line="288" w:lineRule="auto"/>
        <w:jc w:val="center"/>
        <w:rPr>
          <w:b/>
          <w:bCs/>
        </w:rPr>
      </w:pPr>
    </w:p>
    <w:p w:rsidR="00A10F2C" w:rsidRPr="007B413B" w:rsidRDefault="00A10F2C" w:rsidP="00A10F2C">
      <w:pPr>
        <w:spacing w:line="288" w:lineRule="auto"/>
        <w:jc w:val="center"/>
        <w:rPr>
          <w:b/>
          <w:bCs/>
        </w:rPr>
      </w:pPr>
    </w:p>
    <w:p w:rsidR="0009372F" w:rsidRPr="00E55C41" w:rsidRDefault="006578C4" w:rsidP="00E55C41">
      <w:pPr>
        <w:spacing w:line="288" w:lineRule="auto"/>
        <w:rPr>
          <w:b/>
          <w:i/>
        </w:rPr>
      </w:pPr>
      <w:r w:rsidRPr="00E55C41">
        <w:rPr>
          <w:b/>
          <w:i/>
        </w:rPr>
        <w:t xml:space="preserve">2.4.3. </w:t>
      </w:r>
      <w:r w:rsidR="00600D42" w:rsidRPr="00E55C41">
        <w:rPr>
          <w:b/>
          <w:bCs/>
          <w:i/>
        </w:rPr>
        <w:t>Мероприятия по с</w:t>
      </w:r>
      <w:r w:rsidR="00896C80" w:rsidRPr="00E55C41">
        <w:rPr>
          <w:b/>
          <w:bCs/>
          <w:i/>
        </w:rPr>
        <w:t>охранени</w:t>
      </w:r>
      <w:r w:rsidR="00600D42" w:rsidRPr="00E55C41">
        <w:rPr>
          <w:b/>
          <w:bCs/>
          <w:i/>
        </w:rPr>
        <w:t>ю</w:t>
      </w:r>
      <w:r w:rsidR="00896C80" w:rsidRPr="00E55C41">
        <w:rPr>
          <w:b/>
          <w:bCs/>
          <w:i/>
        </w:rPr>
        <w:t xml:space="preserve"> историко-культурного наследия территории</w:t>
      </w:r>
    </w:p>
    <w:p w:rsidR="00E460FA" w:rsidRPr="007B413B" w:rsidRDefault="00E460FA" w:rsidP="00E51740">
      <w:pPr>
        <w:spacing w:line="360" w:lineRule="auto"/>
        <w:ind w:firstLine="709"/>
        <w:jc w:val="both"/>
      </w:pPr>
      <w:r w:rsidRPr="007B413B">
        <w:t xml:space="preserve">На территории </w:t>
      </w:r>
      <w:r w:rsidR="004156B2" w:rsidRPr="007B413B">
        <w:t>Березкинского</w:t>
      </w:r>
      <w:r w:rsidRPr="007B413B">
        <w:t xml:space="preserve"> сельского поселения </w:t>
      </w:r>
      <w:r w:rsidR="004156B2" w:rsidRPr="007B413B">
        <w:t>Кардымовского</w:t>
      </w:r>
      <w:r w:rsidRPr="007B413B">
        <w:t xml:space="preserve"> района Смоленской области объект</w:t>
      </w:r>
      <w:r w:rsidR="00345AA8" w:rsidRPr="007B413B">
        <w:t>ы</w:t>
      </w:r>
      <w:r w:rsidRPr="007B413B">
        <w:t xml:space="preserve"> культурного наследия </w:t>
      </w:r>
      <w:r w:rsidR="00345AA8" w:rsidRPr="007B413B">
        <w:t xml:space="preserve">федерального и регионального значения </w:t>
      </w:r>
      <w:r w:rsidR="004156B2" w:rsidRPr="007B413B">
        <w:t>не расположены</w:t>
      </w:r>
      <w:r w:rsidRPr="007B413B">
        <w:t>.</w:t>
      </w:r>
    </w:p>
    <w:p w:rsidR="00E460FA" w:rsidRPr="007B413B" w:rsidRDefault="00E460FA" w:rsidP="00E51740">
      <w:pPr>
        <w:spacing w:line="360" w:lineRule="auto"/>
        <w:ind w:firstLine="709"/>
        <w:jc w:val="both"/>
      </w:pPr>
      <w:r w:rsidRPr="007B413B">
        <w:t xml:space="preserve">Под государственной охраной объектов культурного наследия понимается система правовых, организационных, финансовых, материально-технических, информационных и иных принимаемых органами государственной власти Российской Федерации и органами государственной власти субъектов Российской Федерации, органами местного самоуправления в пределах их компетенции мер, направленных на выявление, учет, </w:t>
      </w:r>
      <w:r w:rsidRPr="007B413B">
        <w:lastRenderedPageBreak/>
        <w:t>изучение объектов культурного наследия, предотвращение их разрушения или причинения им вреда, контроль за сохранением и использованием объектов культурного наследия.</w:t>
      </w:r>
    </w:p>
    <w:p w:rsidR="00E460FA" w:rsidRPr="007B413B" w:rsidRDefault="00E460FA" w:rsidP="00E51740">
      <w:pPr>
        <w:spacing w:line="360" w:lineRule="auto"/>
        <w:ind w:firstLine="709"/>
        <w:jc w:val="both"/>
      </w:pPr>
      <w:r w:rsidRPr="007B413B">
        <w:t>На территории Смоленской области государственная охрана объектов культурного наследия осуществляется в соответствии с нормами Федерального закона от 25.06.2002 № 73-ФЗ «Об объектах культурного наследия (памятниках истории и культуры) народов Российской Федерации», областного закона от 31.03.2009 № 10-з «Об объектах культурного наследия (памятниках истории и культуры), расположенных на территории Смоленской области».</w:t>
      </w:r>
    </w:p>
    <w:p w:rsidR="00E460FA" w:rsidRPr="007B413B" w:rsidRDefault="00E460FA" w:rsidP="00E51740">
      <w:pPr>
        <w:spacing w:line="360" w:lineRule="auto"/>
        <w:ind w:firstLine="709"/>
        <w:jc w:val="both"/>
      </w:pPr>
      <w:r w:rsidRPr="007B413B">
        <w:t>В соответствии с Положением о зонах охраны объектов культурного наследия (памятников истории и культуры) народов Российской Федерации, утвержденным постановлением Правительства Российской Федерации от 26.04.2008 № 315,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E460FA" w:rsidRPr="007B413B" w:rsidRDefault="00E460FA" w:rsidP="00E51740">
      <w:pPr>
        <w:spacing w:line="360" w:lineRule="auto"/>
        <w:ind w:firstLine="709"/>
        <w:jc w:val="both"/>
      </w:pPr>
      <w:r w:rsidRPr="007B413B">
        <w:t>Необходимый состав зон охраны объекта культурного наследия определяется проектом зон охраны объекта культурного наследия.</w:t>
      </w:r>
    </w:p>
    <w:p w:rsidR="00E460FA" w:rsidRPr="007B413B" w:rsidRDefault="00E460FA" w:rsidP="00E51740">
      <w:pPr>
        <w:spacing w:line="360" w:lineRule="auto"/>
        <w:ind w:firstLine="709"/>
        <w:jc w:val="both"/>
      </w:pPr>
      <w:r w:rsidRPr="007B413B">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E460FA" w:rsidRPr="007B413B" w:rsidRDefault="00E460FA" w:rsidP="00E51740">
      <w:pPr>
        <w:spacing w:line="360" w:lineRule="auto"/>
        <w:ind w:firstLine="709"/>
        <w:jc w:val="both"/>
      </w:pPr>
      <w:r w:rsidRPr="007B413B">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E460FA" w:rsidRPr="007B413B" w:rsidRDefault="00E460FA" w:rsidP="00E51740">
      <w:pPr>
        <w:spacing w:line="360" w:lineRule="auto"/>
        <w:ind w:firstLine="709"/>
        <w:jc w:val="both"/>
      </w:pPr>
      <w:r w:rsidRPr="007B413B">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896C80" w:rsidRPr="007B413B" w:rsidRDefault="00E460FA" w:rsidP="00E51740">
      <w:pPr>
        <w:spacing w:line="360" w:lineRule="auto"/>
        <w:ind w:firstLine="709"/>
        <w:jc w:val="both"/>
        <w:rPr>
          <w:sz w:val="28"/>
          <w:szCs w:val="28"/>
        </w:rPr>
      </w:pPr>
      <w:r w:rsidRPr="007B413B">
        <w:t>В настоящее время границы территорий и зон охраны объектов культурного наследия, расположенных на территории поселения, не утверждены.</w:t>
      </w:r>
    </w:p>
    <w:p w:rsidR="009B7587" w:rsidRPr="00E55C41" w:rsidRDefault="009B7587" w:rsidP="008F4801">
      <w:pPr>
        <w:widowControl w:val="0"/>
        <w:shd w:val="clear" w:color="auto" w:fill="FFFFFF"/>
        <w:spacing w:line="360" w:lineRule="auto"/>
        <w:ind w:firstLine="709"/>
        <w:jc w:val="both"/>
        <w:rPr>
          <w:sz w:val="28"/>
          <w:szCs w:val="28"/>
        </w:rPr>
      </w:pPr>
      <w:r w:rsidRPr="00E55C41">
        <w:rPr>
          <w:b/>
          <w:sz w:val="28"/>
          <w:szCs w:val="28"/>
        </w:rPr>
        <w:lastRenderedPageBreak/>
        <w:t>2.5.Социально-экономическая характеристика территории</w:t>
      </w:r>
    </w:p>
    <w:p w:rsidR="0009372F" w:rsidRPr="007B413B" w:rsidRDefault="0009372F" w:rsidP="00E51740">
      <w:pPr>
        <w:spacing w:line="360" w:lineRule="auto"/>
        <w:ind w:firstLine="709"/>
        <w:jc w:val="both"/>
      </w:pPr>
      <w:r w:rsidRPr="007B413B">
        <w:t xml:space="preserve">Закономерности развития </w:t>
      </w:r>
      <w:r w:rsidR="00696824" w:rsidRPr="007B413B">
        <w:t>территории</w:t>
      </w:r>
      <w:r w:rsidRPr="007B413B">
        <w:t xml:space="preserve"> изучались с помощью конкретных методов: экономико-статистического </w:t>
      </w:r>
      <w:r w:rsidR="00696824" w:rsidRPr="007B413B">
        <w:t xml:space="preserve">анализа </w:t>
      </w:r>
      <w:r w:rsidRPr="007B413B">
        <w:t xml:space="preserve">(группировок, индексного, многофакторного), расчетно-конструктивного, экономико-математического. </w:t>
      </w:r>
    </w:p>
    <w:p w:rsidR="0009372F" w:rsidRPr="007B413B" w:rsidRDefault="0009372F" w:rsidP="00E51740">
      <w:pPr>
        <w:spacing w:line="360" w:lineRule="auto"/>
        <w:ind w:firstLine="709"/>
        <w:jc w:val="both"/>
        <w:rPr>
          <w:color w:val="000000"/>
        </w:rPr>
      </w:pPr>
      <w:r w:rsidRPr="007B413B">
        <w:t xml:space="preserve">Источниками информации </w:t>
      </w:r>
      <w:r w:rsidR="00677B97" w:rsidRPr="007B413B">
        <w:t xml:space="preserve">при выявлении социально-экономических особенностей развития территории </w:t>
      </w:r>
      <w:r w:rsidRPr="007B413B">
        <w:t xml:space="preserve">послужили выборочные материалы Смоленскстата, </w:t>
      </w:r>
      <w:r w:rsidR="0011210E" w:rsidRPr="007B413B">
        <w:t xml:space="preserve">Росстата, </w:t>
      </w:r>
      <w:r w:rsidRPr="007B413B">
        <w:t>данные Департамента Смоленской области по сельскому хозяйству</w:t>
      </w:r>
      <w:r w:rsidR="00696824" w:rsidRPr="007B413B">
        <w:t xml:space="preserve"> и </w:t>
      </w:r>
      <w:r w:rsidRPr="007B413B">
        <w:t>продовольствию</w:t>
      </w:r>
      <w:r w:rsidR="00696824" w:rsidRPr="007B413B">
        <w:t xml:space="preserve">, </w:t>
      </w:r>
      <w:r w:rsidRPr="007B413B">
        <w:t>информация, размещенная на официальных сайтах Администрации Муниципального образования «</w:t>
      </w:r>
      <w:r w:rsidR="004156B2" w:rsidRPr="007B413B">
        <w:t>Кардымовский</w:t>
      </w:r>
      <w:r w:rsidR="00483939" w:rsidRPr="007B413B">
        <w:t>район</w:t>
      </w:r>
      <w:r w:rsidRPr="007B413B">
        <w:t>»</w:t>
      </w:r>
      <w:r w:rsidR="00696824" w:rsidRPr="007B413B">
        <w:t>, МО «</w:t>
      </w:r>
      <w:r w:rsidR="004156B2" w:rsidRPr="007B413B">
        <w:t>Березкинское</w:t>
      </w:r>
      <w:r w:rsidR="00696824" w:rsidRPr="007B413B">
        <w:t xml:space="preserve"> сельское поселение»</w:t>
      </w:r>
      <w:r w:rsidRPr="007B413B">
        <w:t xml:space="preserve"> и Администрации Смоленской области, а также нормативно - справочные материалы, анкетные данные, расчеты.</w:t>
      </w:r>
    </w:p>
    <w:p w:rsidR="00E51740" w:rsidRPr="007B413B" w:rsidRDefault="00E51740" w:rsidP="00F6277B">
      <w:pPr>
        <w:spacing w:line="288" w:lineRule="auto"/>
        <w:ind w:firstLine="709"/>
        <w:jc w:val="both"/>
        <w:rPr>
          <w:b/>
        </w:rPr>
      </w:pPr>
    </w:p>
    <w:p w:rsidR="00601CDF" w:rsidRPr="00E55C41" w:rsidRDefault="00291DA9" w:rsidP="00AD647E">
      <w:pPr>
        <w:spacing w:line="288" w:lineRule="auto"/>
        <w:ind w:firstLine="709"/>
        <w:jc w:val="both"/>
        <w:rPr>
          <w:i/>
          <w:color w:val="000000"/>
          <w:sz w:val="28"/>
          <w:szCs w:val="28"/>
        </w:rPr>
      </w:pPr>
      <w:r w:rsidRPr="00E55C41">
        <w:rPr>
          <w:b/>
          <w:i/>
        </w:rPr>
        <w:t xml:space="preserve">2.5.1. </w:t>
      </w:r>
      <w:r w:rsidR="0009372F" w:rsidRPr="00E55C41">
        <w:rPr>
          <w:b/>
          <w:i/>
        </w:rPr>
        <w:t>Население и демографическая ситуация</w:t>
      </w:r>
    </w:p>
    <w:p w:rsidR="008B7B6D" w:rsidRPr="007B413B" w:rsidRDefault="008B7B6D" w:rsidP="00AD647E">
      <w:pPr>
        <w:pStyle w:val="a8"/>
        <w:widowControl w:val="0"/>
        <w:spacing w:after="0" w:line="360" w:lineRule="auto"/>
        <w:ind w:left="0" w:firstLine="720"/>
        <w:jc w:val="both"/>
        <w:rPr>
          <w:color w:val="000000"/>
        </w:rPr>
      </w:pPr>
      <w:r w:rsidRPr="007B413B">
        <w:rPr>
          <w:color w:val="000000"/>
        </w:rPr>
        <w:t xml:space="preserve">Изменение численности населения </w:t>
      </w:r>
      <w:r w:rsidR="004156B2" w:rsidRPr="007B413B">
        <w:rPr>
          <w:color w:val="000000"/>
        </w:rPr>
        <w:t>Березкинского</w:t>
      </w:r>
      <w:r w:rsidRPr="007B413B">
        <w:rPr>
          <w:color w:val="000000"/>
        </w:rPr>
        <w:t xml:space="preserve"> сельского поселения на протяжении всего периода формирования рыночных отношений характеризовалась уменьшением количества населения, о чем наглядно свидетельствуют данные динамики населения за </w:t>
      </w:r>
      <w:r w:rsidR="00345AA8" w:rsidRPr="007B413B">
        <w:rPr>
          <w:color w:val="000000"/>
        </w:rPr>
        <w:t>период 20</w:t>
      </w:r>
      <w:r w:rsidR="004156B2" w:rsidRPr="007B413B">
        <w:rPr>
          <w:color w:val="000000"/>
        </w:rPr>
        <w:t>08</w:t>
      </w:r>
      <w:r w:rsidR="00345AA8" w:rsidRPr="007B413B">
        <w:rPr>
          <w:color w:val="000000"/>
        </w:rPr>
        <w:t>-201</w:t>
      </w:r>
      <w:r w:rsidR="004156B2" w:rsidRPr="007B413B">
        <w:rPr>
          <w:color w:val="000000"/>
        </w:rPr>
        <w:t>3</w:t>
      </w:r>
      <w:r w:rsidR="00345AA8" w:rsidRPr="007B413B">
        <w:rPr>
          <w:color w:val="000000"/>
        </w:rPr>
        <w:t xml:space="preserve"> гг. </w:t>
      </w:r>
      <w:r w:rsidRPr="007B413B">
        <w:rPr>
          <w:color w:val="000000"/>
        </w:rPr>
        <w:t>(</w:t>
      </w:r>
      <w:r w:rsidR="00345AA8" w:rsidRPr="007B413B">
        <w:rPr>
          <w:color w:val="000000"/>
        </w:rPr>
        <w:t xml:space="preserve">рисунок </w:t>
      </w:r>
      <w:r w:rsidR="00A07EFB" w:rsidRPr="007B413B">
        <w:rPr>
          <w:color w:val="000000"/>
        </w:rPr>
        <w:t>3</w:t>
      </w:r>
      <w:r w:rsidRPr="007B413B">
        <w:rPr>
          <w:color w:val="000000"/>
        </w:rPr>
        <w:t>).</w:t>
      </w:r>
    </w:p>
    <w:p w:rsidR="008B7B6D" w:rsidRPr="007B413B" w:rsidRDefault="008B7B6D" w:rsidP="008B7B6D">
      <w:pPr>
        <w:pStyle w:val="a8"/>
        <w:widowControl w:val="0"/>
        <w:spacing w:after="0" w:line="288" w:lineRule="auto"/>
        <w:ind w:left="0"/>
        <w:jc w:val="center"/>
        <w:rPr>
          <w:color w:val="000000"/>
          <w:sz w:val="28"/>
          <w:szCs w:val="28"/>
        </w:rPr>
      </w:pPr>
      <w:r w:rsidRPr="007B413B">
        <w:rPr>
          <w:noProof/>
          <w:color w:val="000000"/>
          <w:sz w:val="28"/>
          <w:szCs w:val="28"/>
        </w:rPr>
        <w:drawing>
          <wp:inline distT="0" distB="0" distL="0" distR="0">
            <wp:extent cx="5286375" cy="266700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8B7B6D" w:rsidRPr="00AD647E" w:rsidRDefault="008B7B6D" w:rsidP="00601CDF">
      <w:pPr>
        <w:pStyle w:val="a8"/>
        <w:widowControl w:val="0"/>
        <w:spacing w:after="0" w:line="288" w:lineRule="auto"/>
        <w:ind w:left="0" w:firstLine="720"/>
        <w:jc w:val="center"/>
        <w:rPr>
          <w:b/>
          <w:color w:val="000000"/>
          <w:sz w:val="20"/>
          <w:szCs w:val="20"/>
        </w:rPr>
      </w:pPr>
      <w:r w:rsidRPr="00AD647E">
        <w:rPr>
          <w:b/>
          <w:color w:val="000000"/>
          <w:sz w:val="20"/>
          <w:szCs w:val="20"/>
        </w:rPr>
        <w:t>Рис.</w:t>
      </w:r>
      <w:r w:rsidR="00A07EFB" w:rsidRPr="00AD647E">
        <w:rPr>
          <w:b/>
          <w:color w:val="000000"/>
          <w:sz w:val="20"/>
          <w:szCs w:val="20"/>
        </w:rPr>
        <w:t xml:space="preserve"> 3. </w:t>
      </w:r>
      <w:r w:rsidR="00345AA8" w:rsidRPr="00AD647E">
        <w:rPr>
          <w:b/>
          <w:color w:val="000000"/>
          <w:sz w:val="20"/>
          <w:szCs w:val="20"/>
        </w:rPr>
        <w:t>Динамика численности</w:t>
      </w:r>
      <w:r w:rsidRPr="00AD647E">
        <w:rPr>
          <w:b/>
          <w:color w:val="000000"/>
          <w:sz w:val="20"/>
          <w:szCs w:val="20"/>
        </w:rPr>
        <w:t xml:space="preserve"> населения сельского поселения за 20</w:t>
      </w:r>
      <w:r w:rsidR="00AD647E">
        <w:rPr>
          <w:b/>
          <w:color w:val="000000"/>
          <w:sz w:val="20"/>
          <w:szCs w:val="20"/>
        </w:rPr>
        <w:t>08</w:t>
      </w:r>
      <w:r w:rsidRPr="00AD647E">
        <w:rPr>
          <w:b/>
          <w:color w:val="000000"/>
          <w:sz w:val="20"/>
          <w:szCs w:val="20"/>
        </w:rPr>
        <w:t>-201</w:t>
      </w:r>
      <w:r w:rsidR="00AD647E">
        <w:rPr>
          <w:b/>
          <w:color w:val="000000"/>
          <w:sz w:val="20"/>
          <w:szCs w:val="20"/>
        </w:rPr>
        <w:t>3</w:t>
      </w:r>
      <w:r w:rsidRPr="00AD647E">
        <w:rPr>
          <w:b/>
          <w:color w:val="000000"/>
          <w:sz w:val="20"/>
          <w:szCs w:val="20"/>
        </w:rPr>
        <w:t xml:space="preserve"> гг.</w:t>
      </w:r>
    </w:p>
    <w:p w:rsidR="008B7B6D" w:rsidRPr="007B413B" w:rsidRDefault="008B7B6D" w:rsidP="00F6277B">
      <w:pPr>
        <w:pStyle w:val="a8"/>
        <w:widowControl w:val="0"/>
        <w:spacing w:after="0" w:line="288" w:lineRule="auto"/>
        <w:ind w:left="0" w:firstLine="720"/>
        <w:jc w:val="both"/>
        <w:rPr>
          <w:color w:val="000000"/>
          <w:sz w:val="28"/>
          <w:szCs w:val="28"/>
        </w:rPr>
      </w:pPr>
    </w:p>
    <w:p w:rsidR="008B7B6D" w:rsidRPr="007B413B" w:rsidRDefault="008B7B6D" w:rsidP="00E51740">
      <w:pPr>
        <w:pStyle w:val="a8"/>
        <w:widowControl w:val="0"/>
        <w:spacing w:after="0" w:line="360" w:lineRule="auto"/>
        <w:ind w:left="0" w:firstLine="720"/>
        <w:jc w:val="both"/>
        <w:rPr>
          <w:color w:val="000000"/>
        </w:rPr>
      </w:pPr>
      <w:r w:rsidRPr="007B413B">
        <w:rPr>
          <w:color w:val="000000"/>
        </w:rPr>
        <w:t xml:space="preserve">Следует отметить, что темпы </w:t>
      </w:r>
      <w:r w:rsidR="004156B2" w:rsidRPr="007B413B">
        <w:rPr>
          <w:color w:val="000000"/>
        </w:rPr>
        <w:t>увеличения</w:t>
      </w:r>
      <w:r w:rsidR="00246DBE" w:rsidRPr="007B413B">
        <w:rPr>
          <w:color w:val="000000"/>
        </w:rPr>
        <w:t xml:space="preserve"> численности населения за 2008</w:t>
      </w:r>
      <w:r w:rsidRPr="007B413B">
        <w:rPr>
          <w:color w:val="000000"/>
        </w:rPr>
        <w:t>-201</w:t>
      </w:r>
      <w:r w:rsidR="00246DBE" w:rsidRPr="007B413B">
        <w:rPr>
          <w:color w:val="000000"/>
        </w:rPr>
        <w:t>3</w:t>
      </w:r>
      <w:r w:rsidRPr="007B413B">
        <w:rPr>
          <w:color w:val="000000"/>
        </w:rPr>
        <w:t xml:space="preserve"> гг. </w:t>
      </w:r>
      <w:r w:rsidR="00246DBE" w:rsidRPr="007B413B">
        <w:rPr>
          <w:color w:val="000000"/>
        </w:rPr>
        <w:t>повысилисьна 26%</w:t>
      </w:r>
      <w:r w:rsidRPr="007B413B">
        <w:rPr>
          <w:color w:val="000000"/>
        </w:rPr>
        <w:t>.</w:t>
      </w:r>
    </w:p>
    <w:p w:rsidR="008904C5" w:rsidRPr="007B413B" w:rsidRDefault="00246DBE" w:rsidP="00E51740">
      <w:pPr>
        <w:pStyle w:val="a8"/>
        <w:widowControl w:val="0"/>
        <w:spacing w:after="0" w:line="360" w:lineRule="auto"/>
        <w:ind w:left="0" w:firstLine="720"/>
        <w:jc w:val="both"/>
        <w:rPr>
          <w:color w:val="000000"/>
        </w:rPr>
      </w:pPr>
      <w:r w:rsidRPr="007B413B">
        <w:rPr>
          <w:color w:val="000000"/>
        </w:rPr>
        <w:t xml:space="preserve">Увеличение </w:t>
      </w:r>
      <w:r w:rsidR="008904C5" w:rsidRPr="007B413B">
        <w:rPr>
          <w:color w:val="000000"/>
        </w:rPr>
        <w:t xml:space="preserve">населения происходит не только за счет естественных причин, также отмечается </w:t>
      </w:r>
      <w:r w:rsidRPr="007B413B">
        <w:rPr>
          <w:color w:val="000000"/>
        </w:rPr>
        <w:t>положительное</w:t>
      </w:r>
      <w:r w:rsidR="008904C5" w:rsidRPr="007B413B">
        <w:rPr>
          <w:color w:val="000000"/>
        </w:rPr>
        <w:t xml:space="preserve"> влияние общих итоговмиграции, в частности, маятниковая миграция за пределы </w:t>
      </w:r>
      <w:r w:rsidRPr="007B413B">
        <w:rPr>
          <w:color w:val="000000"/>
        </w:rPr>
        <w:t>п.г.т. Кардымово, т.к. Березкинское сельское поселение граничит с Кардымовским городским поселением</w:t>
      </w:r>
      <w:r w:rsidR="008904C5" w:rsidRPr="007B413B">
        <w:rPr>
          <w:color w:val="000000"/>
        </w:rPr>
        <w:t>.</w:t>
      </w:r>
    </w:p>
    <w:p w:rsidR="00483939" w:rsidRPr="007B413B" w:rsidRDefault="008904C5" w:rsidP="00E51740">
      <w:pPr>
        <w:pStyle w:val="a8"/>
        <w:widowControl w:val="0"/>
        <w:spacing w:after="0" w:line="360" w:lineRule="auto"/>
        <w:ind w:left="0" w:firstLine="720"/>
        <w:jc w:val="both"/>
        <w:rPr>
          <w:color w:val="000000"/>
        </w:rPr>
      </w:pPr>
      <w:r w:rsidRPr="007B413B">
        <w:rPr>
          <w:color w:val="000000"/>
        </w:rPr>
        <w:lastRenderedPageBreak/>
        <w:t>За период с 20</w:t>
      </w:r>
      <w:r w:rsidR="00246DBE" w:rsidRPr="007B413B">
        <w:rPr>
          <w:color w:val="000000"/>
        </w:rPr>
        <w:t>08</w:t>
      </w:r>
      <w:r w:rsidRPr="007B413B">
        <w:rPr>
          <w:color w:val="000000"/>
        </w:rPr>
        <w:t xml:space="preserve"> по 201</w:t>
      </w:r>
      <w:r w:rsidR="00246DBE" w:rsidRPr="007B413B">
        <w:rPr>
          <w:color w:val="000000"/>
        </w:rPr>
        <w:t>3</w:t>
      </w:r>
      <w:r w:rsidRPr="007B413B">
        <w:rPr>
          <w:color w:val="000000"/>
        </w:rPr>
        <w:t xml:space="preserve"> годы население сельского поселения  </w:t>
      </w:r>
      <w:r w:rsidR="00246DBE" w:rsidRPr="007B413B">
        <w:rPr>
          <w:color w:val="000000"/>
        </w:rPr>
        <w:t xml:space="preserve">увеличилось </w:t>
      </w:r>
      <w:r w:rsidRPr="007B413B">
        <w:rPr>
          <w:color w:val="000000"/>
        </w:rPr>
        <w:t xml:space="preserve"> на </w:t>
      </w:r>
      <w:r w:rsidR="00246DBE" w:rsidRPr="007B413B">
        <w:rPr>
          <w:color w:val="000000"/>
        </w:rPr>
        <w:t>265</w:t>
      </w:r>
      <w:r w:rsidRPr="007B413B">
        <w:rPr>
          <w:color w:val="000000"/>
        </w:rPr>
        <w:t xml:space="preserve"> человек. </w:t>
      </w:r>
    </w:p>
    <w:p w:rsidR="008904C5" w:rsidRPr="007B413B" w:rsidRDefault="008904C5" w:rsidP="00E51740">
      <w:pPr>
        <w:pStyle w:val="a8"/>
        <w:widowControl w:val="0"/>
        <w:spacing w:after="0" w:line="360" w:lineRule="auto"/>
        <w:ind w:left="0" w:firstLine="720"/>
        <w:jc w:val="both"/>
        <w:rPr>
          <w:color w:val="000000"/>
        </w:rPr>
      </w:pPr>
      <w:r w:rsidRPr="007B413B">
        <w:rPr>
          <w:color w:val="000000"/>
        </w:rPr>
        <w:t xml:space="preserve">В условиях мелкоселенного расселения (при наличии </w:t>
      </w:r>
      <w:r w:rsidR="00246DBE" w:rsidRPr="007B413B">
        <w:rPr>
          <w:color w:val="000000"/>
        </w:rPr>
        <w:t>2</w:t>
      </w:r>
      <w:r w:rsidRPr="007B413B">
        <w:rPr>
          <w:color w:val="000000"/>
        </w:rPr>
        <w:t xml:space="preserve"> населенных пунктов без постоянного населения</w:t>
      </w:r>
      <w:r w:rsidR="00483939" w:rsidRPr="007B413B">
        <w:rPr>
          <w:color w:val="000000"/>
        </w:rPr>
        <w:t>),</w:t>
      </w:r>
      <w:r w:rsidR="00246DBE" w:rsidRPr="007B413B">
        <w:rPr>
          <w:color w:val="000000"/>
        </w:rPr>
        <w:t>45,5</w:t>
      </w:r>
      <w:r w:rsidRPr="007B413B">
        <w:rPr>
          <w:color w:val="000000"/>
        </w:rPr>
        <w:t xml:space="preserve">% населения </w:t>
      </w:r>
      <w:r w:rsidR="00246DBE" w:rsidRPr="007B413B">
        <w:rPr>
          <w:color w:val="000000"/>
        </w:rPr>
        <w:t>Березкинского</w:t>
      </w:r>
      <w:r w:rsidRPr="007B413B">
        <w:rPr>
          <w:color w:val="000000"/>
        </w:rPr>
        <w:t xml:space="preserve"> сельского поселения сосредоточено в </w:t>
      </w:r>
      <w:r w:rsidR="006327AC" w:rsidRPr="007B413B">
        <w:rPr>
          <w:color w:val="000000"/>
        </w:rPr>
        <w:t xml:space="preserve">самом крупном </w:t>
      </w:r>
      <w:r w:rsidRPr="007B413B">
        <w:rPr>
          <w:color w:val="000000"/>
        </w:rPr>
        <w:t>населенн</w:t>
      </w:r>
      <w:r w:rsidR="006327AC" w:rsidRPr="007B413B">
        <w:rPr>
          <w:color w:val="000000"/>
        </w:rPr>
        <w:t>ом</w:t>
      </w:r>
      <w:r w:rsidRPr="007B413B">
        <w:rPr>
          <w:color w:val="000000"/>
        </w:rPr>
        <w:t xml:space="preserve"> пункт</w:t>
      </w:r>
      <w:r w:rsidR="006327AC" w:rsidRPr="007B413B">
        <w:rPr>
          <w:color w:val="000000"/>
        </w:rPr>
        <w:t>е</w:t>
      </w:r>
      <w:r w:rsidRPr="007B413B">
        <w:rPr>
          <w:color w:val="000000"/>
        </w:rPr>
        <w:t xml:space="preserve"> – д. </w:t>
      </w:r>
      <w:r w:rsidR="00246DBE" w:rsidRPr="007B413B">
        <w:rPr>
          <w:color w:val="000000"/>
        </w:rPr>
        <w:t>Пищулино (в состав которого входят воспитанники Школы-интерната)</w:t>
      </w:r>
      <w:r w:rsidR="006327AC" w:rsidRPr="007B413B">
        <w:rPr>
          <w:color w:val="000000"/>
        </w:rPr>
        <w:t xml:space="preserve">. </w:t>
      </w:r>
      <w:r w:rsidRPr="007B413B">
        <w:rPr>
          <w:color w:val="000000"/>
        </w:rPr>
        <w:t xml:space="preserve">Еще </w:t>
      </w:r>
      <w:r w:rsidR="00246DBE" w:rsidRPr="007B413B">
        <w:rPr>
          <w:color w:val="000000"/>
        </w:rPr>
        <w:t>18,6</w:t>
      </w:r>
      <w:r w:rsidRPr="007B413B">
        <w:rPr>
          <w:color w:val="000000"/>
        </w:rPr>
        <w:t xml:space="preserve">% населения расселено в </w:t>
      </w:r>
      <w:r w:rsidR="00A803D8" w:rsidRPr="007B413B">
        <w:rPr>
          <w:color w:val="000000"/>
        </w:rPr>
        <w:t xml:space="preserve">д. </w:t>
      </w:r>
      <w:r w:rsidR="00246DBE" w:rsidRPr="007B413B">
        <w:rPr>
          <w:color w:val="000000"/>
        </w:rPr>
        <w:t>Варваровщина, 16% населения – в д. Березкино</w:t>
      </w:r>
      <w:r w:rsidR="00A803D8" w:rsidRPr="007B413B">
        <w:rPr>
          <w:color w:val="000000"/>
        </w:rPr>
        <w:t xml:space="preserve"> и </w:t>
      </w:r>
      <w:r w:rsidR="00246DBE" w:rsidRPr="007B413B">
        <w:rPr>
          <w:color w:val="000000"/>
        </w:rPr>
        <w:t>12,4</w:t>
      </w:r>
      <w:r w:rsidR="00A803D8" w:rsidRPr="007B413B">
        <w:rPr>
          <w:color w:val="000000"/>
        </w:rPr>
        <w:t xml:space="preserve">% в д. </w:t>
      </w:r>
      <w:r w:rsidR="00246DBE" w:rsidRPr="007B413B">
        <w:rPr>
          <w:color w:val="000000"/>
        </w:rPr>
        <w:t>Тверицы</w:t>
      </w:r>
      <w:r w:rsidR="00A803D8" w:rsidRPr="007B413B">
        <w:rPr>
          <w:color w:val="000000"/>
        </w:rPr>
        <w:t xml:space="preserve">.На долю всех остальных населенных пунктов приходится </w:t>
      </w:r>
      <w:r w:rsidR="00DD4F0C" w:rsidRPr="007B413B">
        <w:rPr>
          <w:color w:val="000000"/>
        </w:rPr>
        <w:t>7,5</w:t>
      </w:r>
      <w:r w:rsidR="00A803D8" w:rsidRPr="007B413B">
        <w:rPr>
          <w:color w:val="000000"/>
        </w:rPr>
        <w:t>% от общей численности поселения.</w:t>
      </w:r>
    </w:p>
    <w:p w:rsidR="008904C5" w:rsidRPr="007B413B" w:rsidRDefault="008904C5" w:rsidP="00E51740">
      <w:pPr>
        <w:pStyle w:val="a8"/>
        <w:widowControl w:val="0"/>
        <w:spacing w:after="0" w:line="360" w:lineRule="auto"/>
        <w:ind w:left="0" w:firstLine="720"/>
        <w:jc w:val="both"/>
        <w:rPr>
          <w:color w:val="000000"/>
        </w:rPr>
      </w:pPr>
      <w:r w:rsidRPr="007B413B">
        <w:rPr>
          <w:color w:val="000000"/>
        </w:rPr>
        <w:t>Сложившийся уровень рождаемости не обеспечивает простого воспроизводства населения (замещения поколения родителей их детьми).</w:t>
      </w:r>
    </w:p>
    <w:p w:rsidR="008904C5" w:rsidRPr="007B413B" w:rsidRDefault="008904C5" w:rsidP="00E51740">
      <w:pPr>
        <w:pStyle w:val="a8"/>
        <w:widowControl w:val="0"/>
        <w:spacing w:after="0" w:line="360" w:lineRule="auto"/>
        <w:ind w:left="0" w:firstLine="720"/>
        <w:jc w:val="both"/>
        <w:rPr>
          <w:color w:val="000000"/>
        </w:rPr>
      </w:pPr>
      <w:r w:rsidRPr="007B413B">
        <w:rPr>
          <w:color w:val="000000"/>
        </w:rPr>
        <w:t xml:space="preserve">Коэффициент смертности населения сельского поселения так же, как и в </w:t>
      </w:r>
      <w:r w:rsidR="00DD4F0C" w:rsidRPr="007B413B">
        <w:rPr>
          <w:color w:val="000000"/>
        </w:rPr>
        <w:t>Кардымовском</w:t>
      </w:r>
      <w:r w:rsidRPr="007B413B">
        <w:rPr>
          <w:color w:val="000000"/>
        </w:rPr>
        <w:t xml:space="preserve"> районе, имеет высокое значение. Рост уровня смертности в последние десятилетия является характерной тенденцией практически всех экономически развитых стран, что обусловлено увеличением продолжительности жизни и старением населения. Тревожной тенденцией является увеличение смертности среди лиц молодого и среднего возраста, в первую очередь среди мужского населения. Основными причинами высокой смертности населения региона сельского поселения являются болезни системы кровообращения 32,8–33,5% и дыхания – 30–28%. В числе негативных проявлений динамики общей смертности выделяется ее рост и от других заболеваний – болезней мочеполовой системы, органов пищеварения и т.д.</w:t>
      </w:r>
    </w:p>
    <w:p w:rsidR="008904C5" w:rsidRPr="007B413B" w:rsidRDefault="008904C5" w:rsidP="00E51740">
      <w:pPr>
        <w:pStyle w:val="a8"/>
        <w:widowControl w:val="0"/>
        <w:spacing w:after="0" w:line="360" w:lineRule="auto"/>
        <w:ind w:left="0" w:firstLine="720"/>
        <w:jc w:val="both"/>
        <w:rPr>
          <w:color w:val="000000"/>
          <w:sz w:val="28"/>
          <w:szCs w:val="28"/>
        </w:rPr>
      </w:pPr>
      <w:r w:rsidRPr="007B413B">
        <w:rPr>
          <w:color w:val="000000"/>
        </w:rPr>
        <w:t xml:space="preserve">В целом же в поселении за последние два десятилетия сложилась хроническая естественная убыль населения, что наглядно демонстрируется данными рисунка </w:t>
      </w:r>
      <w:r w:rsidR="00601CDF" w:rsidRPr="007B413B">
        <w:rPr>
          <w:color w:val="000000"/>
        </w:rPr>
        <w:t>4</w:t>
      </w:r>
      <w:r w:rsidRPr="007B413B">
        <w:rPr>
          <w:color w:val="000000"/>
        </w:rPr>
        <w:t>.</w:t>
      </w:r>
    </w:p>
    <w:p w:rsidR="00A90F73" w:rsidRPr="007B413B" w:rsidRDefault="00A90F73" w:rsidP="00A90F73">
      <w:pPr>
        <w:spacing w:line="288" w:lineRule="auto"/>
        <w:ind w:firstLine="720"/>
        <w:rPr>
          <w:sz w:val="16"/>
          <w:szCs w:val="16"/>
        </w:rPr>
      </w:pPr>
    </w:p>
    <w:p w:rsidR="00A90F73" w:rsidRPr="007B413B" w:rsidRDefault="00A90F73" w:rsidP="00A90F73">
      <w:pPr>
        <w:spacing w:line="288" w:lineRule="auto"/>
        <w:jc w:val="center"/>
      </w:pPr>
      <w:r w:rsidRPr="007B413B">
        <w:rPr>
          <w:noProof/>
        </w:rPr>
        <w:drawing>
          <wp:inline distT="0" distB="0" distL="0" distR="0">
            <wp:extent cx="5800725" cy="2643487"/>
            <wp:effectExtent l="0" t="0" r="0" b="0"/>
            <wp:docPr id="11" name="Объект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A90F73" w:rsidRPr="007B413B" w:rsidRDefault="00A90F73" w:rsidP="00A90F73">
      <w:pPr>
        <w:spacing w:line="288" w:lineRule="auto"/>
        <w:rPr>
          <w:b/>
          <w:bCs/>
        </w:rPr>
      </w:pPr>
    </w:p>
    <w:p w:rsidR="00A90F73" w:rsidRPr="00AD647E" w:rsidRDefault="00A90F73" w:rsidP="00601CDF">
      <w:pPr>
        <w:spacing w:line="288" w:lineRule="auto"/>
        <w:jc w:val="center"/>
        <w:rPr>
          <w:b/>
          <w:bCs/>
          <w:sz w:val="20"/>
          <w:szCs w:val="20"/>
        </w:rPr>
      </w:pPr>
      <w:r w:rsidRPr="00AD647E">
        <w:rPr>
          <w:b/>
          <w:bCs/>
          <w:sz w:val="20"/>
          <w:szCs w:val="20"/>
        </w:rPr>
        <w:t xml:space="preserve">Рис. </w:t>
      </w:r>
      <w:r w:rsidR="004A4699" w:rsidRPr="00AD647E">
        <w:rPr>
          <w:b/>
          <w:bCs/>
          <w:sz w:val="20"/>
          <w:szCs w:val="20"/>
        </w:rPr>
        <w:t>4</w:t>
      </w:r>
      <w:r w:rsidR="00601CDF" w:rsidRPr="00AD647E">
        <w:rPr>
          <w:b/>
          <w:bCs/>
          <w:sz w:val="20"/>
          <w:szCs w:val="20"/>
        </w:rPr>
        <w:t>.</w:t>
      </w:r>
      <w:r w:rsidRPr="00AD647E">
        <w:rPr>
          <w:b/>
          <w:bCs/>
          <w:sz w:val="20"/>
          <w:szCs w:val="20"/>
        </w:rPr>
        <w:t xml:space="preserve"> Показатели рождаемости и смертности 200</w:t>
      </w:r>
      <w:r w:rsidR="000D3646" w:rsidRPr="00AD647E">
        <w:rPr>
          <w:b/>
          <w:bCs/>
          <w:sz w:val="20"/>
          <w:szCs w:val="20"/>
        </w:rPr>
        <w:t>8</w:t>
      </w:r>
      <w:r w:rsidRPr="00AD647E">
        <w:rPr>
          <w:b/>
          <w:bCs/>
          <w:sz w:val="20"/>
          <w:szCs w:val="20"/>
        </w:rPr>
        <w:t xml:space="preserve"> – 201</w:t>
      </w:r>
      <w:r w:rsidR="00DD4F0C" w:rsidRPr="00AD647E">
        <w:rPr>
          <w:b/>
          <w:bCs/>
          <w:sz w:val="20"/>
          <w:szCs w:val="20"/>
        </w:rPr>
        <w:t>2</w:t>
      </w:r>
      <w:r w:rsidRPr="00AD647E">
        <w:rPr>
          <w:b/>
          <w:bCs/>
          <w:sz w:val="20"/>
          <w:szCs w:val="20"/>
        </w:rPr>
        <w:t>гг.</w:t>
      </w:r>
    </w:p>
    <w:p w:rsidR="00A90F73" w:rsidRPr="007B413B" w:rsidRDefault="00A90F73" w:rsidP="00A90F73">
      <w:pPr>
        <w:spacing w:line="288" w:lineRule="auto"/>
        <w:ind w:firstLine="720"/>
        <w:rPr>
          <w:sz w:val="16"/>
          <w:szCs w:val="16"/>
        </w:rPr>
      </w:pPr>
    </w:p>
    <w:p w:rsidR="000D3646" w:rsidRPr="007B413B" w:rsidRDefault="000D3646" w:rsidP="00E51740">
      <w:pPr>
        <w:pStyle w:val="a8"/>
        <w:widowControl w:val="0"/>
        <w:spacing w:after="0" w:line="360" w:lineRule="auto"/>
        <w:ind w:left="0" w:firstLine="720"/>
        <w:jc w:val="both"/>
        <w:rPr>
          <w:color w:val="000000"/>
        </w:rPr>
      </w:pPr>
      <w:r w:rsidRPr="007B413B">
        <w:rPr>
          <w:color w:val="000000"/>
        </w:rPr>
        <w:lastRenderedPageBreak/>
        <w:t>Естественн</w:t>
      </w:r>
      <w:r w:rsidR="00A6201F" w:rsidRPr="007B413B">
        <w:rPr>
          <w:color w:val="000000"/>
        </w:rPr>
        <w:t>ая убыль</w:t>
      </w:r>
      <w:r w:rsidRPr="007B413B">
        <w:rPr>
          <w:color w:val="000000"/>
        </w:rPr>
        <w:t xml:space="preserve"> населения за рассматриваемый период составляет в среднем </w:t>
      </w:r>
      <w:r w:rsidR="00A803D8" w:rsidRPr="007B413B">
        <w:rPr>
          <w:color w:val="000000"/>
        </w:rPr>
        <w:t>8,</w:t>
      </w:r>
      <w:r w:rsidR="00A6201F" w:rsidRPr="007B413B">
        <w:rPr>
          <w:color w:val="000000"/>
        </w:rPr>
        <w:t>25</w:t>
      </w:r>
      <w:r w:rsidRPr="007B413B">
        <w:rPr>
          <w:color w:val="000000"/>
        </w:rPr>
        <w:t xml:space="preserve">%, однако фактическая динамика численности показывает </w:t>
      </w:r>
      <w:r w:rsidR="00A6201F" w:rsidRPr="007B413B">
        <w:rPr>
          <w:color w:val="000000"/>
        </w:rPr>
        <w:t>увеличение</w:t>
      </w:r>
      <w:r w:rsidRPr="007B413B">
        <w:rPr>
          <w:color w:val="000000"/>
        </w:rPr>
        <w:t xml:space="preserve"> в среднем на </w:t>
      </w:r>
      <w:r w:rsidR="00A6201F" w:rsidRPr="007B413B">
        <w:rPr>
          <w:color w:val="000000"/>
        </w:rPr>
        <w:t>26%</w:t>
      </w:r>
      <w:r w:rsidRPr="007B413B">
        <w:rPr>
          <w:color w:val="000000"/>
        </w:rPr>
        <w:t>, что обусловлено механической миграцией населения, притоком населения в сельское поселение.</w:t>
      </w:r>
    </w:p>
    <w:p w:rsidR="0030608D" w:rsidRPr="007B413B" w:rsidRDefault="0030608D" w:rsidP="00E51740">
      <w:pPr>
        <w:pStyle w:val="a8"/>
        <w:widowControl w:val="0"/>
        <w:spacing w:after="0" w:line="360" w:lineRule="auto"/>
        <w:ind w:left="0" w:firstLine="720"/>
        <w:jc w:val="both"/>
        <w:rPr>
          <w:color w:val="000000"/>
        </w:rPr>
      </w:pPr>
      <w:r w:rsidRPr="007B413B">
        <w:rPr>
          <w:color w:val="000000"/>
        </w:rPr>
        <w:t>Доля населения в трудоспособном возрасте составляет</w:t>
      </w:r>
      <w:r w:rsidR="00D92328" w:rsidRPr="007B413B">
        <w:rPr>
          <w:color w:val="000000"/>
        </w:rPr>
        <w:t xml:space="preserve"> (генеральным планом рассматривается 4 деревни: д. Барсучки, д. Варваровщина, д. Волочня и д. Пищулино)</w:t>
      </w:r>
      <w:r w:rsidR="005B7EC4" w:rsidRPr="007B413B">
        <w:rPr>
          <w:color w:val="000000"/>
        </w:rPr>
        <w:t>72,5</w:t>
      </w:r>
      <w:r w:rsidRPr="007B413B">
        <w:rPr>
          <w:color w:val="000000"/>
        </w:rPr>
        <w:t>% от общей численности населения</w:t>
      </w:r>
      <w:r w:rsidR="005B7EC4" w:rsidRPr="007B413B">
        <w:rPr>
          <w:color w:val="000000"/>
        </w:rPr>
        <w:t xml:space="preserve"> четырех деревень</w:t>
      </w:r>
      <w:r w:rsidRPr="007B413B">
        <w:rPr>
          <w:color w:val="000000"/>
        </w:rPr>
        <w:t xml:space="preserve">. </w:t>
      </w:r>
    </w:p>
    <w:p w:rsidR="0009372F" w:rsidRPr="007B413B" w:rsidRDefault="0009372F" w:rsidP="00E51740">
      <w:pPr>
        <w:spacing w:line="360" w:lineRule="auto"/>
        <w:ind w:firstLine="709"/>
        <w:jc w:val="both"/>
        <w:rPr>
          <w:sz w:val="28"/>
          <w:szCs w:val="28"/>
        </w:rPr>
      </w:pPr>
      <w:r w:rsidRPr="007B413B">
        <w:t xml:space="preserve">Состав и структура численности населения </w:t>
      </w:r>
      <w:r w:rsidR="00A6201F" w:rsidRPr="007B413B">
        <w:t>Березкинского</w:t>
      </w:r>
      <w:r w:rsidRPr="007B413B">
        <w:t xml:space="preserve"> сельского поселения представлена в таблиц</w:t>
      </w:r>
      <w:r w:rsidR="00A07EFB" w:rsidRPr="007B413B">
        <w:t>ах</w:t>
      </w:r>
      <w:r w:rsidR="00D10E08" w:rsidRPr="007B413B">
        <w:t xml:space="preserve"> 4,5</w:t>
      </w:r>
      <w:r w:rsidRPr="007B413B">
        <w:t>.</w:t>
      </w:r>
    </w:p>
    <w:p w:rsidR="00246B00" w:rsidRPr="007B413B" w:rsidRDefault="00246B00" w:rsidP="00F6277B">
      <w:pPr>
        <w:spacing w:line="288" w:lineRule="auto"/>
        <w:ind w:firstLine="709"/>
        <w:jc w:val="right"/>
        <w:rPr>
          <w:sz w:val="18"/>
          <w:szCs w:val="18"/>
        </w:rPr>
      </w:pPr>
      <w:r w:rsidRPr="007B413B">
        <w:rPr>
          <w:sz w:val="18"/>
          <w:szCs w:val="18"/>
        </w:rPr>
        <w:t xml:space="preserve">Таблица </w:t>
      </w:r>
      <w:r w:rsidR="004A4699" w:rsidRPr="007B413B">
        <w:rPr>
          <w:sz w:val="18"/>
          <w:szCs w:val="18"/>
        </w:rPr>
        <w:t>4</w:t>
      </w:r>
      <w:r w:rsidR="00BB4E0C" w:rsidRPr="007B413B">
        <w:rPr>
          <w:sz w:val="18"/>
          <w:szCs w:val="18"/>
        </w:rPr>
        <w:t>.</w:t>
      </w:r>
    </w:p>
    <w:p w:rsidR="00246B00" w:rsidRPr="00AD647E" w:rsidRDefault="00246B00" w:rsidP="00F6277B">
      <w:pPr>
        <w:spacing w:line="288" w:lineRule="auto"/>
        <w:jc w:val="center"/>
        <w:rPr>
          <w:b/>
          <w:sz w:val="22"/>
          <w:szCs w:val="22"/>
        </w:rPr>
      </w:pPr>
      <w:r w:rsidRPr="00AD647E">
        <w:rPr>
          <w:b/>
          <w:sz w:val="22"/>
          <w:szCs w:val="22"/>
        </w:rPr>
        <w:t xml:space="preserve">Состав и структура численности населения </w:t>
      </w:r>
    </w:p>
    <w:p w:rsidR="00246B00" w:rsidRPr="007B413B" w:rsidRDefault="005B7EC4" w:rsidP="00F6277B">
      <w:pPr>
        <w:spacing w:line="288" w:lineRule="auto"/>
        <w:jc w:val="center"/>
        <w:rPr>
          <w:sz w:val="22"/>
          <w:szCs w:val="22"/>
        </w:rPr>
      </w:pPr>
      <w:r w:rsidRPr="00AD647E">
        <w:rPr>
          <w:b/>
          <w:sz w:val="22"/>
          <w:szCs w:val="22"/>
        </w:rPr>
        <w:t>Березкинского</w:t>
      </w:r>
      <w:r w:rsidR="00246B00" w:rsidRPr="00AD647E">
        <w:rPr>
          <w:b/>
          <w:sz w:val="22"/>
          <w:szCs w:val="22"/>
        </w:rPr>
        <w:t xml:space="preserve"> сельского поселения</w:t>
      </w:r>
      <w:r w:rsidRPr="00AD647E">
        <w:rPr>
          <w:b/>
          <w:sz w:val="22"/>
          <w:szCs w:val="22"/>
        </w:rPr>
        <w:t xml:space="preserve"> (д. Барсучки, д. Варваровщина, д. Волочня и д. Пищулино)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tblPr>
      <w:tblGrid>
        <w:gridCol w:w="5039"/>
        <w:gridCol w:w="1831"/>
        <w:gridCol w:w="1492"/>
        <w:gridCol w:w="1492"/>
      </w:tblGrid>
      <w:tr w:rsidR="00246B00" w:rsidRPr="007B413B" w:rsidTr="005B7EC4">
        <w:trPr>
          <w:trHeight w:val="193"/>
        </w:trPr>
        <w:tc>
          <w:tcPr>
            <w:tcW w:w="2557" w:type="pct"/>
            <w:vMerge w:val="restart"/>
            <w:shd w:val="clear" w:color="auto" w:fill="CCECFF"/>
            <w:vAlign w:val="center"/>
            <w:hideMark/>
          </w:tcPr>
          <w:p w:rsidR="00246B00" w:rsidRPr="007B413B" w:rsidRDefault="00246B00" w:rsidP="00246B00">
            <w:pPr>
              <w:jc w:val="center"/>
              <w:rPr>
                <w:b/>
                <w:bCs/>
                <w:color w:val="000000"/>
              </w:rPr>
            </w:pPr>
            <w:r w:rsidRPr="007B413B">
              <w:rPr>
                <w:b/>
                <w:bCs/>
                <w:color w:val="000000"/>
              </w:rPr>
              <w:t>Возрастные группы</w:t>
            </w:r>
          </w:p>
        </w:tc>
        <w:tc>
          <w:tcPr>
            <w:tcW w:w="2443" w:type="pct"/>
            <w:gridSpan w:val="3"/>
            <w:shd w:val="clear" w:color="auto" w:fill="CCECFF"/>
            <w:vAlign w:val="center"/>
            <w:hideMark/>
          </w:tcPr>
          <w:p w:rsidR="00246B00" w:rsidRPr="007B413B" w:rsidRDefault="00246B00" w:rsidP="00086526">
            <w:pPr>
              <w:jc w:val="center"/>
              <w:rPr>
                <w:b/>
                <w:bCs/>
                <w:color w:val="000000"/>
              </w:rPr>
            </w:pPr>
            <w:r w:rsidRPr="007B413B">
              <w:rPr>
                <w:b/>
                <w:bCs/>
                <w:color w:val="000000"/>
              </w:rPr>
              <w:t>01.12.201</w:t>
            </w:r>
            <w:r w:rsidR="00086526" w:rsidRPr="007B413B">
              <w:rPr>
                <w:b/>
                <w:bCs/>
                <w:color w:val="000000"/>
              </w:rPr>
              <w:t>2</w:t>
            </w:r>
          </w:p>
        </w:tc>
      </w:tr>
      <w:tr w:rsidR="00246B00" w:rsidRPr="007B413B" w:rsidTr="005B7EC4">
        <w:trPr>
          <w:trHeight w:val="227"/>
        </w:trPr>
        <w:tc>
          <w:tcPr>
            <w:tcW w:w="2557" w:type="pct"/>
            <w:vMerge/>
            <w:shd w:val="clear" w:color="auto" w:fill="FFFF99"/>
            <w:vAlign w:val="center"/>
            <w:hideMark/>
          </w:tcPr>
          <w:p w:rsidR="00246B00" w:rsidRPr="007B413B" w:rsidRDefault="00246B00" w:rsidP="00246B00">
            <w:pPr>
              <w:jc w:val="center"/>
              <w:rPr>
                <w:b/>
                <w:bCs/>
                <w:color w:val="000000"/>
              </w:rPr>
            </w:pPr>
          </w:p>
        </w:tc>
        <w:tc>
          <w:tcPr>
            <w:tcW w:w="929" w:type="pct"/>
            <w:shd w:val="clear" w:color="auto" w:fill="CCECFF"/>
            <w:vAlign w:val="center"/>
            <w:hideMark/>
          </w:tcPr>
          <w:p w:rsidR="00246B00" w:rsidRPr="007B413B" w:rsidRDefault="00246B00" w:rsidP="00246B00">
            <w:pPr>
              <w:jc w:val="center"/>
              <w:rPr>
                <w:b/>
              </w:rPr>
            </w:pPr>
            <w:r w:rsidRPr="007B413B">
              <w:rPr>
                <w:b/>
              </w:rPr>
              <w:t>Мужчин</w:t>
            </w:r>
          </w:p>
        </w:tc>
        <w:tc>
          <w:tcPr>
            <w:tcW w:w="757" w:type="pct"/>
            <w:shd w:val="clear" w:color="auto" w:fill="CCECFF"/>
            <w:vAlign w:val="center"/>
            <w:hideMark/>
          </w:tcPr>
          <w:p w:rsidR="00246B00" w:rsidRPr="007B413B" w:rsidRDefault="00246B00" w:rsidP="00246B00">
            <w:pPr>
              <w:jc w:val="center"/>
              <w:rPr>
                <w:b/>
              </w:rPr>
            </w:pPr>
            <w:r w:rsidRPr="007B413B">
              <w:rPr>
                <w:b/>
              </w:rPr>
              <w:t>Женщин</w:t>
            </w:r>
          </w:p>
        </w:tc>
        <w:tc>
          <w:tcPr>
            <w:tcW w:w="757" w:type="pct"/>
            <w:shd w:val="clear" w:color="auto" w:fill="CCECFF"/>
            <w:vAlign w:val="center"/>
          </w:tcPr>
          <w:p w:rsidR="00246B00" w:rsidRPr="007B413B" w:rsidRDefault="00246B00" w:rsidP="00246B00">
            <w:pPr>
              <w:jc w:val="center"/>
              <w:rPr>
                <w:b/>
              </w:rPr>
            </w:pPr>
            <w:r w:rsidRPr="007B413B">
              <w:rPr>
                <w:b/>
              </w:rPr>
              <w:t>Всего</w:t>
            </w:r>
          </w:p>
        </w:tc>
      </w:tr>
      <w:tr w:rsidR="00246B00" w:rsidRPr="007B413B" w:rsidTr="002651DC">
        <w:trPr>
          <w:trHeight w:val="413"/>
        </w:trPr>
        <w:tc>
          <w:tcPr>
            <w:tcW w:w="2557" w:type="pct"/>
            <w:shd w:val="clear" w:color="auto" w:fill="FFFFFF"/>
            <w:hideMark/>
          </w:tcPr>
          <w:p w:rsidR="00246B00" w:rsidRPr="007B413B" w:rsidRDefault="00246B00" w:rsidP="0066647F">
            <w:pPr>
              <w:rPr>
                <w:b/>
                <w:bCs/>
                <w:color w:val="000000"/>
              </w:rPr>
            </w:pPr>
            <w:r w:rsidRPr="007B413B">
              <w:rPr>
                <w:b/>
                <w:bCs/>
                <w:color w:val="000000"/>
              </w:rPr>
              <w:t>Численность постоянного населения, всего</w:t>
            </w:r>
          </w:p>
        </w:tc>
        <w:tc>
          <w:tcPr>
            <w:tcW w:w="929" w:type="pct"/>
            <w:shd w:val="clear" w:color="auto" w:fill="FFFFFF"/>
            <w:vAlign w:val="center"/>
            <w:hideMark/>
          </w:tcPr>
          <w:p w:rsidR="00246B00" w:rsidRPr="007B413B" w:rsidRDefault="005B7EC4" w:rsidP="00246B00">
            <w:pPr>
              <w:jc w:val="center"/>
            </w:pPr>
            <w:r w:rsidRPr="007B413B">
              <w:t>нет данных</w:t>
            </w:r>
          </w:p>
        </w:tc>
        <w:tc>
          <w:tcPr>
            <w:tcW w:w="757" w:type="pct"/>
            <w:shd w:val="clear" w:color="auto" w:fill="FFFFFF"/>
            <w:vAlign w:val="center"/>
            <w:hideMark/>
          </w:tcPr>
          <w:p w:rsidR="00246B00" w:rsidRPr="007B413B" w:rsidRDefault="005B7EC4" w:rsidP="00B019CA">
            <w:pPr>
              <w:jc w:val="center"/>
            </w:pPr>
            <w:r w:rsidRPr="007B413B">
              <w:t>нет данных</w:t>
            </w:r>
          </w:p>
        </w:tc>
        <w:tc>
          <w:tcPr>
            <w:tcW w:w="757" w:type="pct"/>
            <w:shd w:val="clear" w:color="auto" w:fill="FFFFFF"/>
            <w:vAlign w:val="center"/>
          </w:tcPr>
          <w:p w:rsidR="00246B00" w:rsidRPr="007B413B" w:rsidRDefault="005B7EC4" w:rsidP="00246B00">
            <w:pPr>
              <w:jc w:val="center"/>
            </w:pPr>
            <w:r w:rsidRPr="007B413B">
              <w:t>883</w:t>
            </w:r>
          </w:p>
        </w:tc>
      </w:tr>
      <w:tr w:rsidR="00246B00" w:rsidRPr="007B413B" w:rsidTr="002651DC">
        <w:trPr>
          <w:trHeight w:val="227"/>
        </w:trPr>
        <w:tc>
          <w:tcPr>
            <w:tcW w:w="2557" w:type="pct"/>
            <w:shd w:val="clear" w:color="auto" w:fill="FFFFFF"/>
            <w:hideMark/>
          </w:tcPr>
          <w:p w:rsidR="00246B00" w:rsidRPr="007B413B" w:rsidRDefault="00246B00" w:rsidP="0066647F">
            <w:pPr>
              <w:rPr>
                <w:bCs/>
                <w:color w:val="000000"/>
              </w:rPr>
            </w:pPr>
            <w:r w:rsidRPr="007B413B">
              <w:rPr>
                <w:bCs/>
                <w:color w:val="000000"/>
              </w:rPr>
              <w:t>в том числе:</w:t>
            </w:r>
          </w:p>
        </w:tc>
        <w:tc>
          <w:tcPr>
            <w:tcW w:w="929" w:type="pct"/>
            <w:shd w:val="clear" w:color="auto" w:fill="FFFFFF"/>
            <w:vAlign w:val="center"/>
            <w:hideMark/>
          </w:tcPr>
          <w:p w:rsidR="00246B00" w:rsidRPr="007B413B" w:rsidRDefault="00246B00" w:rsidP="00246B00">
            <w:pPr>
              <w:jc w:val="center"/>
            </w:pPr>
          </w:p>
        </w:tc>
        <w:tc>
          <w:tcPr>
            <w:tcW w:w="757" w:type="pct"/>
            <w:shd w:val="clear" w:color="auto" w:fill="FFFFFF"/>
            <w:vAlign w:val="center"/>
            <w:hideMark/>
          </w:tcPr>
          <w:p w:rsidR="00246B00" w:rsidRPr="007B413B" w:rsidRDefault="00246B00" w:rsidP="00246B00">
            <w:pPr>
              <w:jc w:val="center"/>
            </w:pPr>
          </w:p>
        </w:tc>
        <w:tc>
          <w:tcPr>
            <w:tcW w:w="757" w:type="pct"/>
            <w:shd w:val="clear" w:color="auto" w:fill="FFFFFF"/>
            <w:vAlign w:val="center"/>
          </w:tcPr>
          <w:p w:rsidR="00246B00" w:rsidRPr="007B413B" w:rsidRDefault="00246B00" w:rsidP="00246B00">
            <w:pPr>
              <w:jc w:val="center"/>
            </w:pPr>
          </w:p>
        </w:tc>
      </w:tr>
      <w:tr w:rsidR="002651DC" w:rsidRPr="007B413B" w:rsidTr="00E646A8">
        <w:trPr>
          <w:trHeight w:val="599"/>
        </w:trPr>
        <w:tc>
          <w:tcPr>
            <w:tcW w:w="2557" w:type="pct"/>
            <w:shd w:val="clear" w:color="auto" w:fill="FFFFFF"/>
          </w:tcPr>
          <w:p w:rsidR="002651DC" w:rsidRPr="007B413B" w:rsidRDefault="002651DC" w:rsidP="002757CD">
            <w:pPr>
              <w:rPr>
                <w:bCs/>
                <w:color w:val="000000"/>
              </w:rPr>
            </w:pPr>
            <w:r w:rsidRPr="007B413B">
              <w:rPr>
                <w:bCs/>
                <w:color w:val="000000"/>
              </w:rPr>
              <w:t>Моложе трудоспособного возраста</w:t>
            </w:r>
          </w:p>
        </w:tc>
        <w:tc>
          <w:tcPr>
            <w:tcW w:w="929" w:type="pct"/>
            <w:shd w:val="clear" w:color="auto" w:fill="FFFFFF"/>
            <w:vAlign w:val="center"/>
          </w:tcPr>
          <w:p w:rsidR="002651DC" w:rsidRPr="007B413B" w:rsidRDefault="002651DC" w:rsidP="00246B00">
            <w:pPr>
              <w:jc w:val="center"/>
            </w:pPr>
          </w:p>
        </w:tc>
        <w:tc>
          <w:tcPr>
            <w:tcW w:w="757" w:type="pct"/>
            <w:shd w:val="clear" w:color="auto" w:fill="FFFFFF"/>
            <w:vAlign w:val="center"/>
          </w:tcPr>
          <w:p w:rsidR="002651DC" w:rsidRPr="007B413B" w:rsidRDefault="002651DC" w:rsidP="00246B00">
            <w:pPr>
              <w:jc w:val="center"/>
            </w:pPr>
          </w:p>
        </w:tc>
        <w:tc>
          <w:tcPr>
            <w:tcW w:w="757" w:type="pct"/>
            <w:shd w:val="clear" w:color="auto" w:fill="FFFFFF"/>
            <w:vAlign w:val="center"/>
          </w:tcPr>
          <w:p w:rsidR="002651DC" w:rsidRPr="007B413B" w:rsidRDefault="005B7EC4" w:rsidP="00246B00">
            <w:pPr>
              <w:jc w:val="center"/>
            </w:pPr>
            <w:r w:rsidRPr="007B413B">
              <w:t>99</w:t>
            </w:r>
          </w:p>
        </w:tc>
      </w:tr>
      <w:tr w:rsidR="00246B00" w:rsidRPr="007B413B" w:rsidTr="002651DC">
        <w:trPr>
          <w:trHeight w:val="414"/>
        </w:trPr>
        <w:tc>
          <w:tcPr>
            <w:tcW w:w="2557" w:type="pct"/>
            <w:shd w:val="clear" w:color="auto" w:fill="FFFFFF"/>
            <w:hideMark/>
          </w:tcPr>
          <w:p w:rsidR="002757CD" w:rsidRPr="007B413B" w:rsidRDefault="00246B00" w:rsidP="0066647F">
            <w:pPr>
              <w:rPr>
                <w:bCs/>
                <w:color w:val="000000"/>
              </w:rPr>
            </w:pPr>
            <w:r w:rsidRPr="007B413B">
              <w:rPr>
                <w:bCs/>
                <w:color w:val="000000"/>
              </w:rPr>
              <w:t xml:space="preserve">Трудоспособного возраста </w:t>
            </w:r>
          </w:p>
          <w:p w:rsidR="00246B00" w:rsidRPr="007B413B" w:rsidRDefault="00246B00" w:rsidP="0066647F">
            <w:pPr>
              <w:rPr>
                <w:bCs/>
                <w:color w:val="000000"/>
              </w:rPr>
            </w:pPr>
            <w:r w:rsidRPr="007B413B">
              <w:rPr>
                <w:bCs/>
                <w:color w:val="000000"/>
              </w:rPr>
              <w:t>(от 16 до 60 лет)</w:t>
            </w:r>
          </w:p>
        </w:tc>
        <w:tc>
          <w:tcPr>
            <w:tcW w:w="929" w:type="pct"/>
            <w:shd w:val="clear" w:color="auto" w:fill="FFFFFF"/>
            <w:vAlign w:val="center"/>
            <w:hideMark/>
          </w:tcPr>
          <w:p w:rsidR="00246B00" w:rsidRPr="007B413B" w:rsidRDefault="00246B00" w:rsidP="00246B00">
            <w:pPr>
              <w:jc w:val="center"/>
            </w:pPr>
          </w:p>
        </w:tc>
        <w:tc>
          <w:tcPr>
            <w:tcW w:w="757" w:type="pct"/>
            <w:shd w:val="clear" w:color="auto" w:fill="FFFFFF"/>
            <w:vAlign w:val="center"/>
            <w:hideMark/>
          </w:tcPr>
          <w:p w:rsidR="00246B00" w:rsidRPr="007B413B" w:rsidRDefault="00246B00" w:rsidP="00246B00">
            <w:pPr>
              <w:jc w:val="center"/>
            </w:pPr>
          </w:p>
        </w:tc>
        <w:tc>
          <w:tcPr>
            <w:tcW w:w="757" w:type="pct"/>
            <w:shd w:val="clear" w:color="auto" w:fill="FFFFFF"/>
            <w:vAlign w:val="center"/>
          </w:tcPr>
          <w:p w:rsidR="00246B00" w:rsidRPr="007B413B" w:rsidRDefault="005B7EC4" w:rsidP="00246B00">
            <w:pPr>
              <w:jc w:val="center"/>
            </w:pPr>
            <w:r w:rsidRPr="007B413B">
              <w:t>640</w:t>
            </w:r>
          </w:p>
        </w:tc>
      </w:tr>
      <w:tr w:rsidR="00246B00" w:rsidRPr="007B413B" w:rsidTr="002651DC">
        <w:trPr>
          <w:trHeight w:val="404"/>
        </w:trPr>
        <w:tc>
          <w:tcPr>
            <w:tcW w:w="2557" w:type="pct"/>
            <w:shd w:val="clear" w:color="auto" w:fill="FFFFFF"/>
            <w:hideMark/>
          </w:tcPr>
          <w:p w:rsidR="00246B00" w:rsidRPr="007B413B" w:rsidRDefault="00246B00" w:rsidP="0066647F">
            <w:pPr>
              <w:rPr>
                <w:bCs/>
                <w:color w:val="000000"/>
              </w:rPr>
            </w:pPr>
            <w:r w:rsidRPr="007B413B">
              <w:rPr>
                <w:bCs/>
                <w:color w:val="000000"/>
              </w:rPr>
              <w:t xml:space="preserve">Старше  трудоспособного возраста </w:t>
            </w:r>
          </w:p>
          <w:p w:rsidR="00246B00" w:rsidRPr="007B413B" w:rsidRDefault="00246B00" w:rsidP="0066647F">
            <w:pPr>
              <w:rPr>
                <w:bCs/>
                <w:color w:val="000000"/>
              </w:rPr>
            </w:pPr>
            <w:r w:rsidRPr="007B413B">
              <w:rPr>
                <w:bCs/>
                <w:color w:val="000000"/>
              </w:rPr>
              <w:t>(с 61 года)</w:t>
            </w:r>
          </w:p>
        </w:tc>
        <w:tc>
          <w:tcPr>
            <w:tcW w:w="929" w:type="pct"/>
            <w:shd w:val="clear" w:color="auto" w:fill="FFFFFF"/>
            <w:vAlign w:val="center"/>
            <w:hideMark/>
          </w:tcPr>
          <w:p w:rsidR="00246B00" w:rsidRPr="007B413B" w:rsidRDefault="00246B00" w:rsidP="002A50DC">
            <w:pPr>
              <w:jc w:val="center"/>
            </w:pPr>
          </w:p>
        </w:tc>
        <w:tc>
          <w:tcPr>
            <w:tcW w:w="757" w:type="pct"/>
            <w:shd w:val="clear" w:color="auto" w:fill="FFFFFF"/>
            <w:vAlign w:val="center"/>
            <w:hideMark/>
          </w:tcPr>
          <w:p w:rsidR="00246B00" w:rsidRPr="007B413B" w:rsidRDefault="00246B00" w:rsidP="002A50DC">
            <w:pPr>
              <w:jc w:val="center"/>
            </w:pPr>
          </w:p>
        </w:tc>
        <w:tc>
          <w:tcPr>
            <w:tcW w:w="757" w:type="pct"/>
            <w:shd w:val="clear" w:color="auto" w:fill="auto"/>
            <w:vAlign w:val="center"/>
          </w:tcPr>
          <w:p w:rsidR="00246B00" w:rsidRPr="007B413B" w:rsidRDefault="005B7EC4" w:rsidP="002A50DC">
            <w:pPr>
              <w:jc w:val="center"/>
            </w:pPr>
            <w:r w:rsidRPr="007B413B">
              <w:t>144</w:t>
            </w:r>
          </w:p>
        </w:tc>
      </w:tr>
    </w:tbl>
    <w:p w:rsidR="0036453E" w:rsidRPr="007B413B" w:rsidRDefault="0036453E" w:rsidP="006670FE">
      <w:pPr>
        <w:jc w:val="center"/>
        <w:rPr>
          <w:b/>
          <w:sz w:val="28"/>
          <w:szCs w:val="28"/>
        </w:rPr>
      </w:pPr>
    </w:p>
    <w:p w:rsidR="00A07EFB" w:rsidRPr="007B413B" w:rsidRDefault="00A07EFB" w:rsidP="00A07EFB">
      <w:pPr>
        <w:jc w:val="right"/>
        <w:rPr>
          <w:sz w:val="18"/>
          <w:szCs w:val="18"/>
        </w:rPr>
      </w:pPr>
      <w:r w:rsidRPr="007B413B">
        <w:rPr>
          <w:sz w:val="18"/>
          <w:szCs w:val="18"/>
        </w:rPr>
        <w:t xml:space="preserve">Таблица </w:t>
      </w:r>
      <w:r w:rsidR="004A4699" w:rsidRPr="007B413B">
        <w:rPr>
          <w:sz w:val="18"/>
          <w:szCs w:val="18"/>
        </w:rPr>
        <w:t>5</w:t>
      </w:r>
      <w:r w:rsidRPr="007B413B">
        <w:rPr>
          <w:sz w:val="18"/>
          <w:szCs w:val="18"/>
        </w:rPr>
        <w:t>.</w:t>
      </w:r>
    </w:p>
    <w:p w:rsidR="006670FE" w:rsidRPr="00AD647E" w:rsidRDefault="006670FE" w:rsidP="006670FE">
      <w:pPr>
        <w:jc w:val="center"/>
        <w:rPr>
          <w:b/>
          <w:sz w:val="22"/>
          <w:szCs w:val="22"/>
        </w:rPr>
      </w:pPr>
      <w:r w:rsidRPr="00AD647E">
        <w:rPr>
          <w:b/>
          <w:sz w:val="22"/>
          <w:szCs w:val="22"/>
        </w:rPr>
        <w:t xml:space="preserve">Информация о количестве населения по населенным  пунктам </w:t>
      </w:r>
    </w:p>
    <w:p w:rsidR="006670FE" w:rsidRPr="007B413B" w:rsidRDefault="005B7EC4" w:rsidP="0048307B">
      <w:pPr>
        <w:spacing w:line="288" w:lineRule="auto"/>
        <w:jc w:val="center"/>
        <w:rPr>
          <w:b/>
          <w:sz w:val="28"/>
          <w:szCs w:val="28"/>
        </w:rPr>
      </w:pPr>
      <w:r w:rsidRPr="00AD647E">
        <w:rPr>
          <w:b/>
          <w:sz w:val="22"/>
          <w:szCs w:val="22"/>
        </w:rPr>
        <w:t>Березкинского</w:t>
      </w:r>
      <w:r w:rsidR="006670FE" w:rsidRPr="00AD647E">
        <w:rPr>
          <w:b/>
          <w:sz w:val="22"/>
          <w:szCs w:val="22"/>
        </w:rPr>
        <w:t xml:space="preserve"> сельского поселения</w:t>
      </w:r>
      <w:r w:rsidR="0048307B" w:rsidRPr="00AD647E">
        <w:rPr>
          <w:b/>
          <w:sz w:val="22"/>
          <w:szCs w:val="22"/>
        </w:rPr>
        <w:t xml:space="preserve"> (д. Барсучки, д. Варваровщина, д. Волочня и д. Пищулино)</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4"/>
        <w:gridCol w:w="2268"/>
        <w:gridCol w:w="1124"/>
        <w:gridCol w:w="1466"/>
        <w:gridCol w:w="1341"/>
        <w:gridCol w:w="1761"/>
        <w:gridCol w:w="1360"/>
      </w:tblGrid>
      <w:tr w:rsidR="00D92328" w:rsidRPr="007B413B" w:rsidTr="00E51740">
        <w:tc>
          <w:tcPr>
            <w:tcW w:w="534" w:type="dxa"/>
            <w:tcBorders>
              <w:bottom w:val="single" w:sz="4" w:space="0" w:color="000000"/>
            </w:tcBorders>
            <w:shd w:val="clear" w:color="auto" w:fill="CCECFF"/>
          </w:tcPr>
          <w:p w:rsidR="00D92328" w:rsidRPr="007B413B" w:rsidRDefault="00D92328" w:rsidP="00E646A8">
            <w:pPr>
              <w:widowControl w:val="0"/>
              <w:autoSpaceDE w:val="0"/>
              <w:autoSpaceDN w:val="0"/>
              <w:adjustRightInd w:val="0"/>
              <w:jc w:val="center"/>
              <w:rPr>
                <w:b/>
                <w:bCs/>
                <w:sz w:val="18"/>
                <w:szCs w:val="18"/>
              </w:rPr>
            </w:pPr>
            <w:r w:rsidRPr="007B413B">
              <w:rPr>
                <w:b/>
                <w:bCs/>
                <w:sz w:val="18"/>
                <w:szCs w:val="18"/>
              </w:rPr>
              <w:t>№</w:t>
            </w:r>
          </w:p>
          <w:p w:rsidR="00D92328" w:rsidRPr="007B413B" w:rsidRDefault="00D92328" w:rsidP="00E646A8">
            <w:pPr>
              <w:widowControl w:val="0"/>
              <w:autoSpaceDE w:val="0"/>
              <w:autoSpaceDN w:val="0"/>
              <w:adjustRightInd w:val="0"/>
              <w:jc w:val="center"/>
              <w:rPr>
                <w:b/>
                <w:bCs/>
                <w:sz w:val="18"/>
                <w:szCs w:val="18"/>
              </w:rPr>
            </w:pPr>
            <w:r w:rsidRPr="007B413B">
              <w:rPr>
                <w:b/>
                <w:bCs/>
                <w:sz w:val="18"/>
                <w:szCs w:val="18"/>
              </w:rPr>
              <w:t>п/п</w:t>
            </w:r>
          </w:p>
        </w:tc>
        <w:tc>
          <w:tcPr>
            <w:tcW w:w="2268" w:type="dxa"/>
            <w:tcBorders>
              <w:bottom w:val="single" w:sz="4" w:space="0" w:color="000000"/>
            </w:tcBorders>
            <w:shd w:val="clear" w:color="auto" w:fill="CCECFF"/>
          </w:tcPr>
          <w:p w:rsidR="00D92328" w:rsidRPr="007B413B" w:rsidRDefault="00D92328" w:rsidP="00E646A8">
            <w:pPr>
              <w:widowControl w:val="0"/>
              <w:autoSpaceDE w:val="0"/>
              <w:autoSpaceDN w:val="0"/>
              <w:adjustRightInd w:val="0"/>
              <w:jc w:val="center"/>
              <w:rPr>
                <w:b/>
                <w:bCs/>
                <w:sz w:val="20"/>
                <w:szCs w:val="20"/>
              </w:rPr>
            </w:pPr>
            <w:r w:rsidRPr="007B413B">
              <w:rPr>
                <w:b/>
                <w:bCs/>
                <w:sz w:val="20"/>
                <w:szCs w:val="20"/>
              </w:rPr>
              <w:t>Наименование населенного пункта</w:t>
            </w:r>
          </w:p>
        </w:tc>
        <w:tc>
          <w:tcPr>
            <w:tcW w:w="1124" w:type="dxa"/>
            <w:tcBorders>
              <w:bottom w:val="single" w:sz="4" w:space="0" w:color="000000"/>
            </w:tcBorders>
            <w:shd w:val="clear" w:color="auto" w:fill="CCECFF"/>
          </w:tcPr>
          <w:p w:rsidR="00D92328" w:rsidRPr="007B413B" w:rsidRDefault="00D92328" w:rsidP="00E646A8">
            <w:pPr>
              <w:widowControl w:val="0"/>
              <w:autoSpaceDE w:val="0"/>
              <w:autoSpaceDN w:val="0"/>
              <w:adjustRightInd w:val="0"/>
              <w:jc w:val="center"/>
              <w:rPr>
                <w:b/>
                <w:bCs/>
                <w:sz w:val="20"/>
                <w:szCs w:val="20"/>
              </w:rPr>
            </w:pPr>
            <w:r w:rsidRPr="007B413B">
              <w:rPr>
                <w:b/>
                <w:bCs/>
                <w:sz w:val="20"/>
                <w:szCs w:val="20"/>
              </w:rPr>
              <w:t>Общая численность</w:t>
            </w:r>
          </w:p>
        </w:tc>
        <w:tc>
          <w:tcPr>
            <w:tcW w:w="1466" w:type="dxa"/>
            <w:tcBorders>
              <w:bottom w:val="single" w:sz="4" w:space="0" w:color="000000"/>
            </w:tcBorders>
            <w:shd w:val="clear" w:color="auto" w:fill="CCECFF"/>
          </w:tcPr>
          <w:p w:rsidR="00D92328" w:rsidRPr="007B413B" w:rsidRDefault="00D92328" w:rsidP="00E646A8">
            <w:pPr>
              <w:widowControl w:val="0"/>
              <w:autoSpaceDE w:val="0"/>
              <w:autoSpaceDN w:val="0"/>
              <w:adjustRightInd w:val="0"/>
              <w:jc w:val="center"/>
              <w:rPr>
                <w:b/>
                <w:bCs/>
                <w:sz w:val="20"/>
                <w:szCs w:val="20"/>
              </w:rPr>
            </w:pPr>
            <w:r w:rsidRPr="007B413B">
              <w:rPr>
                <w:b/>
                <w:bCs/>
                <w:sz w:val="20"/>
                <w:szCs w:val="20"/>
              </w:rPr>
              <w:t>Дошкольного возраста</w:t>
            </w:r>
          </w:p>
        </w:tc>
        <w:tc>
          <w:tcPr>
            <w:tcW w:w="1341" w:type="dxa"/>
            <w:tcBorders>
              <w:bottom w:val="single" w:sz="4" w:space="0" w:color="000000"/>
            </w:tcBorders>
            <w:shd w:val="clear" w:color="auto" w:fill="CCECFF"/>
          </w:tcPr>
          <w:p w:rsidR="00D92328" w:rsidRPr="007B413B" w:rsidRDefault="00D92328" w:rsidP="00E646A8">
            <w:pPr>
              <w:widowControl w:val="0"/>
              <w:autoSpaceDE w:val="0"/>
              <w:autoSpaceDN w:val="0"/>
              <w:adjustRightInd w:val="0"/>
              <w:jc w:val="center"/>
              <w:rPr>
                <w:b/>
                <w:bCs/>
                <w:sz w:val="20"/>
                <w:szCs w:val="20"/>
              </w:rPr>
            </w:pPr>
            <w:r w:rsidRPr="007B413B">
              <w:rPr>
                <w:b/>
                <w:bCs/>
                <w:sz w:val="20"/>
                <w:szCs w:val="20"/>
              </w:rPr>
              <w:t>Школьники</w:t>
            </w:r>
          </w:p>
        </w:tc>
        <w:tc>
          <w:tcPr>
            <w:tcW w:w="1761" w:type="dxa"/>
            <w:tcBorders>
              <w:bottom w:val="single" w:sz="4" w:space="0" w:color="000000"/>
            </w:tcBorders>
            <w:shd w:val="clear" w:color="auto" w:fill="CCECFF"/>
          </w:tcPr>
          <w:p w:rsidR="00D92328" w:rsidRPr="007B413B" w:rsidRDefault="00D92328" w:rsidP="00E646A8">
            <w:pPr>
              <w:widowControl w:val="0"/>
              <w:autoSpaceDE w:val="0"/>
              <w:autoSpaceDN w:val="0"/>
              <w:adjustRightInd w:val="0"/>
              <w:jc w:val="center"/>
              <w:rPr>
                <w:b/>
                <w:bCs/>
                <w:sz w:val="20"/>
                <w:szCs w:val="20"/>
              </w:rPr>
            </w:pPr>
            <w:r w:rsidRPr="007B413B">
              <w:rPr>
                <w:b/>
                <w:bCs/>
                <w:sz w:val="20"/>
                <w:szCs w:val="20"/>
              </w:rPr>
              <w:t>Трудоспособного возраста</w:t>
            </w:r>
          </w:p>
        </w:tc>
        <w:tc>
          <w:tcPr>
            <w:tcW w:w="1360" w:type="dxa"/>
            <w:tcBorders>
              <w:bottom w:val="single" w:sz="4" w:space="0" w:color="000000"/>
            </w:tcBorders>
            <w:shd w:val="clear" w:color="auto" w:fill="CCECFF"/>
          </w:tcPr>
          <w:p w:rsidR="00D92328" w:rsidRPr="007B413B" w:rsidRDefault="00D92328" w:rsidP="00E646A8">
            <w:pPr>
              <w:widowControl w:val="0"/>
              <w:autoSpaceDE w:val="0"/>
              <w:autoSpaceDN w:val="0"/>
              <w:adjustRightInd w:val="0"/>
              <w:jc w:val="center"/>
              <w:rPr>
                <w:b/>
                <w:bCs/>
                <w:sz w:val="20"/>
                <w:szCs w:val="20"/>
              </w:rPr>
            </w:pPr>
            <w:r w:rsidRPr="007B413B">
              <w:rPr>
                <w:b/>
                <w:bCs/>
                <w:sz w:val="20"/>
                <w:szCs w:val="20"/>
              </w:rPr>
              <w:t>Пенсионеры</w:t>
            </w:r>
          </w:p>
        </w:tc>
      </w:tr>
      <w:tr w:rsidR="005B7EC4" w:rsidRPr="007B413B" w:rsidTr="00E51740">
        <w:tc>
          <w:tcPr>
            <w:tcW w:w="534" w:type="dxa"/>
            <w:tcBorders>
              <w:top w:val="single" w:sz="4" w:space="0" w:color="000000"/>
              <w:left w:val="single" w:sz="4" w:space="0" w:color="000000"/>
              <w:bottom w:val="single" w:sz="4" w:space="0" w:color="000000"/>
              <w:right w:val="single" w:sz="4" w:space="0" w:color="000000"/>
            </w:tcBorders>
            <w:shd w:val="clear" w:color="auto" w:fill="FF99FF"/>
          </w:tcPr>
          <w:p w:rsidR="00D92328" w:rsidRPr="007B413B" w:rsidRDefault="00D92328" w:rsidP="00E51740">
            <w:r w:rsidRPr="007B413B">
              <w:t>1.</w:t>
            </w:r>
          </w:p>
        </w:tc>
        <w:tc>
          <w:tcPr>
            <w:tcW w:w="2268" w:type="dxa"/>
            <w:tcBorders>
              <w:top w:val="single" w:sz="4" w:space="0" w:color="000000"/>
              <w:left w:val="single" w:sz="4" w:space="0" w:color="000000"/>
              <w:bottom w:val="single" w:sz="4" w:space="0" w:color="000000"/>
              <w:right w:val="single" w:sz="4" w:space="0" w:color="000000"/>
            </w:tcBorders>
            <w:shd w:val="clear" w:color="auto" w:fill="FF99FF"/>
          </w:tcPr>
          <w:p w:rsidR="00D92328" w:rsidRPr="007B413B" w:rsidRDefault="00E51740" w:rsidP="00E51740">
            <w:pPr>
              <w:jc w:val="center"/>
              <w:rPr>
                <w:sz w:val="28"/>
                <w:szCs w:val="28"/>
              </w:rPr>
            </w:pPr>
            <w:r w:rsidRPr="007B413B">
              <w:rPr>
                <w:sz w:val="28"/>
                <w:szCs w:val="28"/>
              </w:rPr>
              <w:t>д. Барсучки</w:t>
            </w:r>
          </w:p>
        </w:tc>
        <w:tc>
          <w:tcPr>
            <w:tcW w:w="1124" w:type="dxa"/>
            <w:tcBorders>
              <w:top w:val="single" w:sz="4" w:space="0" w:color="000000"/>
              <w:left w:val="single" w:sz="4" w:space="0" w:color="000000"/>
              <w:bottom w:val="single" w:sz="4" w:space="0" w:color="000000"/>
              <w:right w:val="single" w:sz="4" w:space="0" w:color="000000"/>
            </w:tcBorders>
            <w:shd w:val="clear" w:color="auto" w:fill="FF99FF"/>
          </w:tcPr>
          <w:p w:rsidR="00D92328" w:rsidRPr="007B413B" w:rsidRDefault="005B7EC4" w:rsidP="002651DC">
            <w:pPr>
              <w:widowControl w:val="0"/>
              <w:autoSpaceDE w:val="0"/>
              <w:autoSpaceDN w:val="0"/>
              <w:adjustRightInd w:val="0"/>
              <w:jc w:val="center"/>
              <w:rPr>
                <w:bCs/>
                <w:sz w:val="28"/>
              </w:rPr>
            </w:pPr>
            <w:r w:rsidRPr="007B413B">
              <w:rPr>
                <w:bCs/>
                <w:sz w:val="28"/>
              </w:rPr>
              <w:t>44</w:t>
            </w:r>
          </w:p>
        </w:tc>
        <w:tc>
          <w:tcPr>
            <w:tcW w:w="1466" w:type="dxa"/>
            <w:tcBorders>
              <w:top w:val="single" w:sz="4" w:space="0" w:color="000000"/>
              <w:left w:val="single" w:sz="4" w:space="0" w:color="000000"/>
              <w:bottom w:val="single" w:sz="4" w:space="0" w:color="000000"/>
              <w:right w:val="single" w:sz="4" w:space="0" w:color="000000"/>
            </w:tcBorders>
            <w:shd w:val="clear" w:color="auto" w:fill="FF99FF"/>
          </w:tcPr>
          <w:p w:rsidR="00D92328" w:rsidRPr="007B413B" w:rsidRDefault="005B7EC4" w:rsidP="00E646A8">
            <w:pPr>
              <w:widowControl w:val="0"/>
              <w:autoSpaceDE w:val="0"/>
              <w:autoSpaceDN w:val="0"/>
              <w:adjustRightInd w:val="0"/>
              <w:jc w:val="center"/>
              <w:rPr>
                <w:bCs/>
                <w:sz w:val="28"/>
              </w:rPr>
            </w:pPr>
            <w:r w:rsidRPr="007B413B">
              <w:rPr>
                <w:bCs/>
                <w:sz w:val="28"/>
              </w:rPr>
              <w:t>2</w:t>
            </w:r>
          </w:p>
        </w:tc>
        <w:tc>
          <w:tcPr>
            <w:tcW w:w="1341" w:type="dxa"/>
            <w:tcBorders>
              <w:top w:val="single" w:sz="4" w:space="0" w:color="000000"/>
              <w:left w:val="single" w:sz="4" w:space="0" w:color="000000"/>
              <w:bottom w:val="single" w:sz="4" w:space="0" w:color="000000"/>
              <w:right w:val="single" w:sz="4" w:space="0" w:color="000000"/>
            </w:tcBorders>
            <w:shd w:val="clear" w:color="auto" w:fill="FF99FF"/>
          </w:tcPr>
          <w:p w:rsidR="00D92328" w:rsidRPr="007B413B" w:rsidRDefault="005B7EC4" w:rsidP="00E646A8">
            <w:pPr>
              <w:widowControl w:val="0"/>
              <w:autoSpaceDE w:val="0"/>
              <w:autoSpaceDN w:val="0"/>
              <w:adjustRightInd w:val="0"/>
              <w:jc w:val="center"/>
              <w:rPr>
                <w:bCs/>
                <w:sz w:val="28"/>
              </w:rPr>
            </w:pPr>
            <w:r w:rsidRPr="007B413B">
              <w:rPr>
                <w:bCs/>
                <w:sz w:val="28"/>
              </w:rPr>
              <w:t>1</w:t>
            </w:r>
          </w:p>
        </w:tc>
        <w:tc>
          <w:tcPr>
            <w:tcW w:w="1761" w:type="dxa"/>
            <w:tcBorders>
              <w:top w:val="single" w:sz="4" w:space="0" w:color="000000"/>
              <w:left w:val="single" w:sz="4" w:space="0" w:color="000000"/>
              <w:bottom w:val="single" w:sz="4" w:space="0" w:color="000000"/>
              <w:right w:val="single" w:sz="4" w:space="0" w:color="000000"/>
            </w:tcBorders>
            <w:shd w:val="clear" w:color="auto" w:fill="FF99FF"/>
          </w:tcPr>
          <w:p w:rsidR="00D92328" w:rsidRPr="007B413B" w:rsidRDefault="005B7EC4" w:rsidP="00E646A8">
            <w:pPr>
              <w:widowControl w:val="0"/>
              <w:autoSpaceDE w:val="0"/>
              <w:autoSpaceDN w:val="0"/>
              <w:adjustRightInd w:val="0"/>
              <w:jc w:val="center"/>
              <w:rPr>
                <w:bCs/>
                <w:sz w:val="28"/>
              </w:rPr>
            </w:pPr>
            <w:r w:rsidRPr="007B413B">
              <w:rPr>
                <w:bCs/>
                <w:sz w:val="28"/>
              </w:rPr>
              <w:t>24</w:t>
            </w:r>
          </w:p>
        </w:tc>
        <w:tc>
          <w:tcPr>
            <w:tcW w:w="1360" w:type="dxa"/>
            <w:tcBorders>
              <w:top w:val="single" w:sz="4" w:space="0" w:color="000000"/>
              <w:left w:val="single" w:sz="4" w:space="0" w:color="000000"/>
              <w:bottom w:val="single" w:sz="4" w:space="0" w:color="000000"/>
              <w:right w:val="single" w:sz="4" w:space="0" w:color="000000"/>
            </w:tcBorders>
            <w:shd w:val="clear" w:color="auto" w:fill="FF99FF"/>
          </w:tcPr>
          <w:p w:rsidR="00D92328" w:rsidRPr="007B413B" w:rsidRDefault="005B7EC4" w:rsidP="00E646A8">
            <w:pPr>
              <w:widowControl w:val="0"/>
              <w:autoSpaceDE w:val="0"/>
              <w:autoSpaceDN w:val="0"/>
              <w:adjustRightInd w:val="0"/>
              <w:jc w:val="center"/>
              <w:rPr>
                <w:bCs/>
                <w:sz w:val="28"/>
              </w:rPr>
            </w:pPr>
            <w:r w:rsidRPr="007B413B">
              <w:rPr>
                <w:bCs/>
                <w:sz w:val="28"/>
              </w:rPr>
              <w:t>17</w:t>
            </w:r>
          </w:p>
        </w:tc>
      </w:tr>
      <w:tr w:rsidR="00D92328" w:rsidRPr="007B413B" w:rsidTr="00E51740">
        <w:tc>
          <w:tcPr>
            <w:tcW w:w="534" w:type="dxa"/>
            <w:tcBorders>
              <w:top w:val="single" w:sz="4" w:space="0" w:color="000000"/>
            </w:tcBorders>
          </w:tcPr>
          <w:p w:rsidR="00D92328" w:rsidRPr="007B413B" w:rsidRDefault="00D92328" w:rsidP="00E646A8">
            <w:pPr>
              <w:widowControl w:val="0"/>
              <w:shd w:val="clear" w:color="auto" w:fill="FFFFFF"/>
              <w:autoSpaceDE w:val="0"/>
              <w:autoSpaceDN w:val="0"/>
              <w:adjustRightInd w:val="0"/>
              <w:jc w:val="center"/>
              <w:rPr>
                <w:bCs/>
                <w:sz w:val="18"/>
                <w:szCs w:val="18"/>
              </w:rPr>
            </w:pPr>
            <w:r w:rsidRPr="007B413B">
              <w:rPr>
                <w:bCs/>
                <w:sz w:val="18"/>
                <w:szCs w:val="18"/>
              </w:rPr>
              <w:t>2.</w:t>
            </w:r>
          </w:p>
        </w:tc>
        <w:tc>
          <w:tcPr>
            <w:tcW w:w="2268" w:type="dxa"/>
            <w:tcBorders>
              <w:top w:val="single" w:sz="4" w:space="0" w:color="000000"/>
            </w:tcBorders>
          </w:tcPr>
          <w:p w:rsidR="00D92328" w:rsidRPr="007B413B" w:rsidRDefault="00D92328" w:rsidP="00E646A8">
            <w:pPr>
              <w:widowControl w:val="0"/>
              <w:shd w:val="clear" w:color="auto" w:fill="FFFFFF"/>
              <w:autoSpaceDE w:val="0"/>
              <w:autoSpaceDN w:val="0"/>
              <w:adjustRightInd w:val="0"/>
              <w:jc w:val="center"/>
              <w:rPr>
                <w:bCs/>
                <w:sz w:val="28"/>
              </w:rPr>
            </w:pPr>
            <w:r w:rsidRPr="007B413B">
              <w:rPr>
                <w:bCs/>
                <w:sz w:val="28"/>
              </w:rPr>
              <w:t>д. Березкино</w:t>
            </w:r>
          </w:p>
        </w:tc>
        <w:tc>
          <w:tcPr>
            <w:tcW w:w="1124" w:type="dxa"/>
            <w:tcBorders>
              <w:top w:val="single" w:sz="4" w:space="0" w:color="000000"/>
            </w:tcBorders>
          </w:tcPr>
          <w:p w:rsidR="00D92328" w:rsidRPr="007B413B" w:rsidRDefault="00D92328" w:rsidP="002651DC">
            <w:pPr>
              <w:widowControl w:val="0"/>
              <w:autoSpaceDE w:val="0"/>
              <w:autoSpaceDN w:val="0"/>
              <w:adjustRightInd w:val="0"/>
              <w:jc w:val="center"/>
              <w:rPr>
                <w:bCs/>
                <w:sz w:val="28"/>
              </w:rPr>
            </w:pPr>
          </w:p>
        </w:tc>
        <w:tc>
          <w:tcPr>
            <w:tcW w:w="1466" w:type="dxa"/>
            <w:tcBorders>
              <w:top w:val="single" w:sz="4" w:space="0" w:color="000000"/>
            </w:tcBorders>
          </w:tcPr>
          <w:p w:rsidR="00D92328" w:rsidRPr="007B413B" w:rsidRDefault="00D92328" w:rsidP="00E646A8">
            <w:pPr>
              <w:widowControl w:val="0"/>
              <w:autoSpaceDE w:val="0"/>
              <w:autoSpaceDN w:val="0"/>
              <w:adjustRightInd w:val="0"/>
              <w:jc w:val="center"/>
              <w:rPr>
                <w:bCs/>
                <w:sz w:val="28"/>
              </w:rPr>
            </w:pPr>
          </w:p>
        </w:tc>
        <w:tc>
          <w:tcPr>
            <w:tcW w:w="1341" w:type="dxa"/>
            <w:tcBorders>
              <w:top w:val="single" w:sz="4" w:space="0" w:color="000000"/>
            </w:tcBorders>
          </w:tcPr>
          <w:p w:rsidR="00D92328" w:rsidRPr="007B413B" w:rsidRDefault="00D92328" w:rsidP="00E646A8">
            <w:pPr>
              <w:widowControl w:val="0"/>
              <w:autoSpaceDE w:val="0"/>
              <w:autoSpaceDN w:val="0"/>
              <w:adjustRightInd w:val="0"/>
              <w:jc w:val="center"/>
              <w:rPr>
                <w:bCs/>
                <w:sz w:val="28"/>
              </w:rPr>
            </w:pPr>
          </w:p>
        </w:tc>
        <w:tc>
          <w:tcPr>
            <w:tcW w:w="1761" w:type="dxa"/>
            <w:tcBorders>
              <w:top w:val="single" w:sz="4" w:space="0" w:color="000000"/>
            </w:tcBorders>
          </w:tcPr>
          <w:p w:rsidR="00D92328" w:rsidRPr="007B413B" w:rsidRDefault="00D92328" w:rsidP="00E646A8">
            <w:pPr>
              <w:widowControl w:val="0"/>
              <w:autoSpaceDE w:val="0"/>
              <w:autoSpaceDN w:val="0"/>
              <w:adjustRightInd w:val="0"/>
              <w:jc w:val="center"/>
              <w:rPr>
                <w:bCs/>
                <w:sz w:val="28"/>
              </w:rPr>
            </w:pPr>
          </w:p>
        </w:tc>
        <w:tc>
          <w:tcPr>
            <w:tcW w:w="1360" w:type="dxa"/>
            <w:tcBorders>
              <w:top w:val="single" w:sz="4" w:space="0" w:color="000000"/>
            </w:tcBorders>
          </w:tcPr>
          <w:p w:rsidR="00D92328" w:rsidRPr="007B413B" w:rsidRDefault="00D92328" w:rsidP="00E646A8">
            <w:pPr>
              <w:widowControl w:val="0"/>
              <w:autoSpaceDE w:val="0"/>
              <w:autoSpaceDN w:val="0"/>
              <w:adjustRightInd w:val="0"/>
              <w:jc w:val="center"/>
              <w:rPr>
                <w:bCs/>
                <w:sz w:val="28"/>
              </w:rPr>
            </w:pPr>
          </w:p>
        </w:tc>
      </w:tr>
      <w:tr w:rsidR="005B7EC4" w:rsidRPr="007B413B" w:rsidTr="00E51740">
        <w:tc>
          <w:tcPr>
            <w:tcW w:w="534" w:type="dxa"/>
            <w:shd w:val="clear" w:color="auto" w:fill="FF99FF"/>
          </w:tcPr>
          <w:p w:rsidR="00D92328" w:rsidRPr="007B413B" w:rsidRDefault="00D92328" w:rsidP="00E51740">
            <w:r w:rsidRPr="007B413B">
              <w:t>3.</w:t>
            </w:r>
          </w:p>
        </w:tc>
        <w:tc>
          <w:tcPr>
            <w:tcW w:w="2268" w:type="dxa"/>
            <w:shd w:val="clear" w:color="auto" w:fill="FF99FF"/>
          </w:tcPr>
          <w:p w:rsidR="00D92328" w:rsidRPr="007B413B" w:rsidRDefault="00D92328" w:rsidP="00E51740">
            <w:pPr>
              <w:jc w:val="center"/>
              <w:rPr>
                <w:sz w:val="28"/>
                <w:szCs w:val="28"/>
              </w:rPr>
            </w:pPr>
            <w:r w:rsidRPr="007B413B">
              <w:rPr>
                <w:sz w:val="28"/>
                <w:szCs w:val="28"/>
              </w:rPr>
              <w:t>д. Варваровщина</w:t>
            </w:r>
          </w:p>
        </w:tc>
        <w:tc>
          <w:tcPr>
            <w:tcW w:w="1124" w:type="dxa"/>
            <w:shd w:val="clear" w:color="auto" w:fill="FF99FF"/>
          </w:tcPr>
          <w:p w:rsidR="00D92328" w:rsidRPr="007B413B" w:rsidRDefault="005B7EC4" w:rsidP="00ED4A8B">
            <w:pPr>
              <w:jc w:val="center"/>
            </w:pPr>
            <w:r w:rsidRPr="007B413B">
              <w:t>239</w:t>
            </w:r>
          </w:p>
        </w:tc>
        <w:tc>
          <w:tcPr>
            <w:tcW w:w="1466" w:type="dxa"/>
            <w:shd w:val="clear" w:color="auto" w:fill="FF99FF"/>
          </w:tcPr>
          <w:p w:rsidR="00D92328" w:rsidRPr="007B413B" w:rsidRDefault="005B7EC4" w:rsidP="00ED4A8B">
            <w:pPr>
              <w:jc w:val="center"/>
            </w:pPr>
            <w:r w:rsidRPr="007B413B">
              <w:t>24</w:t>
            </w:r>
          </w:p>
        </w:tc>
        <w:tc>
          <w:tcPr>
            <w:tcW w:w="1341" w:type="dxa"/>
            <w:shd w:val="clear" w:color="auto" w:fill="FF99FF"/>
          </w:tcPr>
          <w:p w:rsidR="00D92328" w:rsidRPr="007B413B" w:rsidRDefault="005B7EC4" w:rsidP="00ED4A8B">
            <w:pPr>
              <w:jc w:val="center"/>
            </w:pPr>
            <w:r w:rsidRPr="007B413B">
              <w:t>14</w:t>
            </w:r>
          </w:p>
        </w:tc>
        <w:tc>
          <w:tcPr>
            <w:tcW w:w="1761" w:type="dxa"/>
            <w:shd w:val="clear" w:color="auto" w:fill="FF99FF"/>
          </w:tcPr>
          <w:p w:rsidR="00D92328" w:rsidRPr="007B413B" w:rsidRDefault="005B7EC4" w:rsidP="00ED4A8B">
            <w:pPr>
              <w:jc w:val="center"/>
            </w:pPr>
            <w:r w:rsidRPr="007B413B">
              <w:t>160</w:t>
            </w:r>
          </w:p>
        </w:tc>
        <w:tc>
          <w:tcPr>
            <w:tcW w:w="1360" w:type="dxa"/>
            <w:shd w:val="clear" w:color="auto" w:fill="FF99FF"/>
          </w:tcPr>
          <w:p w:rsidR="00D92328" w:rsidRPr="007B413B" w:rsidRDefault="005B7EC4" w:rsidP="00ED4A8B">
            <w:pPr>
              <w:jc w:val="center"/>
            </w:pPr>
            <w:r w:rsidRPr="007B413B">
              <w:t>41</w:t>
            </w:r>
          </w:p>
        </w:tc>
      </w:tr>
      <w:tr w:rsidR="00D92328" w:rsidRPr="007B413B" w:rsidTr="00D92328">
        <w:tc>
          <w:tcPr>
            <w:tcW w:w="534" w:type="dxa"/>
          </w:tcPr>
          <w:p w:rsidR="00D92328" w:rsidRPr="007B413B" w:rsidRDefault="00D92328" w:rsidP="00E646A8">
            <w:pPr>
              <w:widowControl w:val="0"/>
              <w:shd w:val="clear" w:color="auto" w:fill="FFFFFF"/>
              <w:autoSpaceDE w:val="0"/>
              <w:autoSpaceDN w:val="0"/>
              <w:adjustRightInd w:val="0"/>
              <w:jc w:val="center"/>
              <w:rPr>
                <w:bCs/>
                <w:sz w:val="18"/>
                <w:szCs w:val="18"/>
              </w:rPr>
            </w:pPr>
            <w:r w:rsidRPr="007B413B">
              <w:rPr>
                <w:bCs/>
                <w:sz w:val="18"/>
                <w:szCs w:val="18"/>
              </w:rPr>
              <w:t>4.</w:t>
            </w:r>
          </w:p>
        </w:tc>
        <w:tc>
          <w:tcPr>
            <w:tcW w:w="2268" w:type="dxa"/>
          </w:tcPr>
          <w:p w:rsidR="00D92328" w:rsidRPr="007B413B" w:rsidRDefault="00D92328" w:rsidP="00E646A8">
            <w:pPr>
              <w:widowControl w:val="0"/>
              <w:shd w:val="clear" w:color="auto" w:fill="FFFFFF"/>
              <w:autoSpaceDE w:val="0"/>
              <w:autoSpaceDN w:val="0"/>
              <w:adjustRightInd w:val="0"/>
              <w:jc w:val="center"/>
              <w:rPr>
                <w:bCs/>
                <w:sz w:val="28"/>
              </w:rPr>
            </w:pPr>
            <w:r w:rsidRPr="007B413B">
              <w:rPr>
                <w:bCs/>
                <w:sz w:val="28"/>
              </w:rPr>
              <w:t>д. Верещакино</w:t>
            </w:r>
          </w:p>
        </w:tc>
        <w:tc>
          <w:tcPr>
            <w:tcW w:w="1124" w:type="dxa"/>
          </w:tcPr>
          <w:p w:rsidR="00D92328" w:rsidRPr="007B413B" w:rsidRDefault="00D92328" w:rsidP="00E646A8">
            <w:pPr>
              <w:widowControl w:val="0"/>
              <w:autoSpaceDE w:val="0"/>
              <w:autoSpaceDN w:val="0"/>
              <w:adjustRightInd w:val="0"/>
              <w:jc w:val="center"/>
              <w:rPr>
                <w:bCs/>
                <w:sz w:val="28"/>
              </w:rPr>
            </w:pPr>
          </w:p>
        </w:tc>
        <w:tc>
          <w:tcPr>
            <w:tcW w:w="1466" w:type="dxa"/>
          </w:tcPr>
          <w:p w:rsidR="00D92328" w:rsidRPr="007B413B" w:rsidRDefault="00D92328" w:rsidP="00E646A8">
            <w:pPr>
              <w:widowControl w:val="0"/>
              <w:autoSpaceDE w:val="0"/>
              <w:autoSpaceDN w:val="0"/>
              <w:adjustRightInd w:val="0"/>
              <w:jc w:val="center"/>
              <w:rPr>
                <w:bCs/>
                <w:sz w:val="28"/>
              </w:rPr>
            </w:pPr>
          </w:p>
        </w:tc>
        <w:tc>
          <w:tcPr>
            <w:tcW w:w="1341" w:type="dxa"/>
          </w:tcPr>
          <w:p w:rsidR="00D92328" w:rsidRPr="007B413B" w:rsidRDefault="00D92328" w:rsidP="00E646A8">
            <w:pPr>
              <w:widowControl w:val="0"/>
              <w:autoSpaceDE w:val="0"/>
              <w:autoSpaceDN w:val="0"/>
              <w:adjustRightInd w:val="0"/>
              <w:jc w:val="center"/>
              <w:rPr>
                <w:bCs/>
                <w:sz w:val="28"/>
              </w:rPr>
            </w:pPr>
          </w:p>
        </w:tc>
        <w:tc>
          <w:tcPr>
            <w:tcW w:w="1761" w:type="dxa"/>
          </w:tcPr>
          <w:p w:rsidR="00D92328" w:rsidRPr="007B413B" w:rsidRDefault="00D92328" w:rsidP="00E646A8">
            <w:pPr>
              <w:widowControl w:val="0"/>
              <w:autoSpaceDE w:val="0"/>
              <w:autoSpaceDN w:val="0"/>
              <w:adjustRightInd w:val="0"/>
              <w:jc w:val="center"/>
              <w:rPr>
                <w:bCs/>
                <w:sz w:val="28"/>
              </w:rPr>
            </w:pPr>
          </w:p>
        </w:tc>
        <w:tc>
          <w:tcPr>
            <w:tcW w:w="1360" w:type="dxa"/>
          </w:tcPr>
          <w:p w:rsidR="00D92328" w:rsidRPr="007B413B" w:rsidRDefault="00D92328" w:rsidP="00E646A8">
            <w:pPr>
              <w:widowControl w:val="0"/>
              <w:autoSpaceDE w:val="0"/>
              <w:autoSpaceDN w:val="0"/>
              <w:adjustRightInd w:val="0"/>
              <w:jc w:val="center"/>
              <w:rPr>
                <w:bCs/>
                <w:sz w:val="28"/>
              </w:rPr>
            </w:pPr>
          </w:p>
        </w:tc>
      </w:tr>
      <w:tr w:rsidR="005B7EC4" w:rsidRPr="007B413B" w:rsidTr="00E51740">
        <w:tc>
          <w:tcPr>
            <w:tcW w:w="534" w:type="dxa"/>
            <w:shd w:val="clear" w:color="auto" w:fill="FF99FF"/>
          </w:tcPr>
          <w:p w:rsidR="00D92328" w:rsidRPr="007B413B" w:rsidRDefault="00D92328" w:rsidP="00E51740">
            <w:r w:rsidRPr="007B413B">
              <w:t>5.</w:t>
            </w:r>
          </w:p>
        </w:tc>
        <w:tc>
          <w:tcPr>
            <w:tcW w:w="2268" w:type="dxa"/>
            <w:shd w:val="clear" w:color="auto" w:fill="FF99FF"/>
          </w:tcPr>
          <w:p w:rsidR="00D92328" w:rsidRPr="007B413B" w:rsidRDefault="00D92328" w:rsidP="00E51740">
            <w:pPr>
              <w:jc w:val="center"/>
              <w:rPr>
                <w:sz w:val="28"/>
                <w:szCs w:val="28"/>
              </w:rPr>
            </w:pPr>
            <w:r w:rsidRPr="007B413B">
              <w:rPr>
                <w:sz w:val="28"/>
                <w:szCs w:val="28"/>
              </w:rPr>
              <w:t>д. Волочня</w:t>
            </w:r>
          </w:p>
        </w:tc>
        <w:tc>
          <w:tcPr>
            <w:tcW w:w="1124" w:type="dxa"/>
            <w:shd w:val="clear" w:color="auto" w:fill="FF99FF"/>
          </w:tcPr>
          <w:p w:rsidR="00D92328" w:rsidRPr="007B413B" w:rsidRDefault="005B7EC4" w:rsidP="00ED4A8B">
            <w:pPr>
              <w:jc w:val="center"/>
            </w:pPr>
            <w:r w:rsidRPr="007B413B">
              <w:t>15</w:t>
            </w:r>
          </w:p>
        </w:tc>
        <w:tc>
          <w:tcPr>
            <w:tcW w:w="1466" w:type="dxa"/>
            <w:shd w:val="clear" w:color="auto" w:fill="FF99FF"/>
          </w:tcPr>
          <w:p w:rsidR="00D92328" w:rsidRPr="007B413B" w:rsidRDefault="005B7EC4" w:rsidP="00ED4A8B">
            <w:pPr>
              <w:jc w:val="center"/>
            </w:pPr>
            <w:r w:rsidRPr="007B413B">
              <w:t>1</w:t>
            </w:r>
          </w:p>
        </w:tc>
        <w:tc>
          <w:tcPr>
            <w:tcW w:w="1341" w:type="dxa"/>
            <w:shd w:val="clear" w:color="auto" w:fill="FF99FF"/>
          </w:tcPr>
          <w:p w:rsidR="00D92328" w:rsidRPr="007B413B" w:rsidRDefault="005B7EC4" w:rsidP="00ED4A8B">
            <w:pPr>
              <w:jc w:val="center"/>
            </w:pPr>
            <w:r w:rsidRPr="007B413B">
              <w:t>-</w:t>
            </w:r>
          </w:p>
        </w:tc>
        <w:tc>
          <w:tcPr>
            <w:tcW w:w="1761" w:type="dxa"/>
            <w:shd w:val="clear" w:color="auto" w:fill="FF99FF"/>
          </w:tcPr>
          <w:p w:rsidR="00D92328" w:rsidRPr="007B413B" w:rsidRDefault="005B7EC4" w:rsidP="00ED4A8B">
            <w:pPr>
              <w:jc w:val="center"/>
            </w:pPr>
            <w:r w:rsidRPr="007B413B">
              <w:t>9</w:t>
            </w:r>
          </w:p>
        </w:tc>
        <w:tc>
          <w:tcPr>
            <w:tcW w:w="1360" w:type="dxa"/>
            <w:shd w:val="clear" w:color="auto" w:fill="FF99FF"/>
          </w:tcPr>
          <w:p w:rsidR="00D92328" w:rsidRPr="007B413B" w:rsidRDefault="005B7EC4" w:rsidP="00ED4A8B">
            <w:pPr>
              <w:jc w:val="center"/>
            </w:pPr>
            <w:r w:rsidRPr="007B413B">
              <w:t>5</w:t>
            </w:r>
          </w:p>
        </w:tc>
      </w:tr>
      <w:tr w:rsidR="00D92328" w:rsidRPr="007B413B" w:rsidTr="00D92328">
        <w:tc>
          <w:tcPr>
            <w:tcW w:w="534" w:type="dxa"/>
          </w:tcPr>
          <w:p w:rsidR="00D92328" w:rsidRPr="007B413B" w:rsidRDefault="00D92328" w:rsidP="00E646A8">
            <w:pPr>
              <w:widowControl w:val="0"/>
              <w:shd w:val="clear" w:color="auto" w:fill="FFFFFF"/>
              <w:autoSpaceDE w:val="0"/>
              <w:autoSpaceDN w:val="0"/>
              <w:adjustRightInd w:val="0"/>
              <w:jc w:val="center"/>
              <w:rPr>
                <w:bCs/>
                <w:sz w:val="18"/>
                <w:szCs w:val="18"/>
              </w:rPr>
            </w:pPr>
            <w:r w:rsidRPr="007B413B">
              <w:rPr>
                <w:bCs/>
                <w:sz w:val="18"/>
                <w:szCs w:val="18"/>
              </w:rPr>
              <w:t>6.</w:t>
            </w:r>
          </w:p>
        </w:tc>
        <w:tc>
          <w:tcPr>
            <w:tcW w:w="2268" w:type="dxa"/>
          </w:tcPr>
          <w:p w:rsidR="00D92328" w:rsidRPr="007B413B" w:rsidRDefault="00D92328" w:rsidP="00E646A8">
            <w:pPr>
              <w:widowControl w:val="0"/>
              <w:shd w:val="clear" w:color="auto" w:fill="FFFFFF"/>
              <w:autoSpaceDE w:val="0"/>
              <w:autoSpaceDN w:val="0"/>
              <w:adjustRightInd w:val="0"/>
              <w:jc w:val="center"/>
              <w:rPr>
                <w:bCs/>
                <w:sz w:val="28"/>
              </w:rPr>
            </w:pPr>
            <w:r w:rsidRPr="007B413B">
              <w:rPr>
                <w:bCs/>
                <w:sz w:val="28"/>
              </w:rPr>
              <w:t>д. Красные горы</w:t>
            </w:r>
          </w:p>
        </w:tc>
        <w:tc>
          <w:tcPr>
            <w:tcW w:w="1124" w:type="dxa"/>
          </w:tcPr>
          <w:p w:rsidR="00D92328" w:rsidRPr="007B413B" w:rsidRDefault="00D92328" w:rsidP="00E646A8">
            <w:pPr>
              <w:widowControl w:val="0"/>
              <w:autoSpaceDE w:val="0"/>
              <w:autoSpaceDN w:val="0"/>
              <w:adjustRightInd w:val="0"/>
              <w:jc w:val="center"/>
              <w:rPr>
                <w:bCs/>
                <w:sz w:val="28"/>
              </w:rPr>
            </w:pPr>
          </w:p>
        </w:tc>
        <w:tc>
          <w:tcPr>
            <w:tcW w:w="1466" w:type="dxa"/>
          </w:tcPr>
          <w:p w:rsidR="00D92328" w:rsidRPr="007B413B" w:rsidRDefault="00D92328" w:rsidP="00E646A8">
            <w:pPr>
              <w:widowControl w:val="0"/>
              <w:autoSpaceDE w:val="0"/>
              <w:autoSpaceDN w:val="0"/>
              <w:adjustRightInd w:val="0"/>
              <w:jc w:val="center"/>
              <w:rPr>
                <w:bCs/>
                <w:sz w:val="28"/>
              </w:rPr>
            </w:pPr>
          </w:p>
        </w:tc>
        <w:tc>
          <w:tcPr>
            <w:tcW w:w="1341" w:type="dxa"/>
          </w:tcPr>
          <w:p w:rsidR="00D92328" w:rsidRPr="007B413B" w:rsidRDefault="00D92328" w:rsidP="00E646A8">
            <w:pPr>
              <w:widowControl w:val="0"/>
              <w:autoSpaceDE w:val="0"/>
              <w:autoSpaceDN w:val="0"/>
              <w:adjustRightInd w:val="0"/>
              <w:jc w:val="center"/>
              <w:rPr>
                <w:bCs/>
                <w:sz w:val="28"/>
              </w:rPr>
            </w:pPr>
          </w:p>
        </w:tc>
        <w:tc>
          <w:tcPr>
            <w:tcW w:w="1761" w:type="dxa"/>
          </w:tcPr>
          <w:p w:rsidR="00D92328" w:rsidRPr="007B413B" w:rsidRDefault="00D92328" w:rsidP="00E646A8">
            <w:pPr>
              <w:widowControl w:val="0"/>
              <w:autoSpaceDE w:val="0"/>
              <w:autoSpaceDN w:val="0"/>
              <w:adjustRightInd w:val="0"/>
              <w:jc w:val="center"/>
              <w:rPr>
                <w:bCs/>
                <w:sz w:val="28"/>
              </w:rPr>
            </w:pPr>
          </w:p>
        </w:tc>
        <w:tc>
          <w:tcPr>
            <w:tcW w:w="1360" w:type="dxa"/>
          </w:tcPr>
          <w:p w:rsidR="00D92328" w:rsidRPr="007B413B" w:rsidRDefault="00D92328" w:rsidP="00E646A8">
            <w:pPr>
              <w:widowControl w:val="0"/>
              <w:autoSpaceDE w:val="0"/>
              <w:autoSpaceDN w:val="0"/>
              <w:adjustRightInd w:val="0"/>
              <w:jc w:val="center"/>
              <w:rPr>
                <w:bCs/>
                <w:sz w:val="28"/>
              </w:rPr>
            </w:pPr>
          </w:p>
        </w:tc>
      </w:tr>
      <w:tr w:rsidR="00D92328" w:rsidRPr="007B413B" w:rsidTr="00D92328">
        <w:tc>
          <w:tcPr>
            <w:tcW w:w="534" w:type="dxa"/>
          </w:tcPr>
          <w:p w:rsidR="00D92328" w:rsidRPr="007B413B" w:rsidRDefault="00D92328" w:rsidP="00E646A8">
            <w:pPr>
              <w:widowControl w:val="0"/>
              <w:shd w:val="clear" w:color="auto" w:fill="FFFFFF"/>
              <w:autoSpaceDE w:val="0"/>
              <w:autoSpaceDN w:val="0"/>
              <w:adjustRightInd w:val="0"/>
              <w:jc w:val="center"/>
              <w:rPr>
                <w:bCs/>
                <w:sz w:val="18"/>
                <w:szCs w:val="18"/>
              </w:rPr>
            </w:pPr>
            <w:r w:rsidRPr="007B413B">
              <w:rPr>
                <w:bCs/>
                <w:sz w:val="18"/>
                <w:szCs w:val="18"/>
              </w:rPr>
              <w:t>7.</w:t>
            </w:r>
          </w:p>
        </w:tc>
        <w:tc>
          <w:tcPr>
            <w:tcW w:w="2268" w:type="dxa"/>
          </w:tcPr>
          <w:p w:rsidR="00D92328" w:rsidRPr="007B413B" w:rsidRDefault="00D92328" w:rsidP="00E646A8">
            <w:pPr>
              <w:widowControl w:val="0"/>
              <w:shd w:val="clear" w:color="auto" w:fill="FFFFFF"/>
              <w:autoSpaceDE w:val="0"/>
              <w:autoSpaceDN w:val="0"/>
              <w:adjustRightInd w:val="0"/>
              <w:jc w:val="center"/>
              <w:rPr>
                <w:bCs/>
                <w:sz w:val="28"/>
              </w:rPr>
            </w:pPr>
            <w:r w:rsidRPr="007B413B">
              <w:rPr>
                <w:bCs/>
                <w:sz w:val="28"/>
              </w:rPr>
              <w:t>д. Кузьмишкино</w:t>
            </w:r>
          </w:p>
        </w:tc>
        <w:tc>
          <w:tcPr>
            <w:tcW w:w="1124" w:type="dxa"/>
          </w:tcPr>
          <w:p w:rsidR="00D92328" w:rsidRPr="007B413B" w:rsidRDefault="00D92328" w:rsidP="00E646A8">
            <w:pPr>
              <w:widowControl w:val="0"/>
              <w:autoSpaceDE w:val="0"/>
              <w:autoSpaceDN w:val="0"/>
              <w:adjustRightInd w:val="0"/>
              <w:jc w:val="center"/>
              <w:rPr>
                <w:bCs/>
                <w:sz w:val="28"/>
              </w:rPr>
            </w:pPr>
          </w:p>
        </w:tc>
        <w:tc>
          <w:tcPr>
            <w:tcW w:w="1466" w:type="dxa"/>
          </w:tcPr>
          <w:p w:rsidR="00D92328" w:rsidRPr="007B413B" w:rsidRDefault="00D92328" w:rsidP="00E646A8">
            <w:pPr>
              <w:widowControl w:val="0"/>
              <w:autoSpaceDE w:val="0"/>
              <w:autoSpaceDN w:val="0"/>
              <w:adjustRightInd w:val="0"/>
              <w:jc w:val="center"/>
              <w:rPr>
                <w:bCs/>
                <w:sz w:val="28"/>
              </w:rPr>
            </w:pPr>
          </w:p>
        </w:tc>
        <w:tc>
          <w:tcPr>
            <w:tcW w:w="1341" w:type="dxa"/>
          </w:tcPr>
          <w:p w:rsidR="00D92328" w:rsidRPr="007B413B" w:rsidRDefault="00D92328" w:rsidP="00E646A8">
            <w:pPr>
              <w:widowControl w:val="0"/>
              <w:autoSpaceDE w:val="0"/>
              <w:autoSpaceDN w:val="0"/>
              <w:adjustRightInd w:val="0"/>
              <w:jc w:val="center"/>
              <w:rPr>
                <w:bCs/>
                <w:sz w:val="28"/>
              </w:rPr>
            </w:pPr>
          </w:p>
        </w:tc>
        <w:tc>
          <w:tcPr>
            <w:tcW w:w="1761" w:type="dxa"/>
          </w:tcPr>
          <w:p w:rsidR="00D92328" w:rsidRPr="007B413B" w:rsidRDefault="00D92328" w:rsidP="00E646A8">
            <w:pPr>
              <w:widowControl w:val="0"/>
              <w:autoSpaceDE w:val="0"/>
              <w:autoSpaceDN w:val="0"/>
              <w:adjustRightInd w:val="0"/>
              <w:jc w:val="center"/>
              <w:rPr>
                <w:bCs/>
                <w:sz w:val="28"/>
              </w:rPr>
            </w:pPr>
          </w:p>
        </w:tc>
        <w:tc>
          <w:tcPr>
            <w:tcW w:w="1360" w:type="dxa"/>
          </w:tcPr>
          <w:p w:rsidR="00D92328" w:rsidRPr="007B413B" w:rsidRDefault="00D92328" w:rsidP="00E646A8">
            <w:pPr>
              <w:widowControl w:val="0"/>
              <w:autoSpaceDE w:val="0"/>
              <w:autoSpaceDN w:val="0"/>
              <w:adjustRightInd w:val="0"/>
              <w:jc w:val="center"/>
              <w:rPr>
                <w:bCs/>
                <w:sz w:val="28"/>
              </w:rPr>
            </w:pPr>
          </w:p>
        </w:tc>
      </w:tr>
      <w:tr w:rsidR="00D92328" w:rsidRPr="007B413B" w:rsidTr="00D92328">
        <w:tc>
          <w:tcPr>
            <w:tcW w:w="534" w:type="dxa"/>
          </w:tcPr>
          <w:p w:rsidR="00D92328" w:rsidRPr="007B413B" w:rsidRDefault="00D92328" w:rsidP="00E646A8">
            <w:pPr>
              <w:widowControl w:val="0"/>
              <w:shd w:val="clear" w:color="auto" w:fill="FFFFFF"/>
              <w:autoSpaceDE w:val="0"/>
              <w:autoSpaceDN w:val="0"/>
              <w:adjustRightInd w:val="0"/>
              <w:jc w:val="center"/>
              <w:rPr>
                <w:bCs/>
                <w:sz w:val="18"/>
                <w:szCs w:val="18"/>
              </w:rPr>
            </w:pPr>
            <w:r w:rsidRPr="007B413B">
              <w:rPr>
                <w:bCs/>
                <w:sz w:val="18"/>
                <w:szCs w:val="18"/>
              </w:rPr>
              <w:t>8.</w:t>
            </w:r>
          </w:p>
        </w:tc>
        <w:tc>
          <w:tcPr>
            <w:tcW w:w="2268" w:type="dxa"/>
          </w:tcPr>
          <w:p w:rsidR="00D92328" w:rsidRPr="007B413B" w:rsidRDefault="00D92328" w:rsidP="00E646A8">
            <w:pPr>
              <w:widowControl w:val="0"/>
              <w:shd w:val="clear" w:color="auto" w:fill="FFFFFF"/>
              <w:autoSpaceDE w:val="0"/>
              <w:autoSpaceDN w:val="0"/>
              <w:adjustRightInd w:val="0"/>
              <w:jc w:val="center"/>
              <w:rPr>
                <w:bCs/>
                <w:sz w:val="28"/>
              </w:rPr>
            </w:pPr>
            <w:r w:rsidRPr="007B413B">
              <w:rPr>
                <w:bCs/>
                <w:sz w:val="28"/>
              </w:rPr>
              <w:t>д. Курдимово</w:t>
            </w:r>
          </w:p>
        </w:tc>
        <w:tc>
          <w:tcPr>
            <w:tcW w:w="1124" w:type="dxa"/>
          </w:tcPr>
          <w:p w:rsidR="00D92328" w:rsidRPr="007B413B" w:rsidRDefault="00D92328" w:rsidP="00E646A8">
            <w:pPr>
              <w:widowControl w:val="0"/>
              <w:autoSpaceDE w:val="0"/>
              <w:autoSpaceDN w:val="0"/>
              <w:adjustRightInd w:val="0"/>
              <w:jc w:val="center"/>
              <w:rPr>
                <w:bCs/>
                <w:sz w:val="28"/>
              </w:rPr>
            </w:pPr>
          </w:p>
        </w:tc>
        <w:tc>
          <w:tcPr>
            <w:tcW w:w="1466" w:type="dxa"/>
          </w:tcPr>
          <w:p w:rsidR="00D92328" w:rsidRPr="007B413B" w:rsidRDefault="00D92328" w:rsidP="00E646A8">
            <w:pPr>
              <w:widowControl w:val="0"/>
              <w:autoSpaceDE w:val="0"/>
              <w:autoSpaceDN w:val="0"/>
              <w:adjustRightInd w:val="0"/>
              <w:jc w:val="center"/>
              <w:rPr>
                <w:bCs/>
                <w:sz w:val="28"/>
              </w:rPr>
            </w:pPr>
          </w:p>
        </w:tc>
        <w:tc>
          <w:tcPr>
            <w:tcW w:w="1341" w:type="dxa"/>
          </w:tcPr>
          <w:p w:rsidR="00D92328" w:rsidRPr="007B413B" w:rsidRDefault="00D92328" w:rsidP="00E646A8">
            <w:pPr>
              <w:widowControl w:val="0"/>
              <w:autoSpaceDE w:val="0"/>
              <w:autoSpaceDN w:val="0"/>
              <w:adjustRightInd w:val="0"/>
              <w:jc w:val="center"/>
              <w:rPr>
                <w:bCs/>
                <w:sz w:val="28"/>
              </w:rPr>
            </w:pPr>
          </w:p>
        </w:tc>
        <w:tc>
          <w:tcPr>
            <w:tcW w:w="1761" w:type="dxa"/>
          </w:tcPr>
          <w:p w:rsidR="00D92328" w:rsidRPr="007B413B" w:rsidRDefault="00D92328" w:rsidP="00E646A8">
            <w:pPr>
              <w:widowControl w:val="0"/>
              <w:autoSpaceDE w:val="0"/>
              <w:autoSpaceDN w:val="0"/>
              <w:adjustRightInd w:val="0"/>
              <w:jc w:val="center"/>
              <w:rPr>
                <w:bCs/>
                <w:sz w:val="28"/>
              </w:rPr>
            </w:pPr>
          </w:p>
        </w:tc>
        <w:tc>
          <w:tcPr>
            <w:tcW w:w="1360" w:type="dxa"/>
          </w:tcPr>
          <w:p w:rsidR="00D92328" w:rsidRPr="007B413B" w:rsidRDefault="00D92328" w:rsidP="00E646A8">
            <w:pPr>
              <w:widowControl w:val="0"/>
              <w:autoSpaceDE w:val="0"/>
              <w:autoSpaceDN w:val="0"/>
              <w:adjustRightInd w:val="0"/>
              <w:jc w:val="center"/>
              <w:rPr>
                <w:bCs/>
                <w:sz w:val="28"/>
              </w:rPr>
            </w:pPr>
          </w:p>
        </w:tc>
      </w:tr>
      <w:tr w:rsidR="00D92328" w:rsidRPr="007B413B" w:rsidTr="00D92328">
        <w:tc>
          <w:tcPr>
            <w:tcW w:w="534" w:type="dxa"/>
          </w:tcPr>
          <w:p w:rsidR="00D92328" w:rsidRPr="007B413B" w:rsidRDefault="00D92328" w:rsidP="00E646A8">
            <w:pPr>
              <w:widowControl w:val="0"/>
              <w:shd w:val="clear" w:color="auto" w:fill="FFFFFF"/>
              <w:autoSpaceDE w:val="0"/>
              <w:autoSpaceDN w:val="0"/>
              <w:adjustRightInd w:val="0"/>
              <w:jc w:val="center"/>
              <w:rPr>
                <w:bCs/>
                <w:sz w:val="18"/>
                <w:szCs w:val="18"/>
              </w:rPr>
            </w:pPr>
            <w:r w:rsidRPr="007B413B">
              <w:rPr>
                <w:bCs/>
                <w:sz w:val="18"/>
                <w:szCs w:val="18"/>
              </w:rPr>
              <w:t>9.</w:t>
            </w:r>
          </w:p>
        </w:tc>
        <w:tc>
          <w:tcPr>
            <w:tcW w:w="2268" w:type="dxa"/>
          </w:tcPr>
          <w:p w:rsidR="00D92328" w:rsidRPr="007B413B" w:rsidRDefault="00D92328" w:rsidP="00E646A8">
            <w:pPr>
              <w:widowControl w:val="0"/>
              <w:shd w:val="clear" w:color="auto" w:fill="FFFFFF"/>
              <w:autoSpaceDE w:val="0"/>
              <w:autoSpaceDN w:val="0"/>
              <w:adjustRightInd w:val="0"/>
              <w:jc w:val="center"/>
              <w:rPr>
                <w:bCs/>
                <w:sz w:val="28"/>
              </w:rPr>
            </w:pPr>
            <w:r w:rsidRPr="007B413B">
              <w:rPr>
                <w:bCs/>
                <w:sz w:val="28"/>
              </w:rPr>
              <w:t>д. Лешенки</w:t>
            </w:r>
          </w:p>
        </w:tc>
        <w:tc>
          <w:tcPr>
            <w:tcW w:w="1124" w:type="dxa"/>
          </w:tcPr>
          <w:p w:rsidR="00D92328" w:rsidRPr="007B413B" w:rsidRDefault="00D92328" w:rsidP="00E646A8">
            <w:pPr>
              <w:widowControl w:val="0"/>
              <w:autoSpaceDE w:val="0"/>
              <w:autoSpaceDN w:val="0"/>
              <w:adjustRightInd w:val="0"/>
              <w:jc w:val="center"/>
              <w:rPr>
                <w:bCs/>
                <w:sz w:val="28"/>
              </w:rPr>
            </w:pPr>
          </w:p>
        </w:tc>
        <w:tc>
          <w:tcPr>
            <w:tcW w:w="1466" w:type="dxa"/>
          </w:tcPr>
          <w:p w:rsidR="00D92328" w:rsidRPr="007B413B" w:rsidRDefault="00D92328" w:rsidP="00E646A8">
            <w:pPr>
              <w:widowControl w:val="0"/>
              <w:autoSpaceDE w:val="0"/>
              <w:autoSpaceDN w:val="0"/>
              <w:adjustRightInd w:val="0"/>
              <w:jc w:val="center"/>
              <w:rPr>
                <w:bCs/>
                <w:sz w:val="28"/>
              </w:rPr>
            </w:pPr>
          </w:p>
        </w:tc>
        <w:tc>
          <w:tcPr>
            <w:tcW w:w="1341" w:type="dxa"/>
          </w:tcPr>
          <w:p w:rsidR="00D92328" w:rsidRPr="007B413B" w:rsidRDefault="00D92328" w:rsidP="00E646A8">
            <w:pPr>
              <w:widowControl w:val="0"/>
              <w:autoSpaceDE w:val="0"/>
              <w:autoSpaceDN w:val="0"/>
              <w:adjustRightInd w:val="0"/>
              <w:jc w:val="center"/>
              <w:rPr>
                <w:bCs/>
                <w:sz w:val="28"/>
              </w:rPr>
            </w:pPr>
          </w:p>
        </w:tc>
        <w:tc>
          <w:tcPr>
            <w:tcW w:w="1761" w:type="dxa"/>
          </w:tcPr>
          <w:p w:rsidR="00D92328" w:rsidRPr="007B413B" w:rsidRDefault="00D92328" w:rsidP="00E646A8">
            <w:pPr>
              <w:widowControl w:val="0"/>
              <w:autoSpaceDE w:val="0"/>
              <w:autoSpaceDN w:val="0"/>
              <w:adjustRightInd w:val="0"/>
              <w:jc w:val="center"/>
              <w:rPr>
                <w:bCs/>
                <w:sz w:val="28"/>
              </w:rPr>
            </w:pPr>
          </w:p>
        </w:tc>
        <w:tc>
          <w:tcPr>
            <w:tcW w:w="1360" w:type="dxa"/>
          </w:tcPr>
          <w:p w:rsidR="00D92328" w:rsidRPr="007B413B" w:rsidRDefault="00D92328" w:rsidP="00E646A8">
            <w:pPr>
              <w:widowControl w:val="0"/>
              <w:autoSpaceDE w:val="0"/>
              <w:autoSpaceDN w:val="0"/>
              <w:adjustRightInd w:val="0"/>
              <w:jc w:val="center"/>
              <w:rPr>
                <w:bCs/>
                <w:sz w:val="28"/>
              </w:rPr>
            </w:pPr>
          </w:p>
        </w:tc>
      </w:tr>
      <w:tr w:rsidR="005B7EC4" w:rsidRPr="007B413B" w:rsidTr="00E51740">
        <w:tc>
          <w:tcPr>
            <w:tcW w:w="534" w:type="dxa"/>
            <w:shd w:val="clear" w:color="auto" w:fill="FF99FF"/>
          </w:tcPr>
          <w:p w:rsidR="00D92328" w:rsidRPr="007B413B" w:rsidRDefault="00D92328" w:rsidP="00E51740">
            <w:r w:rsidRPr="007B413B">
              <w:t>10.</w:t>
            </w:r>
          </w:p>
        </w:tc>
        <w:tc>
          <w:tcPr>
            <w:tcW w:w="2268" w:type="dxa"/>
            <w:shd w:val="clear" w:color="auto" w:fill="FF99FF"/>
          </w:tcPr>
          <w:p w:rsidR="00D92328" w:rsidRPr="007B413B" w:rsidRDefault="00D92328" w:rsidP="00E51740">
            <w:pPr>
              <w:jc w:val="center"/>
              <w:rPr>
                <w:sz w:val="28"/>
                <w:szCs w:val="28"/>
              </w:rPr>
            </w:pPr>
            <w:r w:rsidRPr="007B413B">
              <w:rPr>
                <w:sz w:val="28"/>
                <w:szCs w:val="28"/>
              </w:rPr>
              <w:t>д. Пищулино</w:t>
            </w:r>
          </w:p>
        </w:tc>
        <w:tc>
          <w:tcPr>
            <w:tcW w:w="1124" w:type="dxa"/>
            <w:shd w:val="clear" w:color="auto" w:fill="FF99FF"/>
          </w:tcPr>
          <w:p w:rsidR="00D92328" w:rsidRPr="007B413B" w:rsidRDefault="005B7EC4" w:rsidP="00ED4A8B">
            <w:pPr>
              <w:jc w:val="center"/>
            </w:pPr>
            <w:r w:rsidRPr="007B413B">
              <w:t>585</w:t>
            </w:r>
          </w:p>
        </w:tc>
        <w:tc>
          <w:tcPr>
            <w:tcW w:w="1466" w:type="dxa"/>
            <w:shd w:val="clear" w:color="auto" w:fill="FF99FF"/>
          </w:tcPr>
          <w:p w:rsidR="00D92328" w:rsidRPr="007B413B" w:rsidRDefault="005B7EC4" w:rsidP="00ED4A8B">
            <w:pPr>
              <w:jc w:val="center"/>
            </w:pPr>
            <w:r w:rsidRPr="007B413B">
              <w:t>28</w:t>
            </w:r>
          </w:p>
        </w:tc>
        <w:tc>
          <w:tcPr>
            <w:tcW w:w="1341" w:type="dxa"/>
            <w:shd w:val="clear" w:color="auto" w:fill="FF99FF"/>
          </w:tcPr>
          <w:p w:rsidR="00D92328" w:rsidRPr="007B413B" w:rsidRDefault="005B7EC4" w:rsidP="00ED4A8B">
            <w:pPr>
              <w:jc w:val="center"/>
            </w:pPr>
            <w:r w:rsidRPr="007B413B">
              <w:t>29</w:t>
            </w:r>
          </w:p>
        </w:tc>
        <w:tc>
          <w:tcPr>
            <w:tcW w:w="1761" w:type="dxa"/>
            <w:shd w:val="clear" w:color="auto" w:fill="FF99FF"/>
          </w:tcPr>
          <w:p w:rsidR="00D92328" w:rsidRPr="007B413B" w:rsidRDefault="005B7EC4" w:rsidP="00ED4A8B">
            <w:pPr>
              <w:jc w:val="center"/>
            </w:pPr>
            <w:r w:rsidRPr="007B413B">
              <w:t>447</w:t>
            </w:r>
          </w:p>
        </w:tc>
        <w:tc>
          <w:tcPr>
            <w:tcW w:w="1360" w:type="dxa"/>
            <w:shd w:val="clear" w:color="auto" w:fill="FF99FF"/>
          </w:tcPr>
          <w:p w:rsidR="00D92328" w:rsidRPr="007B413B" w:rsidRDefault="005B7EC4" w:rsidP="00ED4A8B">
            <w:pPr>
              <w:jc w:val="center"/>
            </w:pPr>
            <w:r w:rsidRPr="007B413B">
              <w:t>81</w:t>
            </w:r>
          </w:p>
        </w:tc>
      </w:tr>
      <w:tr w:rsidR="00D92328" w:rsidRPr="007B413B" w:rsidTr="00D92328">
        <w:tc>
          <w:tcPr>
            <w:tcW w:w="534" w:type="dxa"/>
          </w:tcPr>
          <w:p w:rsidR="00D92328" w:rsidRPr="007B413B" w:rsidRDefault="00D92328" w:rsidP="00E646A8">
            <w:pPr>
              <w:widowControl w:val="0"/>
              <w:shd w:val="clear" w:color="auto" w:fill="FFFFFF"/>
              <w:autoSpaceDE w:val="0"/>
              <w:autoSpaceDN w:val="0"/>
              <w:adjustRightInd w:val="0"/>
              <w:jc w:val="center"/>
              <w:rPr>
                <w:bCs/>
                <w:sz w:val="18"/>
                <w:szCs w:val="18"/>
              </w:rPr>
            </w:pPr>
            <w:r w:rsidRPr="007B413B">
              <w:rPr>
                <w:bCs/>
                <w:sz w:val="18"/>
                <w:szCs w:val="18"/>
              </w:rPr>
              <w:t>11.</w:t>
            </w:r>
          </w:p>
        </w:tc>
        <w:tc>
          <w:tcPr>
            <w:tcW w:w="2268" w:type="dxa"/>
          </w:tcPr>
          <w:p w:rsidR="00D92328" w:rsidRPr="007B413B" w:rsidRDefault="00D92328" w:rsidP="00E51740">
            <w:pPr>
              <w:widowControl w:val="0"/>
              <w:shd w:val="clear" w:color="auto" w:fill="FFFFFF"/>
              <w:autoSpaceDE w:val="0"/>
              <w:autoSpaceDN w:val="0"/>
              <w:adjustRightInd w:val="0"/>
              <w:jc w:val="center"/>
              <w:rPr>
                <w:bCs/>
                <w:sz w:val="28"/>
                <w:szCs w:val="28"/>
              </w:rPr>
            </w:pPr>
            <w:r w:rsidRPr="007B413B">
              <w:rPr>
                <w:bCs/>
                <w:sz w:val="28"/>
                <w:szCs w:val="28"/>
              </w:rPr>
              <w:t>д. Семеновское</w:t>
            </w:r>
          </w:p>
        </w:tc>
        <w:tc>
          <w:tcPr>
            <w:tcW w:w="1124" w:type="dxa"/>
          </w:tcPr>
          <w:p w:rsidR="00D92328" w:rsidRPr="007B413B" w:rsidRDefault="00D92328" w:rsidP="00E646A8">
            <w:pPr>
              <w:widowControl w:val="0"/>
              <w:autoSpaceDE w:val="0"/>
              <w:autoSpaceDN w:val="0"/>
              <w:adjustRightInd w:val="0"/>
              <w:jc w:val="center"/>
              <w:rPr>
                <w:bCs/>
                <w:sz w:val="28"/>
              </w:rPr>
            </w:pPr>
          </w:p>
        </w:tc>
        <w:tc>
          <w:tcPr>
            <w:tcW w:w="1466" w:type="dxa"/>
          </w:tcPr>
          <w:p w:rsidR="00D92328" w:rsidRPr="007B413B" w:rsidRDefault="00D92328" w:rsidP="00E646A8">
            <w:pPr>
              <w:widowControl w:val="0"/>
              <w:autoSpaceDE w:val="0"/>
              <w:autoSpaceDN w:val="0"/>
              <w:adjustRightInd w:val="0"/>
              <w:jc w:val="center"/>
              <w:rPr>
                <w:bCs/>
                <w:sz w:val="28"/>
              </w:rPr>
            </w:pPr>
          </w:p>
        </w:tc>
        <w:tc>
          <w:tcPr>
            <w:tcW w:w="1341" w:type="dxa"/>
          </w:tcPr>
          <w:p w:rsidR="00D92328" w:rsidRPr="007B413B" w:rsidRDefault="00D92328" w:rsidP="00E646A8">
            <w:pPr>
              <w:widowControl w:val="0"/>
              <w:autoSpaceDE w:val="0"/>
              <w:autoSpaceDN w:val="0"/>
              <w:adjustRightInd w:val="0"/>
              <w:jc w:val="center"/>
              <w:rPr>
                <w:bCs/>
                <w:sz w:val="28"/>
              </w:rPr>
            </w:pPr>
          </w:p>
        </w:tc>
        <w:tc>
          <w:tcPr>
            <w:tcW w:w="1761" w:type="dxa"/>
          </w:tcPr>
          <w:p w:rsidR="00D92328" w:rsidRPr="007B413B" w:rsidRDefault="00D92328" w:rsidP="00E646A8">
            <w:pPr>
              <w:widowControl w:val="0"/>
              <w:autoSpaceDE w:val="0"/>
              <w:autoSpaceDN w:val="0"/>
              <w:adjustRightInd w:val="0"/>
              <w:jc w:val="center"/>
              <w:rPr>
                <w:bCs/>
                <w:sz w:val="28"/>
              </w:rPr>
            </w:pPr>
          </w:p>
        </w:tc>
        <w:tc>
          <w:tcPr>
            <w:tcW w:w="1360" w:type="dxa"/>
          </w:tcPr>
          <w:p w:rsidR="00D92328" w:rsidRPr="007B413B" w:rsidRDefault="00D92328" w:rsidP="00E646A8">
            <w:pPr>
              <w:widowControl w:val="0"/>
              <w:autoSpaceDE w:val="0"/>
              <w:autoSpaceDN w:val="0"/>
              <w:adjustRightInd w:val="0"/>
              <w:jc w:val="center"/>
              <w:rPr>
                <w:bCs/>
                <w:sz w:val="28"/>
              </w:rPr>
            </w:pPr>
          </w:p>
        </w:tc>
      </w:tr>
      <w:tr w:rsidR="00D92328" w:rsidRPr="007B413B" w:rsidTr="00D92328">
        <w:tc>
          <w:tcPr>
            <w:tcW w:w="534" w:type="dxa"/>
          </w:tcPr>
          <w:p w:rsidR="00D92328" w:rsidRPr="007B413B" w:rsidRDefault="00D92328" w:rsidP="00E646A8">
            <w:pPr>
              <w:widowControl w:val="0"/>
              <w:shd w:val="clear" w:color="auto" w:fill="FFFFFF"/>
              <w:autoSpaceDE w:val="0"/>
              <w:autoSpaceDN w:val="0"/>
              <w:adjustRightInd w:val="0"/>
              <w:jc w:val="center"/>
              <w:rPr>
                <w:bCs/>
                <w:sz w:val="18"/>
                <w:szCs w:val="18"/>
              </w:rPr>
            </w:pPr>
            <w:r w:rsidRPr="007B413B">
              <w:rPr>
                <w:bCs/>
                <w:sz w:val="18"/>
                <w:szCs w:val="18"/>
              </w:rPr>
              <w:t>12.</w:t>
            </w:r>
          </w:p>
        </w:tc>
        <w:tc>
          <w:tcPr>
            <w:tcW w:w="2268" w:type="dxa"/>
          </w:tcPr>
          <w:p w:rsidR="00D92328" w:rsidRPr="007B413B" w:rsidRDefault="00D92328" w:rsidP="00E646A8">
            <w:pPr>
              <w:widowControl w:val="0"/>
              <w:shd w:val="clear" w:color="auto" w:fill="FFFFFF"/>
              <w:autoSpaceDE w:val="0"/>
              <w:autoSpaceDN w:val="0"/>
              <w:adjustRightInd w:val="0"/>
              <w:jc w:val="center"/>
              <w:rPr>
                <w:bCs/>
                <w:sz w:val="28"/>
              </w:rPr>
            </w:pPr>
            <w:r w:rsidRPr="007B413B">
              <w:rPr>
                <w:bCs/>
                <w:sz w:val="28"/>
              </w:rPr>
              <w:t>д. Тверицы</w:t>
            </w:r>
          </w:p>
        </w:tc>
        <w:tc>
          <w:tcPr>
            <w:tcW w:w="1124" w:type="dxa"/>
          </w:tcPr>
          <w:p w:rsidR="00D92328" w:rsidRPr="007B413B" w:rsidRDefault="00D92328" w:rsidP="00E646A8">
            <w:pPr>
              <w:widowControl w:val="0"/>
              <w:autoSpaceDE w:val="0"/>
              <w:autoSpaceDN w:val="0"/>
              <w:adjustRightInd w:val="0"/>
              <w:jc w:val="center"/>
              <w:rPr>
                <w:bCs/>
                <w:sz w:val="28"/>
              </w:rPr>
            </w:pPr>
          </w:p>
        </w:tc>
        <w:tc>
          <w:tcPr>
            <w:tcW w:w="1466" w:type="dxa"/>
          </w:tcPr>
          <w:p w:rsidR="00D92328" w:rsidRPr="007B413B" w:rsidRDefault="00D92328" w:rsidP="00E646A8">
            <w:pPr>
              <w:widowControl w:val="0"/>
              <w:autoSpaceDE w:val="0"/>
              <w:autoSpaceDN w:val="0"/>
              <w:adjustRightInd w:val="0"/>
              <w:jc w:val="center"/>
              <w:rPr>
                <w:bCs/>
                <w:sz w:val="28"/>
              </w:rPr>
            </w:pPr>
          </w:p>
        </w:tc>
        <w:tc>
          <w:tcPr>
            <w:tcW w:w="1341" w:type="dxa"/>
          </w:tcPr>
          <w:p w:rsidR="00D92328" w:rsidRPr="007B413B" w:rsidRDefault="00D92328" w:rsidP="00E646A8">
            <w:pPr>
              <w:widowControl w:val="0"/>
              <w:autoSpaceDE w:val="0"/>
              <w:autoSpaceDN w:val="0"/>
              <w:adjustRightInd w:val="0"/>
              <w:jc w:val="center"/>
              <w:rPr>
                <w:bCs/>
                <w:sz w:val="28"/>
              </w:rPr>
            </w:pPr>
          </w:p>
        </w:tc>
        <w:tc>
          <w:tcPr>
            <w:tcW w:w="1761" w:type="dxa"/>
          </w:tcPr>
          <w:p w:rsidR="00D92328" w:rsidRPr="007B413B" w:rsidRDefault="00D92328" w:rsidP="00E646A8">
            <w:pPr>
              <w:widowControl w:val="0"/>
              <w:autoSpaceDE w:val="0"/>
              <w:autoSpaceDN w:val="0"/>
              <w:adjustRightInd w:val="0"/>
              <w:jc w:val="center"/>
              <w:rPr>
                <w:bCs/>
                <w:sz w:val="28"/>
              </w:rPr>
            </w:pPr>
          </w:p>
        </w:tc>
        <w:tc>
          <w:tcPr>
            <w:tcW w:w="1360" w:type="dxa"/>
          </w:tcPr>
          <w:p w:rsidR="00D92328" w:rsidRPr="007B413B" w:rsidRDefault="00D92328" w:rsidP="00E646A8">
            <w:pPr>
              <w:widowControl w:val="0"/>
              <w:autoSpaceDE w:val="0"/>
              <w:autoSpaceDN w:val="0"/>
              <w:adjustRightInd w:val="0"/>
              <w:jc w:val="center"/>
              <w:rPr>
                <w:bCs/>
                <w:sz w:val="28"/>
              </w:rPr>
            </w:pPr>
          </w:p>
        </w:tc>
      </w:tr>
      <w:tr w:rsidR="00D92328" w:rsidRPr="007B413B" w:rsidTr="00D92328">
        <w:tc>
          <w:tcPr>
            <w:tcW w:w="534" w:type="dxa"/>
          </w:tcPr>
          <w:p w:rsidR="00D92328" w:rsidRPr="007B413B" w:rsidRDefault="00D92328" w:rsidP="00E646A8">
            <w:pPr>
              <w:widowControl w:val="0"/>
              <w:shd w:val="clear" w:color="auto" w:fill="FFFFFF"/>
              <w:autoSpaceDE w:val="0"/>
              <w:autoSpaceDN w:val="0"/>
              <w:adjustRightInd w:val="0"/>
              <w:jc w:val="center"/>
              <w:rPr>
                <w:bCs/>
                <w:sz w:val="18"/>
                <w:szCs w:val="18"/>
              </w:rPr>
            </w:pPr>
            <w:r w:rsidRPr="007B413B">
              <w:rPr>
                <w:bCs/>
                <w:sz w:val="18"/>
                <w:szCs w:val="18"/>
              </w:rPr>
              <w:t>13.</w:t>
            </w:r>
          </w:p>
        </w:tc>
        <w:tc>
          <w:tcPr>
            <w:tcW w:w="2268" w:type="dxa"/>
          </w:tcPr>
          <w:p w:rsidR="00D92328" w:rsidRPr="007B413B" w:rsidRDefault="00D92328" w:rsidP="00E646A8">
            <w:pPr>
              <w:widowControl w:val="0"/>
              <w:shd w:val="clear" w:color="auto" w:fill="FFFFFF"/>
              <w:autoSpaceDE w:val="0"/>
              <w:autoSpaceDN w:val="0"/>
              <w:adjustRightInd w:val="0"/>
              <w:jc w:val="center"/>
              <w:rPr>
                <w:bCs/>
                <w:sz w:val="28"/>
              </w:rPr>
            </w:pPr>
            <w:r w:rsidRPr="007B413B">
              <w:rPr>
                <w:bCs/>
                <w:sz w:val="28"/>
              </w:rPr>
              <w:t>д. Трисвятье</w:t>
            </w:r>
          </w:p>
        </w:tc>
        <w:tc>
          <w:tcPr>
            <w:tcW w:w="1124" w:type="dxa"/>
          </w:tcPr>
          <w:p w:rsidR="00D92328" w:rsidRPr="007B413B" w:rsidRDefault="00D92328" w:rsidP="00E646A8">
            <w:pPr>
              <w:widowControl w:val="0"/>
              <w:autoSpaceDE w:val="0"/>
              <w:autoSpaceDN w:val="0"/>
              <w:adjustRightInd w:val="0"/>
              <w:jc w:val="center"/>
              <w:rPr>
                <w:bCs/>
                <w:sz w:val="28"/>
              </w:rPr>
            </w:pPr>
          </w:p>
        </w:tc>
        <w:tc>
          <w:tcPr>
            <w:tcW w:w="1466" w:type="dxa"/>
          </w:tcPr>
          <w:p w:rsidR="00D92328" w:rsidRPr="007B413B" w:rsidRDefault="00D92328" w:rsidP="00E646A8">
            <w:pPr>
              <w:widowControl w:val="0"/>
              <w:autoSpaceDE w:val="0"/>
              <w:autoSpaceDN w:val="0"/>
              <w:adjustRightInd w:val="0"/>
              <w:jc w:val="center"/>
              <w:rPr>
                <w:bCs/>
                <w:sz w:val="28"/>
              </w:rPr>
            </w:pPr>
          </w:p>
        </w:tc>
        <w:tc>
          <w:tcPr>
            <w:tcW w:w="1341" w:type="dxa"/>
          </w:tcPr>
          <w:p w:rsidR="00D92328" w:rsidRPr="007B413B" w:rsidRDefault="00D92328" w:rsidP="00E646A8">
            <w:pPr>
              <w:widowControl w:val="0"/>
              <w:autoSpaceDE w:val="0"/>
              <w:autoSpaceDN w:val="0"/>
              <w:adjustRightInd w:val="0"/>
              <w:jc w:val="center"/>
              <w:rPr>
                <w:bCs/>
                <w:sz w:val="28"/>
              </w:rPr>
            </w:pPr>
          </w:p>
        </w:tc>
        <w:tc>
          <w:tcPr>
            <w:tcW w:w="1761" w:type="dxa"/>
          </w:tcPr>
          <w:p w:rsidR="00D92328" w:rsidRPr="007B413B" w:rsidRDefault="00D92328" w:rsidP="00E646A8">
            <w:pPr>
              <w:widowControl w:val="0"/>
              <w:autoSpaceDE w:val="0"/>
              <w:autoSpaceDN w:val="0"/>
              <w:adjustRightInd w:val="0"/>
              <w:jc w:val="center"/>
              <w:rPr>
                <w:bCs/>
                <w:sz w:val="28"/>
              </w:rPr>
            </w:pPr>
          </w:p>
        </w:tc>
        <w:tc>
          <w:tcPr>
            <w:tcW w:w="1360" w:type="dxa"/>
          </w:tcPr>
          <w:p w:rsidR="00D92328" w:rsidRPr="007B413B" w:rsidRDefault="00D92328" w:rsidP="00E646A8">
            <w:pPr>
              <w:widowControl w:val="0"/>
              <w:autoSpaceDE w:val="0"/>
              <w:autoSpaceDN w:val="0"/>
              <w:adjustRightInd w:val="0"/>
              <w:jc w:val="center"/>
              <w:rPr>
                <w:bCs/>
                <w:sz w:val="28"/>
              </w:rPr>
            </w:pPr>
          </w:p>
        </w:tc>
      </w:tr>
      <w:tr w:rsidR="00D92328" w:rsidRPr="007B413B" w:rsidTr="00D92328">
        <w:tc>
          <w:tcPr>
            <w:tcW w:w="534" w:type="dxa"/>
          </w:tcPr>
          <w:p w:rsidR="00D92328" w:rsidRPr="007B413B" w:rsidRDefault="00D92328" w:rsidP="00E646A8">
            <w:pPr>
              <w:widowControl w:val="0"/>
              <w:autoSpaceDE w:val="0"/>
              <w:autoSpaceDN w:val="0"/>
              <w:adjustRightInd w:val="0"/>
              <w:jc w:val="center"/>
              <w:rPr>
                <w:b/>
                <w:bCs/>
                <w:sz w:val="18"/>
                <w:szCs w:val="18"/>
              </w:rPr>
            </w:pPr>
          </w:p>
        </w:tc>
        <w:tc>
          <w:tcPr>
            <w:tcW w:w="2268" w:type="dxa"/>
          </w:tcPr>
          <w:p w:rsidR="00D92328" w:rsidRPr="007B413B" w:rsidRDefault="00D92328" w:rsidP="00E646A8">
            <w:pPr>
              <w:widowControl w:val="0"/>
              <w:autoSpaceDE w:val="0"/>
              <w:autoSpaceDN w:val="0"/>
              <w:adjustRightInd w:val="0"/>
              <w:jc w:val="center"/>
              <w:rPr>
                <w:b/>
                <w:bCs/>
                <w:sz w:val="28"/>
              </w:rPr>
            </w:pPr>
            <w:r w:rsidRPr="007B413B">
              <w:rPr>
                <w:b/>
                <w:bCs/>
                <w:sz w:val="28"/>
              </w:rPr>
              <w:t>ИТОГО</w:t>
            </w:r>
          </w:p>
        </w:tc>
        <w:tc>
          <w:tcPr>
            <w:tcW w:w="1124" w:type="dxa"/>
          </w:tcPr>
          <w:p w:rsidR="00D92328" w:rsidRPr="007B413B" w:rsidRDefault="005B7EC4" w:rsidP="005B7EC4">
            <w:pPr>
              <w:widowControl w:val="0"/>
              <w:autoSpaceDE w:val="0"/>
              <w:autoSpaceDN w:val="0"/>
              <w:adjustRightInd w:val="0"/>
              <w:jc w:val="center"/>
              <w:rPr>
                <w:b/>
                <w:bCs/>
                <w:sz w:val="28"/>
              </w:rPr>
            </w:pPr>
            <w:r w:rsidRPr="007B413B">
              <w:rPr>
                <w:b/>
                <w:bCs/>
                <w:sz w:val="28"/>
              </w:rPr>
              <w:t>883</w:t>
            </w:r>
          </w:p>
        </w:tc>
        <w:tc>
          <w:tcPr>
            <w:tcW w:w="1466" w:type="dxa"/>
          </w:tcPr>
          <w:p w:rsidR="00D92328" w:rsidRPr="007B413B" w:rsidRDefault="005B7EC4" w:rsidP="00E646A8">
            <w:pPr>
              <w:widowControl w:val="0"/>
              <w:autoSpaceDE w:val="0"/>
              <w:autoSpaceDN w:val="0"/>
              <w:adjustRightInd w:val="0"/>
              <w:jc w:val="center"/>
              <w:rPr>
                <w:b/>
                <w:bCs/>
                <w:sz w:val="28"/>
              </w:rPr>
            </w:pPr>
            <w:r w:rsidRPr="007B413B">
              <w:rPr>
                <w:b/>
                <w:bCs/>
                <w:sz w:val="28"/>
              </w:rPr>
              <w:t>55</w:t>
            </w:r>
          </w:p>
        </w:tc>
        <w:tc>
          <w:tcPr>
            <w:tcW w:w="1341" w:type="dxa"/>
          </w:tcPr>
          <w:p w:rsidR="00D92328" w:rsidRPr="007B413B" w:rsidRDefault="005B7EC4" w:rsidP="00E646A8">
            <w:pPr>
              <w:widowControl w:val="0"/>
              <w:autoSpaceDE w:val="0"/>
              <w:autoSpaceDN w:val="0"/>
              <w:adjustRightInd w:val="0"/>
              <w:jc w:val="center"/>
              <w:rPr>
                <w:b/>
                <w:bCs/>
                <w:sz w:val="28"/>
              </w:rPr>
            </w:pPr>
            <w:r w:rsidRPr="007B413B">
              <w:rPr>
                <w:b/>
                <w:bCs/>
                <w:sz w:val="28"/>
              </w:rPr>
              <w:t>44</w:t>
            </w:r>
          </w:p>
        </w:tc>
        <w:tc>
          <w:tcPr>
            <w:tcW w:w="1761" w:type="dxa"/>
          </w:tcPr>
          <w:p w:rsidR="00D92328" w:rsidRPr="007B413B" w:rsidRDefault="005B7EC4" w:rsidP="00E646A8">
            <w:pPr>
              <w:widowControl w:val="0"/>
              <w:autoSpaceDE w:val="0"/>
              <w:autoSpaceDN w:val="0"/>
              <w:adjustRightInd w:val="0"/>
              <w:jc w:val="center"/>
              <w:rPr>
                <w:b/>
                <w:bCs/>
                <w:sz w:val="28"/>
              </w:rPr>
            </w:pPr>
            <w:r w:rsidRPr="007B413B">
              <w:rPr>
                <w:b/>
                <w:bCs/>
                <w:sz w:val="28"/>
              </w:rPr>
              <w:t>640</w:t>
            </w:r>
          </w:p>
        </w:tc>
        <w:tc>
          <w:tcPr>
            <w:tcW w:w="1360" w:type="dxa"/>
          </w:tcPr>
          <w:p w:rsidR="00D92328" w:rsidRPr="007B413B" w:rsidRDefault="005B7EC4" w:rsidP="00E646A8">
            <w:pPr>
              <w:widowControl w:val="0"/>
              <w:autoSpaceDE w:val="0"/>
              <w:autoSpaceDN w:val="0"/>
              <w:adjustRightInd w:val="0"/>
              <w:jc w:val="center"/>
              <w:rPr>
                <w:b/>
                <w:bCs/>
                <w:sz w:val="28"/>
              </w:rPr>
            </w:pPr>
            <w:r w:rsidRPr="007B413B">
              <w:rPr>
                <w:b/>
                <w:bCs/>
                <w:sz w:val="28"/>
              </w:rPr>
              <w:t>144</w:t>
            </w:r>
          </w:p>
        </w:tc>
      </w:tr>
    </w:tbl>
    <w:p w:rsidR="002651DC" w:rsidRPr="007B413B" w:rsidRDefault="002651DC" w:rsidP="00F6277B">
      <w:pPr>
        <w:pStyle w:val="a8"/>
        <w:widowControl w:val="0"/>
        <w:spacing w:after="0" w:line="288" w:lineRule="auto"/>
        <w:ind w:left="0" w:firstLine="720"/>
        <w:jc w:val="both"/>
        <w:rPr>
          <w:color w:val="000000"/>
          <w:sz w:val="28"/>
          <w:szCs w:val="28"/>
          <w:highlight w:val="red"/>
        </w:rPr>
      </w:pPr>
    </w:p>
    <w:p w:rsidR="00DB2FDD" w:rsidRPr="007B413B" w:rsidRDefault="00DB2FDD" w:rsidP="00B107C9">
      <w:pPr>
        <w:pStyle w:val="a8"/>
        <w:widowControl w:val="0"/>
        <w:spacing w:after="0" w:line="360" w:lineRule="auto"/>
        <w:ind w:left="0" w:firstLine="720"/>
        <w:jc w:val="both"/>
        <w:rPr>
          <w:color w:val="000000"/>
        </w:rPr>
      </w:pPr>
      <w:r w:rsidRPr="007B413B">
        <w:rPr>
          <w:color w:val="000000"/>
        </w:rPr>
        <w:lastRenderedPageBreak/>
        <w:t>Сложившийся уровень рождаемостине обеспечивает простого воспроизводства населения (замещени</w:t>
      </w:r>
      <w:r w:rsidR="00696824" w:rsidRPr="007B413B">
        <w:rPr>
          <w:color w:val="000000"/>
        </w:rPr>
        <w:t>я</w:t>
      </w:r>
      <w:r w:rsidRPr="007B413B">
        <w:rPr>
          <w:color w:val="000000"/>
        </w:rPr>
        <w:t xml:space="preserve"> поколения родителей их детьми).</w:t>
      </w:r>
    </w:p>
    <w:p w:rsidR="00DB2FDD" w:rsidRPr="007B413B" w:rsidRDefault="00684360" w:rsidP="00B107C9">
      <w:pPr>
        <w:pStyle w:val="a8"/>
        <w:widowControl w:val="0"/>
        <w:spacing w:after="0" w:line="360" w:lineRule="auto"/>
        <w:ind w:left="0" w:firstLine="720"/>
        <w:jc w:val="both"/>
        <w:rPr>
          <w:color w:val="000000"/>
        </w:rPr>
      </w:pPr>
      <w:r w:rsidRPr="007B413B">
        <w:rPr>
          <w:color w:val="000000"/>
        </w:rPr>
        <w:t>Описанные процессы приводя</w:t>
      </w:r>
      <w:r w:rsidR="00AB1704" w:rsidRPr="007B413B">
        <w:rPr>
          <w:color w:val="000000"/>
        </w:rPr>
        <w:t>т</w:t>
      </w:r>
      <w:r w:rsidRPr="007B413B">
        <w:rPr>
          <w:color w:val="000000"/>
        </w:rPr>
        <w:t xml:space="preserve"> к изменению</w:t>
      </w:r>
      <w:r w:rsidR="00AB1704" w:rsidRPr="007B413B">
        <w:rPr>
          <w:color w:val="000000"/>
        </w:rPr>
        <w:t xml:space="preserve">  структуры населения по всем возрастным группам.</w:t>
      </w:r>
    </w:p>
    <w:p w:rsidR="0007786C" w:rsidRPr="007B413B" w:rsidRDefault="000C3307" w:rsidP="00B107C9">
      <w:pPr>
        <w:pStyle w:val="a8"/>
        <w:widowControl w:val="0"/>
        <w:spacing w:after="0" w:line="360" w:lineRule="auto"/>
        <w:ind w:left="0" w:firstLine="720"/>
        <w:jc w:val="both"/>
        <w:rPr>
          <w:color w:val="000000"/>
        </w:rPr>
      </w:pPr>
      <w:r w:rsidRPr="007B413B">
        <w:rPr>
          <w:color w:val="000000"/>
        </w:rPr>
        <w:t xml:space="preserve">В случае сохранения </w:t>
      </w:r>
      <w:r w:rsidR="00F53BD4" w:rsidRPr="007B413B">
        <w:rPr>
          <w:color w:val="000000"/>
        </w:rPr>
        <w:t>данн</w:t>
      </w:r>
      <w:r w:rsidRPr="007B413B">
        <w:rPr>
          <w:color w:val="000000"/>
        </w:rPr>
        <w:t>ой</w:t>
      </w:r>
      <w:r w:rsidR="00F53BD4" w:rsidRPr="007B413B">
        <w:rPr>
          <w:color w:val="000000"/>
        </w:rPr>
        <w:t xml:space="preserve"> тенденци</w:t>
      </w:r>
      <w:r w:rsidRPr="007B413B">
        <w:rPr>
          <w:color w:val="000000"/>
        </w:rPr>
        <w:t>и</w:t>
      </w:r>
      <w:r w:rsidR="00F53BD4" w:rsidRPr="007B413B">
        <w:rPr>
          <w:color w:val="000000"/>
        </w:rPr>
        <w:t xml:space="preserve"> в</w:t>
      </w:r>
      <w:r w:rsidR="00713451" w:rsidRPr="007B413B">
        <w:rPr>
          <w:color w:val="000000"/>
        </w:rPr>
        <w:t xml:space="preserve"> прогнозируемом периоде</w:t>
      </w:r>
      <w:r w:rsidR="00F53BD4" w:rsidRPr="007B413B">
        <w:rPr>
          <w:color w:val="000000"/>
        </w:rPr>
        <w:t xml:space="preserve">, развитие демографической ситуации </w:t>
      </w:r>
      <w:r w:rsidR="00677B97" w:rsidRPr="007B413B">
        <w:rPr>
          <w:color w:val="000000"/>
        </w:rPr>
        <w:t>прогнозируется</w:t>
      </w:r>
      <w:r w:rsidR="00F53BD4" w:rsidRPr="007B413B">
        <w:rPr>
          <w:color w:val="000000"/>
        </w:rPr>
        <w:t xml:space="preserve"> по пессимистическому сценарию. </w:t>
      </w:r>
      <w:r w:rsidRPr="007B413B">
        <w:rPr>
          <w:color w:val="000000"/>
        </w:rPr>
        <w:t>П</w:t>
      </w:r>
      <w:r w:rsidR="00713451" w:rsidRPr="007B413B">
        <w:rPr>
          <w:color w:val="000000"/>
        </w:rPr>
        <w:t>о прогнозным расчетам</w:t>
      </w:r>
      <w:r w:rsidR="00F53BD4" w:rsidRPr="007B413B">
        <w:rPr>
          <w:color w:val="000000"/>
        </w:rPr>
        <w:t>,</w:t>
      </w:r>
      <w:r w:rsidR="00713451" w:rsidRPr="007B413B">
        <w:rPr>
          <w:color w:val="000000"/>
        </w:rPr>
        <w:t xml:space="preserve"> среднегодовая численность населения сельского поселения в 20</w:t>
      </w:r>
      <w:r w:rsidR="00305844" w:rsidRPr="007B413B">
        <w:rPr>
          <w:color w:val="000000"/>
        </w:rPr>
        <w:t>18</w:t>
      </w:r>
      <w:r w:rsidR="00713451" w:rsidRPr="007B413B">
        <w:rPr>
          <w:color w:val="000000"/>
        </w:rPr>
        <w:t xml:space="preserve"> г. составит </w:t>
      </w:r>
      <w:r w:rsidR="00270AEB" w:rsidRPr="007B413B">
        <w:rPr>
          <w:color w:val="000000"/>
        </w:rPr>
        <w:t xml:space="preserve">703 </w:t>
      </w:r>
      <w:r w:rsidR="00713451" w:rsidRPr="007B413B">
        <w:rPr>
          <w:color w:val="000000"/>
        </w:rPr>
        <w:t>человек</w:t>
      </w:r>
      <w:r w:rsidR="00270AEB" w:rsidRPr="007B413B">
        <w:rPr>
          <w:color w:val="000000"/>
        </w:rPr>
        <w:t>а</w:t>
      </w:r>
      <w:r w:rsidR="00713451" w:rsidRPr="007B413B">
        <w:rPr>
          <w:color w:val="000000"/>
        </w:rPr>
        <w:t>, к 20</w:t>
      </w:r>
      <w:r w:rsidR="00305844" w:rsidRPr="007B413B">
        <w:rPr>
          <w:color w:val="000000"/>
        </w:rPr>
        <w:t>33</w:t>
      </w:r>
      <w:r w:rsidR="00713451" w:rsidRPr="007B413B">
        <w:rPr>
          <w:color w:val="000000"/>
        </w:rPr>
        <w:t xml:space="preserve"> г. – </w:t>
      </w:r>
      <w:r w:rsidR="00270AEB" w:rsidRPr="007B413B">
        <w:rPr>
          <w:color w:val="000000"/>
        </w:rPr>
        <w:t>458</w:t>
      </w:r>
      <w:r w:rsidR="00713451" w:rsidRPr="007B413B">
        <w:rPr>
          <w:color w:val="000000"/>
        </w:rPr>
        <w:t xml:space="preserve"> человек. Таким образом, к 20</w:t>
      </w:r>
      <w:r w:rsidR="00ED4A8B" w:rsidRPr="007B413B">
        <w:rPr>
          <w:color w:val="000000"/>
        </w:rPr>
        <w:t>33</w:t>
      </w:r>
      <w:r w:rsidR="00713451" w:rsidRPr="007B413B">
        <w:rPr>
          <w:color w:val="000000"/>
        </w:rPr>
        <w:t xml:space="preserve">г. в </w:t>
      </w:r>
      <w:r w:rsidR="00ED4A8B" w:rsidRPr="007B413B">
        <w:rPr>
          <w:color w:val="000000"/>
        </w:rPr>
        <w:t>Березкинском</w:t>
      </w:r>
      <w:r w:rsidR="00F53BD4" w:rsidRPr="007B413B">
        <w:rPr>
          <w:color w:val="000000"/>
        </w:rPr>
        <w:t xml:space="preserve"> сельском поселении</w:t>
      </w:r>
      <w:r w:rsidR="00713451" w:rsidRPr="007B413B">
        <w:rPr>
          <w:color w:val="000000"/>
        </w:rPr>
        <w:t xml:space="preserve"> ожидается </w:t>
      </w:r>
      <w:r w:rsidR="00FC18A4" w:rsidRPr="007B413B">
        <w:rPr>
          <w:color w:val="000000"/>
        </w:rPr>
        <w:t xml:space="preserve">значительное </w:t>
      </w:r>
      <w:r w:rsidR="00713451" w:rsidRPr="007B413B">
        <w:rPr>
          <w:color w:val="000000"/>
        </w:rPr>
        <w:t xml:space="preserve">сокращение общей численности населения. </w:t>
      </w:r>
    </w:p>
    <w:p w:rsidR="00255333" w:rsidRPr="007B413B" w:rsidRDefault="00713451" w:rsidP="00B107C9">
      <w:pPr>
        <w:pStyle w:val="a8"/>
        <w:widowControl w:val="0"/>
        <w:spacing w:after="0" w:line="360" w:lineRule="auto"/>
        <w:ind w:left="0" w:firstLine="720"/>
        <w:jc w:val="both"/>
        <w:rPr>
          <w:color w:val="000000"/>
        </w:rPr>
      </w:pPr>
      <w:r w:rsidRPr="007B413B">
        <w:rPr>
          <w:color w:val="000000"/>
        </w:rPr>
        <w:t>На сложившуюся динамику прогнозируемой численности населения оказывают влияние отрицательное сальдо миграции (отток населения превышает приток) и естественная убыль (превышение смертности над рождаемостью).</w:t>
      </w:r>
    </w:p>
    <w:p w:rsidR="006C0A3D" w:rsidRPr="007B413B" w:rsidRDefault="006C0A3D" w:rsidP="00B107C9">
      <w:pPr>
        <w:pStyle w:val="a8"/>
        <w:widowControl w:val="0"/>
        <w:spacing w:after="0" w:line="360" w:lineRule="auto"/>
        <w:ind w:left="0" w:firstLine="720"/>
        <w:jc w:val="both"/>
        <w:rPr>
          <w:color w:val="000000"/>
        </w:rPr>
      </w:pPr>
      <w:r w:rsidRPr="007B413B">
        <w:rPr>
          <w:color w:val="000000"/>
        </w:rPr>
        <w:t>Характеристика существующей демографической ситуации и прогноз численности населения на расчетный срок производились на основе предоставленных данных по общей численности населения на начало 20</w:t>
      </w:r>
      <w:r w:rsidR="00800FAE" w:rsidRPr="007B413B">
        <w:rPr>
          <w:color w:val="000000"/>
        </w:rPr>
        <w:t>1</w:t>
      </w:r>
      <w:r w:rsidR="0030608D" w:rsidRPr="007B413B">
        <w:rPr>
          <w:color w:val="000000"/>
        </w:rPr>
        <w:t>2</w:t>
      </w:r>
      <w:r w:rsidR="00F53BD4" w:rsidRPr="007B413B">
        <w:rPr>
          <w:color w:val="000000"/>
        </w:rPr>
        <w:t> </w:t>
      </w:r>
      <w:r w:rsidRPr="007B413B">
        <w:rPr>
          <w:color w:val="000000"/>
        </w:rPr>
        <w:t>года, а также сведений о естественной и механической динамике и изменении половозрастной структуры населения. Прогнозирование численности населения производилось на период до 20</w:t>
      </w:r>
      <w:r w:rsidR="00305844" w:rsidRPr="007B413B">
        <w:rPr>
          <w:color w:val="000000"/>
        </w:rPr>
        <w:t>33</w:t>
      </w:r>
      <w:r w:rsidRPr="007B413B">
        <w:rPr>
          <w:color w:val="000000"/>
        </w:rPr>
        <w:t xml:space="preserve"> г. </w:t>
      </w:r>
    </w:p>
    <w:p w:rsidR="00E2406F" w:rsidRPr="007B413B" w:rsidRDefault="00E2406F" w:rsidP="00B107C9">
      <w:pPr>
        <w:shd w:val="clear" w:color="auto" w:fill="FFFFFF"/>
        <w:spacing w:line="360" w:lineRule="auto"/>
        <w:ind w:firstLine="708"/>
        <w:jc w:val="both"/>
      </w:pPr>
      <w:r w:rsidRPr="007B413B">
        <w:t>Базовым периодом для прогнозирования численности населения является 20</w:t>
      </w:r>
      <w:r w:rsidR="003820D8" w:rsidRPr="007B413B">
        <w:t>1</w:t>
      </w:r>
      <w:r w:rsidR="00A84D17" w:rsidRPr="007B413B">
        <w:t>2</w:t>
      </w:r>
      <w:r w:rsidRPr="007B413B">
        <w:t> г. Прогнозирование общей численности населения осуществлялось по модели, отражающей линейную функциональную зависимость общей численности населения от показателей естественного движения населения. Расчет численности населения на определенный период производился по формуле:</w:t>
      </w:r>
    </w:p>
    <w:p w:rsidR="00E2406F" w:rsidRPr="007B413B" w:rsidRDefault="00B91896" w:rsidP="00B107C9">
      <w:pPr>
        <w:spacing w:line="360" w:lineRule="auto"/>
        <w:jc w:val="center"/>
      </w:pPr>
      <w:r w:rsidRPr="007B413B">
        <w:rPr>
          <w:position w:val="-12"/>
        </w:rPr>
        <w:object w:dxaOrig="27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45pt;height:16.6pt" o:ole="">
            <v:imagedata r:id="rId13" o:title=""/>
          </v:shape>
          <o:OLEObject Type="Embed" ProgID="Equation.3" ShapeID="_x0000_i1025" DrawAspect="Content" ObjectID="_1436014135" r:id="rId14"/>
        </w:object>
      </w:r>
      <w:r w:rsidR="00E2406F" w:rsidRPr="007B413B">
        <w:t>, где</w:t>
      </w:r>
    </w:p>
    <w:p w:rsidR="00E2406F" w:rsidRPr="007B413B" w:rsidRDefault="00E2406F" w:rsidP="00B107C9">
      <w:pPr>
        <w:spacing w:line="360" w:lineRule="auto"/>
        <w:jc w:val="both"/>
      </w:pPr>
      <w:r w:rsidRPr="007B413B">
        <w:t xml:space="preserve">x - год, на который производится расчет, </w:t>
      </w:r>
    </w:p>
    <w:p w:rsidR="00E2406F" w:rsidRPr="007B413B" w:rsidRDefault="00E2406F" w:rsidP="00B107C9">
      <w:pPr>
        <w:spacing w:line="360" w:lineRule="auto"/>
        <w:jc w:val="both"/>
      </w:pPr>
      <w:r w:rsidRPr="007B413B">
        <w:t>N</w:t>
      </w:r>
      <w:r w:rsidRPr="007B413B">
        <w:rPr>
          <w:vertAlign w:val="subscript"/>
        </w:rPr>
        <w:t>x</w:t>
      </w:r>
      <w:r w:rsidRPr="007B413B">
        <w:t xml:space="preserve"> - общая численность населения в год «х»,</w:t>
      </w:r>
    </w:p>
    <w:p w:rsidR="00E2406F" w:rsidRPr="007B413B" w:rsidRDefault="00E2406F" w:rsidP="00B107C9">
      <w:pPr>
        <w:spacing w:line="360" w:lineRule="auto"/>
        <w:jc w:val="both"/>
      </w:pPr>
      <w:r w:rsidRPr="007B413B">
        <w:t>N</w:t>
      </w:r>
      <w:r w:rsidRPr="007B413B">
        <w:rPr>
          <w:vertAlign w:val="subscript"/>
        </w:rPr>
        <w:t>0</w:t>
      </w:r>
      <w:r w:rsidRPr="007B413B">
        <w:t>- общая численность населения в 20</w:t>
      </w:r>
      <w:r w:rsidR="003820D8" w:rsidRPr="007B413B">
        <w:t>1</w:t>
      </w:r>
      <w:r w:rsidR="00B91896" w:rsidRPr="007B413B">
        <w:t>2</w:t>
      </w:r>
      <w:r w:rsidRPr="007B413B">
        <w:t xml:space="preserve"> г.,</w:t>
      </w:r>
    </w:p>
    <w:p w:rsidR="00E2406F" w:rsidRPr="007B413B" w:rsidRDefault="00E2406F" w:rsidP="00B107C9">
      <w:pPr>
        <w:spacing w:line="360" w:lineRule="auto"/>
        <w:jc w:val="both"/>
      </w:pPr>
      <w:r w:rsidRPr="007B413B">
        <w:t>b - ежегодное число родившихся в населенном пункте,</w:t>
      </w:r>
    </w:p>
    <w:p w:rsidR="00E2406F" w:rsidRPr="007B413B" w:rsidRDefault="00E2406F" w:rsidP="00B107C9">
      <w:pPr>
        <w:spacing w:line="360" w:lineRule="auto"/>
        <w:jc w:val="both"/>
      </w:pPr>
      <w:r w:rsidRPr="007B413B">
        <w:t>d - ежегодное число умерших в населенном пункте.</w:t>
      </w:r>
    </w:p>
    <w:p w:rsidR="00FC77EF" w:rsidRPr="007B413B" w:rsidRDefault="00E2406F" w:rsidP="00B107C9">
      <w:pPr>
        <w:spacing w:line="360" w:lineRule="auto"/>
        <w:ind w:firstLine="540"/>
        <w:jc w:val="both"/>
      </w:pPr>
      <w:r w:rsidRPr="007B413B">
        <w:t xml:space="preserve">Ежегодное число родившихся и умерших в населенных пунктах было определено как среднее значение соответствующих показателей за </w:t>
      </w:r>
      <w:r w:rsidR="00F53BD4" w:rsidRPr="007B413B">
        <w:t>20</w:t>
      </w:r>
      <w:r w:rsidR="00305844" w:rsidRPr="007B413B">
        <w:t>10</w:t>
      </w:r>
      <w:r w:rsidRPr="007B413B">
        <w:t xml:space="preserve"> – 20</w:t>
      </w:r>
      <w:r w:rsidR="00305844" w:rsidRPr="007B413B">
        <w:t>12</w:t>
      </w:r>
      <w:r w:rsidRPr="007B413B">
        <w:t xml:space="preserve"> гг.</w:t>
      </w:r>
    </w:p>
    <w:p w:rsidR="00A84D17" w:rsidRDefault="006C0A3D" w:rsidP="00B107C9">
      <w:pPr>
        <w:pStyle w:val="a8"/>
        <w:widowControl w:val="0"/>
        <w:spacing w:after="0" w:line="360" w:lineRule="auto"/>
        <w:ind w:left="0" w:firstLine="709"/>
        <w:jc w:val="both"/>
        <w:rPr>
          <w:color w:val="000000"/>
        </w:rPr>
      </w:pPr>
      <w:r w:rsidRPr="007B413B">
        <w:rPr>
          <w:color w:val="000000"/>
        </w:rPr>
        <w:t>Расчетные данные, полученные в результате прогнозирования численности населения</w:t>
      </w:r>
      <w:r w:rsidR="00F53BD4" w:rsidRPr="007B413B">
        <w:rPr>
          <w:color w:val="000000"/>
        </w:rPr>
        <w:t xml:space="preserve"> (пессимистичный прогноз)</w:t>
      </w:r>
      <w:r w:rsidRPr="007B413B">
        <w:rPr>
          <w:color w:val="000000"/>
        </w:rPr>
        <w:t xml:space="preserve"> на 20</w:t>
      </w:r>
      <w:r w:rsidR="00305844" w:rsidRPr="007B413B">
        <w:rPr>
          <w:color w:val="000000"/>
        </w:rPr>
        <w:t>18</w:t>
      </w:r>
      <w:r w:rsidRPr="007B413B">
        <w:rPr>
          <w:color w:val="000000"/>
        </w:rPr>
        <w:t xml:space="preserve"> г., 20</w:t>
      </w:r>
      <w:r w:rsidR="00305844" w:rsidRPr="007B413B">
        <w:rPr>
          <w:color w:val="000000"/>
        </w:rPr>
        <w:t>23</w:t>
      </w:r>
      <w:r w:rsidRPr="007B413B">
        <w:rPr>
          <w:color w:val="000000"/>
        </w:rPr>
        <w:t xml:space="preserve"> г. и 20</w:t>
      </w:r>
      <w:r w:rsidR="00305844" w:rsidRPr="007B413B">
        <w:rPr>
          <w:color w:val="000000"/>
        </w:rPr>
        <w:t>33</w:t>
      </w:r>
      <w:r w:rsidR="0007786C" w:rsidRPr="007B413B">
        <w:rPr>
          <w:color w:val="000000"/>
        </w:rPr>
        <w:t> </w:t>
      </w:r>
      <w:r w:rsidRPr="007B413B">
        <w:rPr>
          <w:color w:val="000000"/>
        </w:rPr>
        <w:t>г.</w:t>
      </w:r>
      <w:r w:rsidR="00FC18A4" w:rsidRPr="007B413B">
        <w:rPr>
          <w:color w:val="000000"/>
        </w:rPr>
        <w:t>,</w:t>
      </w:r>
      <w:r w:rsidRPr="007B413B">
        <w:rPr>
          <w:color w:val="000000"/>
        </w:rPr>
        <w:t xml:space="preserve"> обобщены в виде таблицы</w:t>
      </w:r>
      <w:r w:rsidR="005309F1" w:rsidRPr="007B413B">
        <w:rPr>
          <w:color w:val="000000"/>
        </w:rPr>
        <w:t> </w:t>
      </w:r>
      <w:r w:rsidR="00A07EFB" w:rsidRPr="007B413B">
        <w:rPr>
          <w:color w:val="000000"/>
        </w:rPr>
        <w:t>8</w:t>
      </w:r>
      <w:r w:rsidR="00A82412" w:rsidRPr="007B413B">
        <w:rPr>
          <w:color w:val="000000"/>
        </w:rPr>
        <w:t>, где также учтены данные о механическом движении населения</w:t>
      </w:r>
      <w:r w:rsidR="00A84D17" w:rsidRPr="007B413B">
        <w:rPr>
          <w:color w:val="000000"/>
        </w:rPr>
        <w:t>.</w:t>
      </w:r>
    </w:p>
    <w:p w:rsidR="00E55C41" w:rsidRDefault="00E55C41" w:rsidP="00B107C9">
      <w:pPr>
        <w:pStyle w:val="a8"/>
        <w:widowControl w:val="0"/>
        <w:spacing w:after="0" w:line="360" w:lineRule="auto"/>
        <w:ind w:left="0" w:firstLine="709"/>
        <w:jc w:val="both"/>
        <w:rPr>
          <w:color w:val="000000"/>
        </w:rPr>
      </w:pPr>
    </w:p>
    <w:p w:rsidR="00E55C41" w:rsidRPr="007B413B" w:rsidRDefault="00E55C41" w:rsidP="00B107C9">
      <w:pPr>
        <w:pStyle w:val="a8"/>
        <w:widowControl w:val="0"/>
        <w:spacing w:after="0" w:line="360" w:lineRule="auto"/>
        <w:ind w:left="0" w:firstLine="709"/>
        <w:jc w:val="both"/>
        <w:rPr>
          <w:color w:val="000000"/>
        </w:rPr>
      </w:pPr>
    </w:p>
    <w:p w:rsidR="006C0A3D" w:rsidRPr="007B413B" w:rsidRDefault="006C0A3D" w:rsidP="00B107C9">
      <w:pPr>
        <w:spacing w:line="360" w:lineRule="auto"/>
        <w:ind w:firstLine="720"/>
        <w:jc w:val="right"/>
        <w:rPr>
          <w:sz w:val="18"/>
          <w:szCs w:val="18"/>
        </w:rPr>
      </w:pPr>
      <w:r w:rsidRPr="007B413B">
        <w:rPr>
          <w:sz w:val="18"/>
          <w:szCs w:val="18"/>
        </w:rPr>
        <w:lastRenderedPageBreak/>
        <w:t xml:space="preserve">Таблица </w:t>
      </w:r>
      <w:r w:rsidR="004A4699" w:rsidRPr="007B413B">
        <w:rPr>
          <w:sz w:val="18"/>
          <w:szCs w:val="18"/>
        </w:rPr>
        <w:t>6</w:t>
      </w:r>
      <w:r w:rsidR="00BB4E0C" w:rsidRPr="007B413B">
        <w:rPr>
          <w:sz w:val="18"/>
          <w:szCs w:val="18"/>
        </w:rPr>
        <w:t>.</w:t>
      </w:r>
    </w:p>
    <w:p w:rsidR="006C0A3D" w:rsidRPr="00AD647E" w:rsidRDefault="006C0A3D" w:rsidP="00B107C9">
      <w:pPr>
        <w:spacing w:line="360" w:lineRule="auto"/>
        <w:jc w:val="center"/>
        <w:rPr>
          <w:b/>
          <w:sz w:val="22"/>
          <w:szCs w:val="22"/>
        </w:rPr>
      </w:pPr>
      <w:r w:rsidRPr="00AD647E">
        <w:rPr>
          <w:b/>
          <w:sz w:val="22"/>
          <w:szCs w:val="22"/>
        </w:rPr>
        <w:t xml:space="preserve">Прогноз численности населения </w:t>
      </w:r>
      <w:r w:rsidR="00A82412" w:rsidRPr="00AD647E">
        <w:rPr>
          <w:b/>
          <w:color w:val="000000"/>
          <w:sz w:val="22"/>
          <w:szCs w:val="22"/>
        </w:rPr>
        <w:t>(пессимистичный прогноз)</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94"/>
        <w:gridCol w:w="3005"/>
        <w:gridCol w:w="2061"/>
        <w:gridCol w:w="1981"/>
        <w:gridCol w:w="2113"/>
      </w:tblGrid>
      <w:tr w:rsidR="006C0A3D" w:rsidRPr="00652068" w:rsidTr="0048307B">
        <w:tc>
          <w:tcPr>
            <w:tcW w:w="352" w:type="pct"/>
            <w:shd w:val="clear" w:color="auto" w:fill="CCECFF"/>
            <w:vAlign w:val="center"/>
          </w:tcPr>
          <w:p w:rsidR="006C0A3D" w:rsidRPr="00652068" w:rsidRDefault="006C0A3D" w:rsidP="00652068">
            <w:pPr>
              <w:spacing w:after="120"/>
              <w:jc w:val="center"/>
              <w:rPr>
                <w:b/>
                <w:sz w:val="20"/>
                <w:szCs w:val="20"/>
              </w:rPr>
            </w:pPr>
            <w:r w:rsidRPr="00652068">
              <w:rPr>
                <w:b/>
                <w:sz w:val="20"/>
                <w:szCs w:val="20"/>
              </w:rPr>
              <w:t>№ п/п</w:t>
            </w:r>
          </w:p>
        </w:tc>
        <w:tc>
          <w:tcPr>
            <w:tcW w:w="1525" w:type="pct"/>
            <w:shd w:val="clear" w:color="auto" w:fill="CCECFF"/>
            <w:vAlign w:val="center"/>
          </w:tcPr>
          <w:p w:rsidR="006C0A3D" w:rsidRPr="00652068" w:rsidRDefault="006C0A3D" w:rsidP="00652068">
            <w:pPr>
              <w:spacing w:after="120"/>
              <w:jc w:val="center"/>
              <w:rPr>
                <w:b/>
                <w:sz w:val="20"/>
                <w:szCs w:val="20"/>
              </w:rPr>
            </w:pPr>
            <w:r w:rsidRPr="00652068">
              <w:rPr>
                <w:b/>
                <w:sz w:val="20"/>
                <w:szCs w:val="20"/>
              </w:rPr>
              <w:t>Наименование сельского поселения</w:t>
            </w:r>
          </w:p>
        </w:tc>
        <w:tc>
          <w:tcPr>
            <w:tcW w:w="1046" w:type="pct"/>
            <w:shd w:val="clear" w:color="auto" w:fill="CCECFF"/>
            <w:vAlign w:val="center"/>
          </w:tcPr>
          <w:p w:rsidR="006C0A3D" w:rsidRPr="00652068" w:rsidRDefault="006C0A3D" w:rsidP="00652068">
            <w:pPr>
              <w:spacing w:after="120"/>
              <w:jc w:val="center"/>
              <w:rPr>
                <w:b/>
                <w:sz w:val="20"/>
                <w:szCs w:val="20"/>
              </w:rPr>
            </w:pPr>
            <w:r w:rsidRPr="00652068">
              <w:rPr>
                <w:b/>
                <w:sz w:val="20"/>
                <w:szCs w:val="20"/>
              </w:rPr>
              <w:t>Численность населения на конец 201</w:t>
            </w:r>
            <w:r w:rsidR="00305844" w:rsidRPr="00652068">
              <w:rPr>
                <w:b/>
                <w:sz w:val="20"/>
                <w:szCs w:val="20"/>
              </w:rPr>
              <w:t>8</w:t>
            </w:r>
            <w:r w:rsidRPr="00652068">
              <w:rPr>
                <w:b/>
                <w:sz w:val="20"/>
                <w:szCs w:val="20"/>
              </w:rPr>
              <w:t xml:space="preserve"> г., чел.</w:t>
            </w:r>
          </w:p>
        </w:tc>
        <w:tc>
          <w:tcPr>
            <w:tcW w:w="1005" w:type="pct"/>
            <w:shd w:val="clear" w:color="auto" w:fill="CCECFF"/>
            <w:vAlign w:val="center"/>
          </w:tcPr>
          <w:p w:rsidR="006C0A3D" w:rsidRPr="00652068" w:rsidRDefault="006C0A3D" w:rsidP="00652068">
            <w:pPr>
              <w:spacing w:after="120"/>
              <w:jc w:val="center"/>
              <w:rPr>
                <w:b/>
                <w:sz w:val="20"/>
                <w:szCs w:val="20"/>
              </w:rPr>
            </w:pPr>
            <w:r w:rsidRPr="00652068">
              <w:rPr>
                <w:b/>
                <w:sz w:val="20"/>
                <w:szCs w:val="20"/>
              </w:rPr>
              <w:t>Численность населения на конец 20</w:t>
            </w:r>
            <w:r w:rsidR="003820D8" w:rsidRPr="00652068">
              <w:rPr>
                <w:b/>
                <w:sz w:val="20"/>
                <w:szCs w:val="20"/>
              </w:rPr>
              <w:t>2</w:t>
            </w:r>
            <w:r w:rsidR="00305844" w:rsidRPr="00652068">
              <w:rPr>
                <w:b/>
                <w:sz w:val="20"/>
                <w:szCs w:val="20"/>
              </w:rPr>
              <w:t>3</w:t>
            </w:r>
            <w:r w:rsidRPr="00652068">
              <w:rPr>
                <w:b/>
                <w:sz w:val="20"/>
                <w:szCs w:val="20"/>
              </w:rPr>
              <w:t xml:space="preserve"> г., чел.</w:t>
            </w:r>
          </w:p>
        </w:tc>
        <w:tc>
          <w:tcPr>
            <w:tcW w:w="1072" w:type="pct"/>
            <w:shd w:val="clear" w:color="auto" w:fill="CCECFF"/>
            <w:vAlign w:val="center"/>
          </w:tcPr>
          <w:p w:rsidR="006C0A3D" w:rsidRPr="00652068" w:rsidRDefault="006C0A3D" w:rsidP="00652068">
            <w:pPr>
              <w:spacing w:after="120"/>
              <w:jc w:val="center"/>
              <w:rPr>
                <w:b/>
                <w:sz w:val="20"/>
                <w:szCs w:val="20"/>
              </w:rPr>
            </w:pPr>
            <w:r w:rsidRPr="00652068">
              <w:rPr>
                <w:b/>
                <w:sz w:val="20"/>
                <w:szCs w:val="20"/>
              </w:rPr>
              <w:t>Численность населения на конец 20</w:t>
            </w:r>
            <w:r w:rsidR="00270AEB" w:rsidRPr="00652068">
              <w:rPr>
                <w:b/>
                <w:sz w:val="20"/>
                <w:szCs w:val="20"/>
              </w:rPr>
              <w:t>33</w:t>
            </w:r>
            <w:r w:rsidRPr="00652068">
              <w:rPr>
                <w:b/>
                <w:sz w:val="20"/>
                <w:szCs w:val="20"/>
              </w:rPr>
              <w:t xml:space="preserve"> г., чел.</w:t>
            </w:r>
          </w:p>
        </w:tc>
      </w:tr>
      <w:tr w:rsidR="00B72FB8" w:rsidRPr="00652068" w:rsidTr="00463BA1">
        <w:trPr>
          <w:trHeight w:val="691"/>
        </w:trPr>
        <w:tc>
          <w:tcPr>
            <w:tcW w:w="352" w:type="pct"/>
          </w:tcPr>
          <w:p w:rsidR="00B72FB8" w:rsidRPr="00652068" w:rsidRDefault="00B72FB8" w:rsidP="00652068">
            <w:pPr>
              <w:spacing w:after="120"/>
              <w:ind w:hanging="180"/>
              <w:jc w:val="center"/>
              <w:rPr>
                <w:sz w:val="20"/>
                <w:szCs w:val="20"/>
              </w:rPr>
            </w:pPr>
            <w:r w:rsidRPr="00652068">
              <w:rPr>
                <w:sz w:val="20"/>
                <w:szCs w:val="20"/>
              </w:rPr>
              <w:t>1.</w:t>
            </w:r>
          </w:p>
        </w:tc>
        <w:tc>
          <w:tcPr>
            <w:tcW w:w="1525" w:type="pct"/>
          </w:tcPr>
          <w:p w:rsidR="00B72FB8" w:rsidRPr="00652068" w:rsidRDefault="0048307B" w:rsidP="00652068">
            <w:pPr>
              <w:jc w:val="center"/>
              <w:rPr>
                <w:sz w:val="20"/>
                <w:szCs w:val="20"/>
              </w:rPr>
            </w:pPr>
            <w:r w:rsidRPr="00652068">
              <w:rPr>
                <w:sz w:val="20"/>
                <w:szCs w:val="20"/>
              </w:rPr>
              <w:t>Березкинское</w:t>
            </w:r>
            <w:r w:rsidR="00B72FB8" w:rsidRPr="00652068">
              <w:rPr>
                <w:sz w:val="20"/>
                <w:szCs w:val="20"/>
              </w:rPr>
              <w:t xml:space="preserve"> сельское  поселение</w:t>
            </w:r>
            <w:r w:rsidR="00E55C41">
              <w:rPr>
                <w:sz w:val="20"/>
                <w:szCs w:val="20"/>
              </w:rPr>
              <w:t xml:space="preserve"> </w:t>
            </w:r>
            <w:r w:rsidRPr="00652068">
              <w:rPr>
                <w:sz w:val="20"/>
                <w:szCs w:val="20"/>
              </w:rPr>
              <w:t>(д. Барсучки, д. Варваровщина, д. Волочня и д. Пищулино)</w:t>
            </w:r>
          </w:p>
        </w:tc>
        <w:tc>
          <w:tcPr>
            <w:tcW w:w="1046" w:type="pct"/>
            <w:vAlign w:val="center"/>
          </w:tcPr>
          <w:p w:rsidR="00B72FB8" w:rsidRPr="00652068" w:rsidRDefault="00305844" w:rsidP="00652068">
            <w:pPr>
              <w:spacing w:after="120"/>
              <w:ind w:left="7"/>
              <w:jc w:val="center"/>
              <w:rPr>
                <w:sz w:val="20"/>
                <w:szCs w:val="20"/>
              </w:rPr>
            </w:pPr>
            <w:r w:rsidRPr="00652068">
              <w:rPr>
                <w:sz w:val="20"/>
                <w:szCs w:val="20"/>
              </w:rPr>
              <w:t>703</w:t>
            </w:r>
          </w:p>
        </w:tc>
        <w:tc>
          <w:tcPr>
            <w:tcW w:w="1005" w:type="pct"/>
            <w:vAlign w:val="center"/>
          </w:tcPr>
          <w:p w:rsidR="00B72FB8" w:rsidRPr="00652068" w:rsidRDefault="00305844" w:rsidP="00652068">
            <w:pPr>
              <w:jc w:val="center"/>
              <w:rPr>
                <w:sz w:val="20"/>
                <w:szCs w:val="20"/>
              </w:rPr>
            </w:pPr>
            <w:r w:rsidRPr="00652068">
              <w:rPr>
                <w:sz w:val="20"/>
                <w:szCs w:val="20"/>
              </w:rPr>
              <w:t>621</w:t>
            </w:r>
          </w:p>
        </w:tc>
        <w:tc>
          <w:tcPr>
            <w:tcW w:w="1072" w:type="pct"/>
            <w:vAlign w:val="center"/>
          </w:tcPr>
          <w:p w:rsidR="00B72FB8" w:rsidRPr="00652068" w:rsidRDefault="00270AEB" w:rsidP="00652068">
            <w:pPr>
              <w:jc w:val="center"/>
              <w:rPr>
                <w:sz w:val="20"/>
                <w:szCs w:val="20"/>
              </w:rPr>
            </w:pPr>
            <w:r w:rsidRPr="00652068">
              <w:rPr>
                <w:sz w:val="20"/>
                <w:szCs w:val="20"/>
              </w:rPr>
              <w:t>458</w:t>
            </w:r>
          </w:p>
        </w:tc>
      </w:tr>
    </w:tbl>
    <w:p w:rsidR="00B91896" w:rsidRPr="007B413B" w:rsidRDefault="00B91896" w:rsidP="00B107C9">
      <w:pPr>
        <w:pStyle w:val="a8"/>
        <w:widowControl w:val="0"/>
        <w:spacing w:after="0" w:line="360" w:lineRule="auto"/>
        <w:ind w:left="0" w:firstLine="709"/>
        <w:jc w:val="both"/>
        <w:rPr>
          <w:color w:val="000000"/>
          <w:sz w:val="28"/>
          <w:szCs w:val="28"/>
          <w:highlight w:val="red"/>
        </w:rPr>
      </w:pPr>
    </w:p>
    <w:p w:rsidR="00A82412" w:rsidRPr="007B413B" w:rsidRDefault="00A82412" w:rsidP="00B107C9">
      <w:pPr>
        <w:pStyle w:val="a8"/>
        <w:widowControl w:val="0"/>
        <w:spacing w:after="0" w:line="360" w:lineRule="auto"/>
        <w:ind w:left="0" w:firstLine="709"/>
        <w:jc w:val="both"/>
        <w:rPr>
          <w:color w:val="000000"/>
        </w:rPr>
      </w:pPr>
      <w:r w:rsidRPr="007B413B">
        <w:rPr>
          <w:color w:val="000000"/>
        </w:rPr>
        <w:t xml:space="preserve">Расчетные данные, полученные в результате прогнозирования численности населения </w:t>
      </w:r>
      <w:r w:rsidR="0007786C" w:rsidRPr="007B413B">
        <w:rPr>
          <w:color w:val="000000"/>
        </w:rPr>
        <w:t xml:space="preserve">по </w:t>
      </w:r>
      <w:r w:rsidRPr="007B413B">
        <w:rPr>
          <w:color w:val="000000"/>
        </w:rPr>
        <w:t>оптимистич</w:t>
      </w:r>
      <w:r w:rsidR="0007786C" w:rsidRPr="007B413B">
        <w:rPr>
          <w:color w:val="000000"/>
        </w:rPr>
        <w:t>ескому сценарию развития с учетом внедрения положения настоящего Генерального плана</w:t>
      </w:r>
      <w:r w:rsidR="002F7815" w:rsidRPr="007B413B">
        <w:rPr>
          <w:color w:val="000000"/>
        </w:rPr>
        <w:t xml:space="preserve"> на 20</w:t>
      </w:r>
      <w:r w:rsidR="00270AEB" w:rsidRPr="007B413B">
        <w:rPr>
          <w:color w:val="000000"/>
        </w:rPr>
        <w:t>18</w:t>
      </w:r>
      <w:r w:rsidR="002F7815" w:rsidRPr="007B413B">
        <w:rPr>
          <w:color w:val="000000"/>
        </w:rPr>
        <w:t> </w:t>
      </w:r>
      <w:r w:rsidRPr="007B413B">
        <w:rPr>
          <w:color w:val="000000"/>
        </w:rPr>
        <w:t>г., 20</w:t>
      </w:r>
      <w:r w:rsidR="00A94972" w:rsidRPr="007B413B">
        <w:rPr>
          <w:color w:val="000000"/>
        </w:rPr>
        <w:t>2</w:t>
      </w:r>
      <w:r w:rsidR="00270AEB" w:rsidRPr="007B413B">
        <w:rPr>
          <w:color w:val="000000"/>
        </w:rPr>
        <w:t>3</w:t>
      </w:r>
      <w:r w:rsidRPr="007B413B">
        <w:rPr>
          <w:color w:val="000000"/>
        </w:rPr>
        <w:t xml:space="preserve"> г. и 20</w:t>
      </w:r>
      <w:r w:rsidR="00270AEB" w:rsidRPr="007B413B">
        <w:rPr>
          <w:color w:val="000000"/>
        </w:rPr>
        <w:t>33</w:t>
      </w:r>
      <w:r w:rsidRPr="007B413B">
        <w:rPr>
          <w:color w:val="000000"/>
        </w:rPr>
        <w:t xml:space="preserve"> г.</w:t>
      </w:r>
      <w:r w:rsidR="00FC18A4" w:rsidRPr="007B413B">
        <w:rPr>
          <w:color w:val="000000"/>
        </w:rPr>
        <w:t>,</w:t>
      </w:r>
      <w:r w:rsidRPr="007B413B">
        <w:rPr>
          <w:color w:val="000000"/>
        </w:rPr>
        <w:t xml:space="preserve"> обобщены в виде таблицы </w:t>
      </w:r>
      <w:r w:rsidR="00A07EFB" w:rsidRPr="007B413B">
        <w:rPr>
          <w:color w:val="000000"/>
        </w:rPr>
        <w:t>9</w:t>
      </w:r>
      <w:r w:rsidRPr="007B413B">
        <w:rPr>
          <w:color w:val="000000"/>
        </w:rPr>
        <w:t>.</w:t>
      </w:r>
    </w:p>
    <w:p w:rsidR="0048307B" w:rsidRPr="007B413B" w:rsidRDefault="0048307B" w:rsidP="00B107C9">
      <w:pPr>
        <w:spacing w:line="360" w:lineRule="auto"/>
        <w:ind w:firstLine="720"/>
        <w:jc w:val="right"/>
        <w:rPr>
          <w:sz w:val="18"/>
          <w:szCs w:val="18"/>
        </w:rPr>
      </w:pPr>
    </w:p>
    <w:p w:rsidR="00A82412" w:rsidRPr="007B413B" w:rsidRDefault="00A82412" w:rsidP="00B107C9">
      <w:pPr>
        <w:spacing w:line="360" w:lineRule="auto"/>
        <w:ind w:firstLine="720"/>
        <w:jc w:val="right"/>
        <w:rPr>
          <w:sz w:val="18"/>
          <w:szCs w:val="18"/>
        </w:rPr>
      </w:pPr>
      <w:r w:rsidRPr="007B413B">
        <w:rPr>
          <w:sz w:val="18"/>
          <w:szCs w:val="18"/>
        </w:rPr>
        <w:t xml:space="preserve">Таблица </w:t>
      </w:r>
      <w:r w:rsidR="004A4699" w:rsidRPr="007B413B">
        <w:rPr>
          <w:sz w:val="18"/>
          <w:szCs w:val="18"/>
        </w:rPr>
        <w:t>7</w:t>
      </w:r>
      <w:r w:rsidR="00BB4E0C" w:rsidRPr="007B413B">
        <w:rPr>
          <w:sz w:val="18"/>
          <w:szCs w:val="18"/>
        </w:rPr>
        <w:t>.</w:t>
      </w:r>
    </w:p>
    <w:p w:rsidR="00A82412" w:rsidRPr="00AD647E" w:rsidRDefault="00A82412" w:rsidP="00B107C9">
      <w:pPr>
        <w:spacing w:line="360" w:lineRule="auto"/>
        <w:jc w:val="center"/>
        <w:rPr>
          <w:b/>
        </w:rPr>
      </w:pPr>
      <w:r w:rsidRPr="00AD647E">
        <w:rPr>
          <w:b/>
        </w:rPr>
        <w:t xml:space="preserve">Прогноз численности населения </w:t>
      </w:r>
      <w:r w:rsidRPr="00AD647E">
        <w:rPr>
          <w:b/>
          <w:color w:val="000000"/>
        </w:rPr>
        <w:t>(оптимистичный прогноз)</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94"/>
        <w:gridCol w:w="3005"/>
        <w:gridCol w:w="2061"/>
        <w:gridCol w:w="1981"/>
        <w:gridCol w:w="2113"/>
      </w:tblGrid>
      <w:tr w:rsidR="00A82412" w:rsidRPr="00652068" w:rsidTr="0048307B">
        <w:tc>
          <w:tcPr>
            <w:tcW w:w="352" w:type="pct"/>
            <w:shd w:val="clear" w:color="auto" w:fill="CCECFF"/>
            <w:vAlign w:val="center"/>
          </w:tcPr>
          <w:p w:rsidR="00A82412" w:rsidRPr="00652068" w:rsidRDefault="00A82412" w:rsidP="00652068">
            <w:pPr>
              <w:spacing w:after="120"/>
              <w:jc w:val="center"/>
              <w:rPr>
                <w:b/>
                <w:sz w:val="20"/>
                <w:szCs w:val="20"/>
              </w:rPr>
            </w:pPr>
            <w:r w:rsidRPr="00652068">
              <w:rPr>
                <w:b/>
                <w:sz w:val="20"/>
                <w:szCs w:val="20"/>
              </w:rPr>
              <w:t>№ п/п</w:t>
            </w:r>
          </w:p>
        </w:tc>
        <w:tc>
          <w:tcPr>
            <w:tcW w:w="1525" w:type="pct"/>
            <w:shd w:val="clear" w:color="auto" w:fill="CCECFF"/>
            <w:vAlign w:val="center"/>
          </w:tcPr>
          <w:p w:rsidR="00A82412" w:rsidRPr="00652068" w:rsidRDefault="00A82412" w:rsidP="00652068">
            <w:pPr>
              <w:spacing w:after="120"/>
              <w:jc w:val="center"/>
              <w:rPr>
                <w:b/>
                <w:sz w:val="20"/>
                <w:szCs w:val="20"/>
              </w:rPr>
            </w:pPr>
            <w:r w:rsidRPr="00652068">
              <w:rPr>
                <w:b/>
                <w:sz w:val="20"/>
                <w:szCs w:val="20"/>
              </w:rPr>
              <w:t xml:space="preserve">Наименование сельского поселения </w:t>
            </w:r>
          </w:p>
        </w:tc>
        <w:tc>
          <w:tcPr>
            <w:tcW w:w="1046" w:type="pct"/>
            <w:shd w:val="clear" w:color="auto" w:fill="CCECFF"/>
            <w:vAlign w:val="center"/>
          </w:tcPr>
          <w:p w:rsidR="00A82412" w:rsidRPr="00652068" w:rsidRDefault="00A82412" w:rsidP="00652068">
            <w:pPr>
              <w:spacing w:after="120"/>
              <w:jc w:val="center"/>
              <w:rPr>
                <w:b/>
                <w:sz w:val="20"/>
                <w:szCs w:val="20"/>
              </w:rPr>
            </w:pPr>
            <w:r w:rsidRPr="00652068">
              <w:rPr>
                <w:b/>
                <w:sz w:val="20"/>
                <w:szCs w:val="20"/>
              </w:rPr>
              <w:t>Численность населения на конец 20</w:t>
            </w:r>
            <w:r w:rsidR="00270AEB" w:rsidRPr="00652068">
              <w:rPr>
                <w:b/>
                <w:sz w:val="20"/>
                <w:szCs w:val="20"/>
              </w:rPr>
              <w:t>18</w:t>
            </w:r>
            <w:r w:rsidRPr="00652068">
              <w:rPr>
                <w:b/>
                <w:sz w:val="20"/>
                <w:szCs w:val="20"/>
              </w:rPr>
              <w:t xml:space="preserve"> г., чел.</w:t>
            </w:r>
          </w:p>
        </w:tc>
        <w:tc>
          <w:tcPr>
            <w:tcW w:w="1005" w:type="pct"/>
            <w:shd w:val="clear" w:color="auto" w:fill="CCECFF"/>
            <w:vAlign w:val="center"/>
          </w:tcPr>
          <w:p w:rsidR="00A82412" w:rsidRPr="00652068" w:rsidRDefault="00A82412" w:rsidP="00652068">
            <w:pPr>
              <w:spacing w:after="120"/>
              <w:jc w:val="center"/>
              <w:rPr>
                <w:b/>
                <w:sz w:val="20"/>
                <w:szCs w:val="20"/>
              </w:rPr>
            </w:pPr>
            <w:r w:rsidRPr="00652068">
              <w:rPr>
                <w:b/>
                <w:sz w:val="20"/>
                <w:szCs w:val="20"/>
              </w:rPr>
              <w:t>Численность населения на конец 202</w:t>
            </w:r>
            <w:r w:rsidR="00270AEB" w:rsidRPr="00652068">
              <w:rPr>
                <w:b/>
                <w:sz w:val="20"/>
                <w:szCs w:val="20"/>
              </w:rPr>
              <w:t>3</w:t>
            </w:r>
            <w:r w:rsidRPr="00652068">
              <w:rPr>
                <w:b/>
                <w:sz w:val="20"/>
                <w:szCs w:val="20"/>
              </w:rPr>
              <w:t xml:space="preserve"> г., чел.</w:t>
            </w:r>
          </w:p>
        </w:tc>
        <w:tc>
          <w:tcPr>
            <w:tcW w:w="1072" w:type="pct"/>
            <w:shd w:val="clear" w:color="auto" w:fill="CCECFF"/>
            <w:vAlign w:val="center"/>
          </w:tcPr>
          <w:p w:rsidR="00A82412" w:rsidRPr="00652068" w:rsidRDefault="00A82412" w:rsidP="00652068">
            <w:pPr>
              <w:spacing w:after="120"/>
              <w:jc w:val="center"/>
              <w:rPr>
                <w:b/>
                <w:sz w:val="20"/>
                <w:szCs w:val="20"/>
              </w:rPr>
            </w:pPr>
            <w:r w:rsidRPr="00652068">
              <w:rPr>
                <w:b/>
                <w:sz w:val="20"/>
                <w:szCs w:val="20"/>
              </w:rPr>
              <w:t>Численность населения на конец 20</w:t>
            </w:r>
            <w:r w:rsidR="00270AEB" w:rsidRPr="00652068">
              <w:rPr>
                <w:b/>
                <w:sz w:val="20"/>
                <w:szCs w:val="20"/>
              </w:rPr>
              <w:t>33</w:t>
            </w:r>
            <w:r w:rsidRPr="00652068">
              <w:rPr>
                <w:b/>
                <w:sz w:val="20"/>
                <w:szCs w:val="20"/>
              </w:rPr>
              <w:t xml:space="preserve"> г., чел.</w:t>
            </w:r>
          </w:p>
        </w:tc>
      </w:tr>
      <w:tr w:rsidR="00A82412" w:rsidRPr="00652068" w:rsidTr="002349DC">
        <w:trPr>
          <w:trHeight w:val="585"/>
        </w:trPr>
        <w:tc>
          <w:tcPr>
            <w:tcW w:w="352" w:type="pct"/>
          </w:tcPr>
          <w:p w:rsidR="00A82412" w:rsidRPr="00652068" w:rsidRDefault="00A82412" w:rsidP="00652068">
            <w:pPr>
              <w:spacing w:after="120"/>
              <w:ind w:hanging="180"/>
              <w:jc w:val="center"/>
              <w:rPr>
                <w:sz w:val="20"/>
                <w:szCs w:val="20"/>
              </w:rPr>
            </w:pPr>
            <w:r w:rsidRPr="00652068">
              <w:rPr>
                <w:sz w:val="20"/>
                <w:szCs w:val="20"/>
              </w:rPr>
              <w:t>1.</w:t>
            </w:r>
          </w:p>
        </w:tc>
        <w:tc>
          <w:tcPr>
            <w:tcW w:w="1525" w:type="pct"/>
          </w:tcPr>
          <w:p w:rsidR="00A82412" w:rsidRPr="00652068" w:rsidRDefault="00ED4A8B" w:rsidP="00652068">
            <w:pPr>
              <w:spacing w:after="120"/>
              <w:rPr>
                <w:sz w:val="20"/>
                <w:szCs w:val="20"/>
              </w:rPr>
            </w:pPr>
            <w:r w:rsidRPr="00652068">
              <w:rPr>
                <w:sz w:val="20"/>
                <w:szCs w:val="20"/>
              </w:rPr>
              <w:t>Березкинское</w:t>
            </w:r>
            <w:r w:rsidR="00A82412" w:rsidRPr="00652068">
              <w:rPr>
                <w:sz w:val="20"/>
                <w:szCs w:val="20"/>
              </w:rPr>
              <w:t xml:space="preserve"> сельское  поселение</w:t>
            </w:r>
            <w:r w:rsidR="00E55C41">
              <w:rPr>
                <w:sz w:val="20"/>
                <w:szCs w:val="20"/>
              </w:rPr>
              <w:t xml:space="preserve"> </w:t>
            </w:r>
            <w:r w:rsidR="00E55C41" w:rsidRPr="00652068">
              <w:rPr>
                <w:sz w:val="20"/>
                <w:szCs w:val="20"/>
              </w:rPr>
              <w:t>(д. Барсучки, д. Варваровщина, д. Волочня и д. Пищулино)</w:t>
            </w:r>
          </w:p>
        </w:tc>
        <w:tc>
          <w:tcPr>
            <w:tcW w:w="1046" w:type="pct"/>
            <w:vAlign w:val="center"/>
          </w:tcPr>
          <w:p w:rsidR="00A82412" w:rsidRPr="00652068" w:rsidRDefault="00270AEB" w:rsidP="00652068">
            <w:pPr>
              <w:spacing w:after="120"/>
              <w:ind w:left="7"/>
              <w:jc w:val="center"/>
              <w:rPr>
                <w:sz w:val="20"/>
                <w:szCs w:val="20"/>
              </w:rPr>
            </w:pPr>
            <w:r w:rsidRPr="00652068">
              <w:rPr>
                <w:sz w:val="20"/>
                <w:szCs w:val="20"/>
              </w:rPr>
              <w:t>823</w:t>
            </w:r>
          </w:p>
        </w:tc>
        <w:tc>
          <w:tcPr>
            <w:tcW w:w="1005" w:type="pct"/>
            <w:vAlign w:val="center"/>
          </w:tcPr>
          <w:p w:rsidR="00A82412" w:rsidRPr="00652068" w:rsidRDefault="00270AEB" w:rsidP="00652068">
            <w:pPr>
              <w:jc w:val="center"/>
              <w:rPr>
                <w:sz w:val="20"/>
                <w:szCs w:val="20"/>
              </w:rPr>
            </w:pPr>
            <w:r w:rsidRPr="00652068">
              <w:rPr>
                <w:sz w:val="20"/>
                <w:szCs w:val="20"/>
              </w:rPr>
              <w:t>894</w:t>
            </w:r>
          </w:p>
        </w:tc>
        <w:tc>
          <w:tcPr>
            <w:tcW w:w="1072" w:type="pct"/>
            <w:vAlign w:val="center"/>
          </w:tcPr>
          <w:p w:rsidR="00A82412" w:rsidRPr="00652068" w:rsidRDefault="00270AEB" w:rsidP="00652068">
            <w:pPr>
              <w:jc w:val="center"/>
              <w:rPr>
                <w:sz w:val="20"/>
                <w:szCs w:val="20"/>
              </w:rPr>
            </w:pPr>
            <w:r w:rsidRPr="00652068">
              <w:rPr>
                <w:sz w:val="20"/>
                <w:szCs w:val="20"/>
              </w:rPr>
              <w:t>1061</w:t>
            </w:r>
          </w:p>
        </w:tc>
      </w:tr>
    </w:tbl>
    <w:p w:rsidR="00A82412" w:rsidRPr="007B413B" w:rsidRDefault="00A82412" w:rsidP="00B107C9">
      <w:pPr>
        <w:spacing w:line="360" w:lineRule="auto"/>
        <w:ind w:firstLine="540"/>
        <w:jc w:val="both"/>
        <w:rPr>
          <w:b/>
          <w:color w:val="000000"/>
          <w:sz w:val="28"/>
          <w:szCs w:val="28"/>
        </w:rPr>
      </w:pPr>
    </w:p>
    <w:p w:rsidR="00677B97" w:rsidRPr="007B413B" w:rsidRDefault="0009372F" w:rsidP="00B107C9">
      <w:pPr>
        <w:spacing w:line="360" w:lineRule="auto"/>
        <w:ind w:firstLine="540"/>
        <w:jc w:val="both"/>
      </w:pPr>
      <w:r w:rsidRPr="007B413B">
        <w:rPr>
          <w:color w:val="000000"/>
        </w:rPr>
        <w:t xml:space="preserve">В целом анализ демографической ситуации позволяет сделать вывод о том, что экономически неблагоприятные условия жизни и отсутствие возможностей для большинства сельской молодежи решать свои жилищные и бытовые проблемы вынуждают сельскую молодежь мигрировать в города. Доступность многих бытовых благ в городе и более высокие доходы делают непривлекательным сельский образ жизни и для сельской, и для городской молодежи. При этом без привлечения молодежи в село нельзя устойчиво </w:t>
      </w:r>
      <w:r w:rsidRPr="007B413B">
        <w:t xml:space="preserve">развивать </w:t>
      </w:r>
      <w:r w:rsidR="008C474B" w:rsidRPr="007B413B">
        <w:t>эти</w:t>
      </w:r>
      <w:r w:rsidRPr="007B413B">
        <w:t xml:space="preserve"> территории. </w:t>
      </w:r>
    </w:p>
    <w:p w:rsidR="00B66E77" w:rsidRPr="007B413B" w:rsidRDefault="00B66E77" w:rsidP="00B107C9">
      <w:pPr>
        <w:spacing w:line="360" w:lineRule="auto"/>
        <w:ind w:firstLine="540"/>
        <w:jc w:val="both"/>
        <w:rPr>
          <w:sz w:val="28"/>
          <w:szCs w:val="28"/>
        </w:rPr>
      </w:pPr>
      <w:r w:rsidRPr="007B413B">
        <w:t>В схеме территориального планирования МО «</w:t>
      </w:r>
      <w:r w:rsidR="00A717C7" w:rsidRPr="007B413B">
        <w:t>Кардымовский район</w:t>
      </w:r>
      <w:r w:rsidRPr="007B413B">
        <w:t xml:space="preserve">» Смоленской области был проведен </w:t>
      </w:r>
      <w:r w:rsidR="00F6368F" w:rsidRPr="007B413B">
        <w:t>анализ демографических процессов и сделан вывод: «</w:t>
      </w:r>
      <w:r w:rsidR="00F6368F" w:rsidRPr="007B413B">
        <w:rPr>
          <w:color w:val="000000"/>
        </w:rPr>
        <w:t>мероприятия по территориальному планированию должны быть нацелены на стимулирование благоприятных демографических процессов и повышение устойчивости развития населенных мест путем улучшения социально-бытовых условий населения и развития дополнительных видов деятельности</w:t>
      </w:r>
      <w:r w:rsidR="00F6368F" w:rsidRPr="007B413B">
        <w:t>»</w:t>
      </w:r>
      <w:r w:rsidR="00F6368F" w:rsidRPr="007B413B">
        <w:rPr>
          <w:rStyle w:val="af0"/>
        </w:rPr>
        <w:footnoteReference w:id="2"/>
      </w:r>
    </w:p>
    <w:p w:rsidR="00496BC2" w:rsidRPr="007B413B" w:rsidRDefault="00496BC2" w:rsidP="00B107C9">
      <w:pPr>
        <w:spacing w:line="360" w:lineRule="auto"/>
        <w:ind w:firstLine="540"/>
        <w:jc w:val="both"/>
      </w:pPr>
      <w:r w:rsidRPr="007B413B">
        <w:lastRenderedPageBreak/>
        <w:t xml:space="preserve">Также на основании </w:t>
      </w:r>
      <w:r w:rsidR="004C1547" w:rsidRPr="007B413B">
        <w:t xml:space="preserve">утвержденной Схемы территориального планирования </w:t>
      </w:r>
      <w:r w:rsidR="00F6368F" w:rsidRPr="007B413B">
        <w:t>Кардымовского района</w:t>
      </w:r>
      <w:r w:rsidR="004C1547" w:rsidRPr="007B413B">
        <w:t xml:space="preserve"> Смоленской области, был  произведен анализ и выявлена степень перспективности сельских поселений.</w:t>
      </w:r>
      <w:r w:rsidR="00F6368F" w:rsidRPr="007B413B">
        <w:t>Березкинское</w:t>
      </w:r>
      <w:r w:rsidR="004C1547" w:rsidRPr="007B413B">
        <w:t xml:space="preserve"> сельское поселение отмечено как неперспективное:</w:t>
      </w:r>
    </w:p>
    <w:p w:rsidR="00496BC2" w:rsidRPr="007B413B" w:rsidRDefault="00496BC2" w:rsidP="00B107C9">
      <w:pPr>
        <w:spacing w:line="360" w:lineRule="auto"/>
        <w:ind w:firstLine="540"/>
        <w:jc w:val="both"/>
      </w:pPr>
      <w:r w:rsidRPr="007B413B">
        <w:t xml:space="preserve">1. </w:t>
      </w:r>
      <w:r w:rsidR="004C1547" w:rsidRPr="007B413B">
        <w:t>На территории поселения находятся н</w:t>
      </w:r>
      <w:r w:rsidRPr="007B413B">
        <w:t>аселенные пункты с нулевой численностью – населенные пункты, в которых численность населения равна нулю</w:t>
      </w:r>
      <w:r w:rsidR="0016717B" w:rsidRPr="007B413B">
        <w:t xml:space="preserve"> – их количество2.</w:t>
      </w:r>
    </w:p>
    <w:p w:rsidR="00496BC2" w:rsidRPr="007B413B" w:rsidRDefault="00496BC2" w:rsidP="00B107C9">
      <w:pPr>
        <w:spacing w:line="360" w:lineRule="auto"/>
        <w:ind w:firstLine="540"/>
        <w:jc w:val="both"/>
      </w:pPr>
      <w:r w:rsidRPr="007B413B">
        <w:t>2. Без градостроительного развития – населенные пункты с неразвитой производственной и социальной сферами</w:t>
      </w:r>
      <w:r w:rsidR="004C1547" w:rsidRPr="007B413B">
        <w:t xml:space="preserve"> – их количество </w:t>
      </w:r>
      <w:r w:rsidR="0016717B" w:rsidRPr="007B413B">
        <w:t>5</w:t>
      </w:r>
      <w:r w:rsidRPr="007B413B">
        <w:t xml:space="preserve">. </w:t>
      </w:r>
    </w:p>
    <w:p w:rsidR="00496BC2" w:rsidRPr="007B413B" w:rsidRDefault="00496BC2" w:rsidP="00B107C9">
      <w:pPr>
        <w:spacing w:line="360" w:lineRule="auto"/>
        <w:ind w:firstLine="540"/>
        <w:jc w:val="both"/>
      </w:pPr>
      <w:r w:rsidRPr="007B413B">
        <w:t>3. Слабого градостроительного развития – населенные пункты со слабовыраженной системой социально-бытового обслуживания населения и слаборазвитым производством</w:t>
      </w:r>
      <w:r w:rsidR="004C1547" w:rsidRPr="007B413B">
        <w:t xml:space="preserve"> – их </w:t>
      </w:r>
      <w:r w:rsidR="0016717B" w:rsidRPr="007B413B">
        <w:t>3</w:t>
      </w:r>
      <w:r w:rsidRPr="007B413B">
        <w:t xml:space="preserve">. </w:t>
      </w:r>
    </w:p>
    <w:p w:rsidR="00496BC2" w:rsidRPr="007B413B" w:rsidRDefault="00496BC2" w:rsidP="00B107C9">
      <w:pPr>
        <w:spacing w:line="360" w:lineRule="auto"/>
        <w:ind w:firstLine="540"/>
        <w:jc w:val="both"/>
      </w:pPr>
      <w:r w:rsidRPr="007B413B">
        <w:t>4. Умеренного градостроительного развития – населенные пункты с наибольшим спектром объектов обслуживания населения, в производственной сфере – наличие производственных мощностей, обеспечивающих занятость и создание рабочих мест</w:t>
      </w:r>
      <w:r w:rsidR="004C1547" w:rsidRPr="007B413B">
        <w:t xml:space="preserve"> - </w:t>
      </w:r>
      <w:r w:rsidR="0016717B" w:rsidRPr="007B413B">
        <w:t>2</w:t>
      </w:r>
      <w:r w:rsidRPr="007B413B">
        <w:t xml:space="preserve">. </w:t>
      </w:r>
    </w:p>
    <w:p w:rsidR="00496BC2" w:rsidRPr="007B413B" w:rsidRDefault="00496BC2" w:rsidP="00B107C9">
      <w:pPr>
        <w:spacing w:line="360" w:lineRule="auto"/>
        <w:ind w:firstLine="540"/>
        <w:jc w:val="both"/>
      </w:pPr>
      <w:r w:rsidRPr="007B413B">
        <w:t>5. Активного градостроительного развития – населенные пункты с развитыми сферами деятельности всех направлений, которые создают комфортное проживание населения</w:t>
      </w:r>
      <w:r w:rsidR="004C1547" w:rsidRPr="007B413B">
        <w:t xml:space="preserve"> - 2</w:t>
      </w:r>
      <w:r w:rsidRPr="007B413B">
        <w:t xml:space="preserve">. </w:t>
      </w:r>
    </w:p>
    <w:p w:rsidR="00247FD4" w:rsidRPr="007B413B" w:rsidRDefault="00247FD4" w:rsidP="00B107C9">
      <w:pPr>
        <w:widowControl w:val="0"/>
        <w:spacing w:line="360" w:lineRule="auto"/>
        <w:ind w:firstLine="539"/>
        <w:jc w:val="both"/>
      </w:pPr>
      <w:r w:rsidRPr="007B413B">
        <w:t xml:space="preserve">Таким образом, можно сделать следующие выводы: </w:t>
      </w:r>
    </w:p>
    <w:p w:rsidR="00247FD4" w:rsidRPr="007B413B" w:rsidRDefault="00247FD4" w:rsidP="00B107C9">
      <w:pPr>
        <w:widowControl w:val="0"/>
        <w:spacing w:line="360" w:lineRule="auto"/>
        <w:ind w:firstLine="539"/>
        <w:jc w:val="both"/>
      </w:pPr>
      <w:r w:rsidRPr="007B413B">
        <w:t xml:space="preserve">1. На сегодняшний день значительная доля населения приходится на </w:t>
      </w:r>
      <w:r w:rsidR="0016717B" w:rsidRPr="007B413B">
        <w:t>общественно-деловой центр поселения</w:t>
      </w:r>
      <w:r w:rsidRPr="007B413B">
        <w:t xml:space="preserve"> - д. </w:t>
      </w:r>
      <w:r w:rsidR="0016717B" w:rsidRPr="007B413B">
        <w:t>Пищулино</w:t>
      </w:r>
      <w:r w:rsidRPr="007B413B">
        <w:t xml:space="preserve"> и составляет </w:t>
      </w:r>
      <w:r w:rsidR="0016717B" w:rsidRPr="007B413B">
        <w:t>45,52</w:t>
      </w:r>
      <w:r w:rsidR="00EB5432" w:rsidRPr="007B413B">
        <w:t> </w:t>
      </w:r>
      <w:r w:rsidRPr="007B413B">
        <w:t xml:space="preserve">% от общей численности сельского поселения. </w:t>
      </w:r>
    </w:p>
    <w:p w:rsidR="00247FD4" w:rsidRPr="007B413B" w:rsidRDefault="00247FD4" w:rsidP="00B107C9">
      <w:pPr>
        <w:widowControl w:val="0"/>
        <w:spacing w:line="360" w:lineRule="auto"/>
        <w:ind w:firstLine="539"/>
        <w:jc w:val="both"/>
      </w:pPr>
      <w:r w:rsidRPr="007B413B">
        <w:t>2. К концу расчетного срока положение, скорее всего</w:t>
      </w:r>
      <w:r w:rsidR="00EB5432" w:rsidRPr="007B413B">
        <w:t>,</w:t>
      </w:r>
      <w:r w:rsidRPr="007B413B">
        <w:t xml:space="preserve"> не изменится – </w:t>
      </w:r>
      <w:r w:rsidR="00A26B76" w:rsidRPr="007B413B">
        <w:t>д. </w:t>
      </w:r>
      <w:r w:rsidR="0016717B" w:rsidRPr="007B413B">
        <w:t>Пищулино</w:t>
      </w:r>
      <w:r w:rsidRPr="007B413B">
        <w:t xml:space="preserve"> будет доминировать. </w:t>
      </w:r>
    </w:p>
    <w:p w:rsidR="00247FD4" w:rsidRPr="007B413B" w:rsidRDefault="00073BE6" w:rsidP="00B107C9">
      <w:pPr>
        <w:widowControl w:val="0"/>
        <w:spacing w:line="360" w:lineRule="auto"/>
        <w:ind w:firstLine="539"/>
        <w:jc w:val="both"/>
      </w:pPr>
      <w:r w:rsidRPr="007B413B">
        <w:t>3</w:t>
      </w:r>
      <w:r w:rsidR="00247FD4" w:rsidRPr="007B413B">
        <w:t xml:space="preserve">. Население </w:t>
      </w:r>
      <w:r w:rsidRPr="007B413B">
        <w:t>СП</w:t>
      </w:r>
      <w:r w:rsidR="00247FD4" w:rsidRPr="007B413B">
        <w:t xml:space="preserve"> имеет неблагоприятную возрастную структуру (</w:t>
      </w:r>
      <w:r w:rsidR="0016717B" w:rsidRPr="007B413B">
        <w:t>11,20</w:t>
      </w:r>
      <w:r w:rsidR="00247FD4" w:rsidRPr="007B413B">
        <w:t xml:space="preserve">% от общей численности – население старше трудоспособного возраста; </w:t>
      </w:r>
      <w:r w:rsidR="0016717B" w:rsidRPr="007B413B">
        <w:t>7,7</w:t>
      </w:r>
      <w:r w:rsidR="00247FD4" w:rsidRPr="007B413B">
        <w:t>% - младше трудоспособного возраста).</w:t>
      </w:r>
    </w:p>
    <w:p w:rsidR="00247FD4" w:rsidRPr="007B413B" w:rsidRDefault="00073BE6" w:rsidP="00B107C9">
      <w:pPr>
        <w:widowControl w:val="0"/>
        <w:spacing w:line="360" w:lineRule="auto"/>
        <w:ind w:firstLine="539"/>
        <w:jc w:val="both"/>
      </w:pPr>
      <w:r w:rsidRPr="007B413B">
        <w:t>4</w:t>
      </w:r>
      <w:r w:rsidR="00247FD4" w:rsidRPr="007B413B">
        <w:t xml:space="preserve">. К концу расчетного периода соотношение </w:t>
      </w:r>
      <w:r w:rsidRPr="007B413B">
        <w:t xml:space="preserve">практически </w:t>
      </w:r>
      <w:r w:rsidR="00247FD4" w:rsidRPr="007B413B">
        <w:t xml:space="preserve">не изменится в лучшую сторону: группа населения старше трудоспособного возраста будет </w:t>
      </w:r>
      <w:r w:rsidR="0016717B" w:rsidRPr="007B413B">
        <w:t>увеличиваться</w:t>
      </w:r>
      <w:r w:rsidR="00247FD4" w:rsidRPr="007B413B">
        <w:t xml:space="preserve"> от общей численности, а младше трудоспособного возраста – </w:t>
      </w:r>
      <w:r w:rsidR="0016717B" w:rsidRPr="007B413B">
        <w:t>будет приблизительно в тех же статистических данных.</w:t>
      </w:r>
    </w:p>
    <w:p w:rsidR="00247FD4" w:rsidRPr="007B413B" w:rsidRDefault="00263F4E" w:rsidP="00B107C9">
      <w:pPr>
        <w:widowControl w:val="0"/>
        <w:spacing w:line="360" w:lineRule="auto"/>
        <w:ind w:firstLine="539"/>
        <w:jc w:val="both"/>
      </w:pPr>
      <w:r w:rsidRPr="007B413B">
        <w:t>5</w:t>
      </w:r>
      <w:r w:rsidR="00247FD4" w:rsidRPr="007B413B">
        <w:t xml:space="preserve">. На территории </w:t>
      </w:r>
      <w:r w:rsidR="00073BE6" w:rsidRPr="007B413B">
        <w:t>СП</w:t>
      </w:r>
      <w:r w:rsidR="00247FD4" w:rsidRPr="007B413B">
        <w:t xml:space="preserve"> есть </w:t>
      </w:r>
      <w:r w:rsidR="0016717B" w:rsidRPr="007B413B">
        <w:t>2</w:t>
      </w:r>
      <w:r w:rsidR="00247FD4" w:rsidRPr="007B413B">
        <w:t xml:space="preserve"> населенны</w:t>
      </w:r>
      <w:r w:rsidR="00CB3CF5" w:rsidRPr="007B413B">
        <w:t>х</w:t>
      </w:r>
      <w:r w:rsidR="00247FD4" w:rsidRPr="007B413B">
        <w:t xml:space="preserve"> пункт</w:t>
      </w:r>
      <w:r w:rsidR="0016717B" w:rsidRPr="007B413B">
        <w:t>а</w:t>
      </w:r>
      <w:r w:rsidR="00247FD4" w:rsidRPr="007B413B">
        <w:t>, численность населения в котор</w:t>
      </w:r>
      <w:r w:rsidR="00CB3CF5" w:rsidRPr="007B413B">
        <w:t>ых</w:t>
      </w:r>
      <w:r w:rsidR="00247FD4" w:rsidRPr="007B413B">
        <w:t xml:space="preserve"> равна нулю</w:t>
      </w:r>
      <w:r w:rsidRPr="007B413B">
        <w:t>.</w:t>
      </w:r>
      <w:r w:rsidR="00247FD4" w:rsidRPr="007B413B">
        <w:t xml:space="preserve">Населенные пункты с нулевой численностью из состава </w:t>
      </w:r>
      <w:r w:rsidR="00EB5432" w:rsidRPr="007B413B">
        <w:t>сельского поселения</w:t>
      </w:r>
      <w:r w:rsidR="00247FD4" w:rsidRPr="007B413B">
        <w:t xml:space="preserve"> исключены не будут. </w:t>
      </w:r>
    </w:p>
    <w:p w:rsidR="0009372F" w:rsidRPr="007B413B" w:rsidRDefault="008C474B" w:rsidP="00B107C9">
      <w:pPr>
        <w:spacing w:line="360" w:lineRule="auto"/>
        <w:ind w:firstLine="709"/>
        <w:jc w:val="both"/>
        <w:rPr>
          <w:color w:val="000000"/>
        </w:rPr>
      </w:pPr>
      <w:r w:rsidRPr="007B413B">
        <w:rPr>
          <w:color w:val="000000"/>
        </w:rPr>
        <w:t>О</w:t>
      </w:r>
      <w:r w:rsidR="0009372F" w:rsidRPr="007B413B">
        <w:rPr>
          <w:color w:val="000000"/>
        </w:rPr>
        <w:t xml:space="preserve">тсутствие необходимого трудоспособного сельского населения постепенно ведет к </w:t>
      </w:r>
      <w:r w:rsidRPr="007B413B">
        <w:rPr>
          <w:color w:val="000000"/>
        </w:rPr>
        <w:t>снижению эффективности использования</w:t>
      </w:r>
      <w:r w:rsidR="0009372F" w:rsidRPr="007B413B">
        <w:rPr>
          <w:color w:val="000000"/>
        </w:rPr>
        <w:t xml:space="preserve">. Указанные тенденции могут проявиться и на территории </w:t>
      </w:r>
      <w:r w:rsidR="0016717B" w:rsidRPr="007B413B">
        <w:rPr>
          <w:color w:val="000000"/>
        </w:rPr>
        <w:t>Березкинского</w:t>
      </w:r>
      <w:r w:rsidR="00A268B7" w:rsidRPr="007B413B">
        <w:rPr>
          <w:color w:val="000000"/>
        </w:rPr>
        <w:t xml:space="preserve"> с</w:t>
      </w:r>
      <w:r w:rsidR="0009372F" w:rsidRPr="007B413B">
        <w:rPr>
          <w:color w:val="000000"/>
        </w:rPr>
        <w:t>ельского поселения.</w:t>
      </w:r>
    </w:p>
    <w:p w:rsidR="006D49A1" w:rsidRPr="007B413B" w:rsidRDefault="006D49A1" w:rsidP="00B107C9">
      <w:pPr>
        <w:spacing w:line="360" w:lineRule="auto"/>
        <w:ind w:firstLine="720"/>
        <w:jc w:val="both"/>
        <w:rPr>
          <w:b/>
        </w:rPr>
      </w:pPr>
      <w:r w:rsidRPr="007B413B">
        <w:rPr>
          <w:b/>
        </w:rPr>
        <w:lastRenderedPageBreak/>
        <w:t>Выводы:</w:t>
      </w:r>
    </w:p>
    <w:p w:rsidR="00097CE8" w:rsidRPr="007B413B" w:rsidRDefault="00097CE8" w:rsidP="00B107C9">
      <w:pPr>
        <w:pStyle w:val="a7"/>
        <w:spacing w:before="0" w:beforeAutospacing="0" w:after="0" w:afterAutospacing="0" w:line="360" w:lineRule="auto"/>
        <w:ind w:firstLine="709"/>
        <w:jc w:val="both"/>
      </w:pPr>
      <w:r w:rsidRPr="007B413B">
        <w:t>Сокращение численности населения, вероятно, будет иметь место и в дальнейшем, при устойчивой тенденции старения населения. Следовательно</w:t>
      </w:r>
      <w:r w:rsidR="00901414" w:rsidRPr="007B413B">
        <w:t>,</w:t>
      </w:r>
      <w:r w:rsidRPr="007B413B">
        <w:t xml:space="preserve"> следует учитывать численное сокращение трудовых ресурсов и потребность в дополнительных социальных затратах на жизнедеятельность лиц пенсионного возраста. Соотношение доли трудоспособного населения и других возрастных категорий, вероятно, сохранится и на перспективу.</w:t>
      </w:r>
    </w:p>
    <w:p w:rsidR="006D49A1" w:rsidRPr="007B413B" w:rsidRDefault="00097CE8" w:rsidP="00B107C9">
      <w:pPr>
        <w:pStyle w:val="a7"/>
        <w:spacing w:before="0" w:beforeAutospacing="0" w:after="0" w:afterAutospacing="0" w:line="360" w:lineRule="auto"/>
        <w:ind w:firstLine="709"/>
        <w:jc w:val="both"/>
      </w:pPr>
      <w:r w:rsidRPr="007B413B">
        <w:t>Таким образом, в</w:t>
      </w:r>
      <w:r w:rsidR="006D49A1" w:rsidRPr="007B413B">
        <w:t xml:space="preserve">оспроизводственные возможности сельской местности в подавляющем большинстве случаев не способны сохранять сельскохозяйственное производство на прежнем уровне, а, следовательно, и существующую систему расселения. Обусловленные этой ситуацией миграционные процессы </w:t>
      </w:r>
      <w:r w:rsidR="00CB3CF5" w:rsidRPr="007B413B">
        <w:t>в</w:t>
      </w:r>
      <w:r w:rsidR="006D49A1" w:rsidRPr="007B413B">
        <w:t xml:space="preserve"> сельской местности направлены на усиление поляризации пространства на территории района.</w:t>
      </w:r>
    </w:p>
    <w:p w:rsidR="006D49A1" w:rsidRPr="007B413B" w:rsidRDefault="006D49A1" w:rsidP="00B107C9">
      <w:pPr>
        <w:pStyle w:val="a7"/>
        <w:spacing w:before="0" w:beforeAutospacing="0" w:after="0" w:afterAutospacing="0" w:line="360" w:lineRule="auto"/>
        <w:ind w:firstLine="709"/>
        <w:jc w:val="both"/>
      </w:pPr>
      <w:r w:rsidRPr="007B413B">
        <w:t xml:space="preserve">Малая демографическая емкость первичных сельских систем расселения – это особенность сельского расселения, которая складывается из преобладания мелких (сверхмалых и малых) сельских населенных пунктов. </w:t>
      </w:r>
    </w:p>
    <w:p w:rsidR="006D49A1" w:rsidRPr="007B413B" w:rsidRDefault="006D49A1" w:rsidP="00B107C9">
      <w:pPr>
        <w:pStyle w:val="a7"/>
        <w:spacing w:before="0" w:beforeAutospacing="0" w:after="0" w:afterAutospacing="0" w:line="360" w:lineRule="auto"/>
        <w:ind w:firstLine="709"/>
        <w:jc w:val="both"/>
      </w:pPr>
      <w:r w:rsidRPr="007B413B">
        <w:t xml:space="preserve">Сокращение сети сельских населенных пунктов и уменьшение людности поселений происходит повсеместно, однако, прежде всего на сильно залесенных территориях, не обеспеченных или слабо обеспеченных транспортом и социальной инфраструктурой. </w:t>
      </w:r>
    </w:p>
    <w:p w:rsidR="006D49A1" w:rsidRPr="007B413B" w:rsidRDefault="006D49A1" w:rsidP="00B107C9">
      <w:pPr>
        <w:pStyle w:val="a7"/>
        <w:spacing w:before="0" w:beforeAutospacing="0" w:after="0" w:afterAutospacing="0" w:line="360" w:lineRule="auto"/>
        <w:ind w:firstLine="709"/>
        <w:jc w:val="both"/>
        <w:rPr>
          <w:spacing w:val="2"/>
        </w:rPr>
      </w:pPr>
      <w:r w:rsidRPr="007B413B">
        <w:rPr>
          <w:spacing w:val="2"/>
        </w:rPr>
        <w:t>Наиболее характерная, исторически обусловленная, черта сельского расселения – мелкоселенность принимает катастрофические масштабы, развиваясь со временем за счет потери населения</w:t>
      </w:r>
      <w:r w:rsidR="006D1222" w:rsidRPr="007B413B">
        <w:rPr>
          <w:spacing w:val="2"/>
        </w:rPr>
        <w:t>.</w:t>
      </w:r>
      <w:r w:rsidRPr="007B413B">
        <w:rPr>
          <w:spacing w:val="2"/>
        </w:rPr>
        <w:t xml:space="preserve"> Проблема состоит в том, чтобы удержать эту многочисленную группу от исчезновения, включив </w:t>
      </w:r>
      <w:r w:rsidR="006D1222" w:rsidRPr="007B413B">
        <w:rPr>
          <w:spacing w:val="2"/>
        </w:rPr>
        <w:t>населенные пункты</w:t>
      </w:r>
      <w:r w:rsidRPr="007B413B">
        <w:rPr>
          <w:spacing w:val="2"/>
        </w:rPr>
        <w:t xml:space="preserve"> в систему, обеспечивающую их наибольшую устойчивость. Как правило, наиболее устойчивые сверхмалые однофункциональные сельские поселения – прифермерские, транспортные, центры обрабатывающей промышленности, рекреации и военные. Из перечня функций необходимо определить приоритетные</w:t>
      </w:r>
      <w:r w:rsidR="00901414" w:rsidRPr="007B413B">
        <w:rPr>
          <w:spacing w:val="2"/>
        </w:rPr>
        <w:t>,</w:t>
      </w:r>
      <w:r w:rsidRPr="007B413B">
        <w:rPr>
          <w:spacing w:val="2"/>
        </w:rPr>
        <w:t xml:space="preserve"> с опорой на традиции и на богатый историко-культурный потенциал.  Эти территории требуют вовлечения их поселений в программу оживления традиционного хозяйствования, народных промыслов, туризма. </w:t>
      </w:r>
    </w:p>
    <w:p w:rsidR="00FC18A4" w:rsidRPr="007B413B" w:rsidRDefault="00FC18A4" w:rsidP="00B107C9">
      <w:pPr>
        <w:pStyle w:val="a7"/>
        <w:spacing w:before="0" w:beforeAutospacing="0" w:after="0" w:afterAutospacing="0" w:line="360" w:lineRule="auto"/>
        <w:ind w:firstLine="709"/>
        <w:jc w:val="both"/>
      </w:pPr>
      <w:r w:rsidRPr="007B413B">
        <w:t>Очень актуально для сельского поселения удержание молодежи и привлечение квалифицированных молодых специалистов, это позволит модернизировать хозяйственный комплекс поселения. Одна из основных задач, которая может быть решена, и её реализация даст положительный экономический эффект – это создание на территории поселения новых рабочих мест.</w:t>
      </w:r>
    </w:p>
    <w:p w:rsidR="006D49A1" w:rsidRPr="007B413B" w:rsidRDefault="006D49A1" w:rsidP="00B107C9">
      <w:pPr>
        <w:pStyle w:val="a7"/>
        <w:spacing w:before="0" w:beforeAutospacing="0" w:after="0" w:afterAutospacing="0" w:line="360" w:lineRule="auto"/>
        <w:ind w:firstLine="709"/>
        <w:jc w:val="both"/>
        <w:rPr>
          <w:spacing w:val="2"/>
        </w:rPr>
      </w:pPr>
      <w:r w:rsidRPr="007B413B">
        <w:rPr>
          <w:spacing w:val="2"/>
        </w:rPr>
        <w:t xml:space="preserve">Развитие сферы обслуживания и формирование системы межселенного обслуживания, формирование центров услуг строится по принципу частоты пользования </w:t>
      </w:r>
      <w:r w:rsidRPr="007B413B">
        <w:rPr>
          <w:spacing w:val="2"/>
        </w:rPr>
        <w:lastRenderedPageBreak/>
        <w:t>учреждениями, размещенными в них с учетом определенной соподчиненности центров. Ступени и ранги обслуживания непосредственно связываются с системами расселения. Предприятия обслуживания по частоте посещений объединяются в три группы:</w:t>
      </w:r>
    </w:p>
    <w:p w:rsidR="006D49A1" w:rsidRPr="007B413B" w:rsidRDefault="006D49A1" w:rsidP="00B107C9">
      <w:pPr>
        <w:pStyle w:val="a7"/>
        <w:spacing w:before="0" w:beforeAutospacing="0" w:after="0" w:afterAutospacing="0" w:line="360" w:lineRule="auto"/>
        <w:ind w:firstLine="709"/>
        <w:jc w:val="both"/>
        <w:rPr>
          <w:spacing w:val="2"/>
        </w:rPr>
      </w:pPr>
      <w:r w:rsidRPr="007B413B">
        <w:rPr>
          <w:spacing w:val="2"/>
        </w:rPr>
        <w:t>- первая группа включает в себя предприятия повседневного пользования: детские дошкольные учреждения, общеобразовательные школы, продовольственные и промтоварные магазины с товарами повседневного спроса, спортплощадки, столовые, медпункты, предприятия бытового обслуживания. Эти учреждения должны быть максимально приближены к потребителям и находиться в пределах пешеходной доступности (с учетом пешеходного движения около 4 км/час);</w:t>
      </w:r>
    </w:p>
    <w:p w:rsidR="006D49A1" w:rsidRPr="007B413B" w:rsidRDefault="006D49A1" w:rsidP="00B107C9">
      <w:pPr>
        <w:pStyle w:val="a7"/>
        <w:spacing w:before="0" w:beforeAutospacing="0" w:after="0" w:afterAutospacing="0" w:line="360" w:lineRule="auto"/>
        <w:ind w:firstLine="709"/>
        <w:jc w:val="both"/>
      </w:pPr>
      <w:r w:rsidRPr="007B413B">
        <w:rPr>
          <w:spacing w:val="2"/>
        </w:rPr>
        <w:t>- вторая группа объединяет предприятия и учреждения периодического пользования: детские дошкольные учреждения круглосуточного функционирования, средние специальные школы, поликлиники, кинотеатры, комбинаты обслуживания, продовольственные и промтоварные</w:t>
      </w:r>
      <w:r w:rsidRPr="007B413B">
        <w:t xml:space="preserve"> магазины с ассортиментом товаров периодического спроса, рынки. Эти учреждения локализуются в центрах межрайонных систем расселения и обслуживают группу населенных мест;</w:t>
      </w:r>
    </w:p>
    <w:p w:rsidR="006D49A1" w:rsidRPr="007B413B" w:rsidRDefault="006D49A1" w:rsidP="00B107C9">
      <w:pPr>
        <w:pStyle w:val="31"/>
        <w:tabs>
          <w:tab w:val="left" w:pos="434"/>
        </w:tabs>
        <w:rPr>
          <w:sz w:val="24"/>
          <w:szCs w:val="24"/>
        </w:rPr>
      </w:pPr>
      <w:r w:rsidRPr="007B413B">
        <w:rPr>
          <w:sz w:val="24"/>
          <w:szCs w:val="24"/>
        </w:rPr>
        <w:t>- третья группа – предприятия и учреждения эпизодического пользования: специализированные магазины, выставки, музеи, многопрофильные больницы и другие уникальные объекты.</w:t>
      </w:r>
    </w:p>
    <w:p w:rsidR="00967FE8" w:rsidRPr="007B413B" w:rsidRDefault="00967FE8" w:rsidP="00F6277B">
      <w:pPr>
        <w:spacing w:line="288" w:lineRule="auto"/>
        <w:ind w:firstLine="709"/>
        <w:jc w:val="both"/>
        <w:rPr>
          <w:b/>
        </w:rPr>
      </w:pPr>
    </w:p>
    <w:p w:rsidR="00AA0393" w:rsidRPr="008B26D1" w:rsidRDefault="001C7C1A" w:rsidP="00B107C9">
      <w:pPr>
        <w:spacing w:line="360" w:lineRule="auto"/>
        <w:ind w:firstLine="709"/>
        <w:jc w:val="both"/>
        <w:rPr>
          <w:i/>
          <w:spacing w:val="2"/>
          <w:sz w:val="28"/>
          <w:szCs w:val="28"/>
        </w:rPr>
      </w:pPr>
      <w:r w:rsidRPr="008B26D1">
        <w:rPr>
          <w:b/>
          <w:i/>
        </w:rPr>
        <w:t>2.5.2.</w:t>
      </w:r>
      <w:r w:rsidR="0009372F" w:rsidRPr="008B26D1">
        <w:rPr>
          <w:b/>
          <w:i/>
        </w:rPr>
        <w:t xml:space="preserve"> Занятость населения</w:t>
      </w:r>
    </w:p>
    <w:p w:rsidR="009E1EF4" w:rsidRPr="007B413B" w:rsidRDefault="009E1EF4" w:rsidP="00B107C9">
      <w:pPr>
        <w:pStyle w:val="a7"/>
        <w:spacing w:before="0" w:beforeAutospacing="0" w:after="0" w:afterAutospacing="0" w:line="360" w:lineRule="auto"/>
        <w:ind w:firstLine="709"/>
        <w:jc w:val="both"/>
        <w:rPr>
          <w:spacing w:val="2"/>
        </w:rPr>
      </w:pPr>
      <w:r w:rsidRPr="007B413B">
        <w:rPr>
          <w:spacing w:val="2"/>
        </w:rPr>
        <w:t>Трудовые ресурсы формируются из населения в трудоспособном возрасте, работающих пенсионеров старших возрастов, иностранных граждан. Важно учитывать характеристики и структуру незанятого населения посел</w:t>
      </w:r>
      <w:r w:rsidR="00CC090C" w:rsidRPr="007B413B">
        <w:rPr>
          <w:spacing w:val="2"/>
        </w:rPr>
        <w:t>ения</w:t>
      </w:r>
      <w:r w:rsidRPr="007B413B">
        <w:rPr>
          <w:spacing w:val="2"/>
        </w:rPr>
        <w:t>.</w:t>
      </w:r>
      <w:r w:rsidR="00D24747" w:rsidRPr="007B413B">
        <w:rPr>
          <w:spacing w:val="2"/>
        </w:rPr>
        <w:t xml:space="preserve"> Генеральным планом рассматривается занятость населения в 4-х населенных пунктах: д. Барсучки, д. Варваровщина, д. Волочня, д. Пищулино (включая работников Школы-интерната).</w:t>
      </w:r>
    </w:p>
    <w:p w:rsidR="009E1EF4" w:rsidRPr="007B413B" w:rsidRDefault="009E1EF4" w:rsidP="00B107C9">
      <w:pPr>
        <w:pStyle w:val="a7"/>
        <w:spacing w:before="0" w:beforeAutospacing="0" w:after="0" w:afterAutospacing="0" w:line="360" w:lineRule="auto"/>
        <w:ind w:firstLine="709"/>
        <w:jc w:val="both"/>
        <w:rPr>
          <w:spacing w:val="2"/>
        </w:rPr>
      </w:pPr>
      <w:r w:rsidRPr="007B413B">
        <w:rPr>
          <w:spacing w:val="2"/>
        </w:rPr>
        <w:t>К незанятому населению относятся:</w:t>
      </w:r>
    </w:p>
    <w:p w:rsidR="009E1EF4" w:rsidRPr="007B413B" w:rsidRDefault="009E1EF4" w:rsidP="00B107C9">
      <w:pPr>
        <w:pStyle w:val="a7"/>
        <w:numPr>
          <w:ilvl w:val="0"/>
          <w:numId w:val="23"/>
        </w:numPr>
        <w:tabs>
          <w:tab w:val="left" w:pos="993"/>
        </w:tabs>
        <w:spacing w:before="0" w:beforeAutospacing="0" w:after="0" w:afterAutospacing="0" w:line="360" w:lineRule="auto"/>
        <w:ind w:left="0" w:firstLine="709"/>
        <w:jc w:val="both"/>
        <w:rPr>
          <w:spacing w:val="2"/>
        </w:rPr>
      </w:pPr>
      <w:r w:rsidRPr="007B413B">
        <w:rPr>
          <w:spacing w:val="2"/>
        </w:rPr>
        <w:t>учащиеся в трудоспособном возрасте, обучающиеся в старших классах дневных школ, училищах, техникумах и высших учебных заведениях;</w:t>
      </w:r>
    </w:p>
    <w:p w:rsidR="009E1EF4" w:rsidRPr="007B413B" w:rsidRDefault="009E1EF4" w:rsidP="00B107C9">
      <w:pPr>
        <w:pStyle w:val="a7"/>
        <w:numPr>
          <w:ilvl w:val="0"/>
          <w:numId w:val="23"/>
        </w:numPr>
        <w:tabs>
          <w:tab w:val="left" w:pos="993"/>
        </w:tabs>
        <w:spacing w:before="0" w:beforeAutospacing="0" w:after="0" w:afterAutospacing="0" w:line="360" w:lineRule="auto"/>
        <w:ind w:left="0" w:firstLine="709"/>
        <w:jc w:val="both"/>
        <w:rPr>
          <w:spacing w:val="2"/>
        </w:rPr>
      </w:pPr>
      <w:r w:rsidRPr="007B413B">
        <w:rPr>
          <w:spacing w:val="2"/>
        </w:rPr>
        <w:t>неработающие пенсионеры льготных категорий в трудоспособном возрасте;</w:t>
      </w:r>
    </w:p>
    <w:p w:rsidR="009E1EF4" w:rsidRPr="007B413B" w:rsidRDefault="009E1EF4" w:rsidP="00B107C9">
      <w:pPr>
        <w:pStyle w:val="a7"/>
        <w:numPr>
          <w:ilvl w:val="0"/>
          <w:numId w:val="23"/>
        </w:numPr>
        <w:tabs>
          <w:tab w:val="left" w:pos="993"/>
        </w:tabs>
        <w:spacing w:before="0" w:beforeAutospacing="0" w:after="0" w:afterAutospacing="0" w:line="360" w:lineRule="auto"/>
        <w:ind w:left="0" w:firstLine="709"/>
        <w:jc w:val="both"/>
        <w:rPr>
          <w:spacing w:val="2"/>
        </w:rPr>
      </w:pPr>
      <w:r w:rsidRPr="007B413B">
        <w:rPr>
          <w:spacing w:val="2"/>
        </w:rPr>
        <w:t>неработающие инвалиды I и II группы;</w:t>
      </w:r>
    </w:p>
    <w:p w:rsidR="009E1EF4" w:rsidRPr="007B413B" w:rsidRDefault="009E1EF4" w:rsidP="00B107C9">
      <w:pPr>
        <w:pStyle w:val="a7"/>
        <w:numPr>
          <w:ilvl w:val="0"/>
          <w:numId w:val="23"/>
        </w:numPr>
        <w:tabs>
          <w:tab w:val="left" w:pos="993"/>
        </w:tabs>
        <w:spacing w:before="0" w:beforeAutospacing="0" w:after="0" w:afterAutospacing="0" w:line="360" w:lineRule="auto"/>
        <w:ind w:left="0" w:firstLine="709"/>
        <w:jc w:val="both"/>
        <w:rPr>
          <w:spacing w:val="2"/>
        </w:rPr>
      </w:pPr>
      <w:r w:rsidRPr="007B413B">
        <w:rPr>
          <w:spacing w:val="2"/>
        </w:rPr>
        <w:t>безработные, зарегистрированные в службе занятости;</w:t>
      </w:r>
    </w:p>
    <w:p w:rsidR="009E1EF4" w:rsidRPr="007B413B" w:rsidRDefault="009E1EF4" w:rsidP="00B107C9">
      <w:pPr>
        <w:pStyle w:val="a7"/>
        <w:numPr>
          <w:ilvl w:val="0"/>
          <w:numId w:val="23"/>
        </w:numPr>
        <w:tabs>
          <w:tab w:val="left" w:pos="993"/>
        </w:tabs>
        <w:spacing w:before="0" w:beforeAutospacing="0" w:after="0" w:afterAutospacing="0" w:line="360" w:lineRule="auto"/>
        <w:ind w:left="0" w:firstLine="709"/>
        <w:jc w:val="both"/>
        <w:rPr>
          <w:spacing w:val="2"/>
        </w:rPr>
      </w:pPr>
      <w:r w:rsidRPr="007B413B">
        <w:rPr>
          <w:spacing w:val="2"/>
        </w:rPr>
        <w:t>лица трудоспособного возраста не зарегистрированные в службе занятости, но ищущие работу;</w:t>
      </w:r>
    </w:p>
    <w:p w:rsidR="009E1EF4" w:rsidRPr="007B413B" w:rsidRDefault="009E1EF4" w:rsidP="00B107C9">
      <w:pPr>
        <w:pStyle w:val="a7"/>
        <w:numPr>
          <w:ilvl w:val="0"/>
          <w:numId w:val="23"/>
        </w:numPr>
        <w:tabs>
          <w:tab w:val="left" w:pos="993"/>
        </w:tabs>
        <w:spacing w:before="0" w:beforeAutospacing="0" w:after="0" w:afterAutospacing="0" w:line="360" w:lineRule="auto"/>
        <w:ind w:left="0" w:firstLine="709"/>
        <w:jc w:val="both"/>
        <w:rPr>
          <w:spacing w:val="2"/>
        </w:rPr>
      </w:pPr>
      <w:r w:rsidRPr="007B413B">
        <w:rPr>
          <w:spacing w:val="2"/>
        </w:rPr>
        <w:t>неучтенные безработные;</w:t>
      </w:r>
    </w:p>
    <w:p w:rsidR="009E1EF4" w:rsidRPr="007B413B" w:rsidRDefault="009E1EF4" w:rsidP="00B107C9">
      <w:pPr>
        <w:pStyle w:val="a7"/>
        <w:numPr>
          <w:ilvl w:val="0"/>
          <w:numId w:val="23"/>
        </w:numPr>
        <w:tabs>
          <w:tab w:val="left" w:pos="993"/>
        </w:tabs>
        <w:spacing w:before="0" w:beforeAutospacing="0" w:after="0" w:afterAutospacing="0" w:line="360" w:lineRule="auto"/>
        <w:ind w:left="0" w:firstLine="709"/>
        <w:jc w:val="both"/>
        <w:rPr>
          <w:spacing w:val="2"/>
        </w:rPr>
      </w:pPr>
      <w:r w:rsidRPr="007B413B">
        <w:rPr>
          <w:spacing w:val="2"/>
        </w:rPr>
        <w:t>домашние хозяйки;</w:t>
      </w:r>
    </w:p>
    <w:p w:rsidR="009E1EF4" w:rsidRPr="007B413B" w:rsidRDefault="009E1EF4" w:rsidP="00B107C9">
      <w:pPr>
        <w:pStyle w:val="a7"/>
        <w:numPr>
          <w:ilvl w:val="0"/>
          <w:numId w:val="23"/>
        </w:numPr>
        <w:tabs>
          <w:tab w:val="left" w:pos="993"/>
        </w:tabs>
        <w:spacing w:before="0" w:beforeAutospacing="0" w:after="0" w:afterAutospacing="0" w:line="360" w:lineRule="auto"/>
        <w:ind w:left="0" w:firstLine="709"/>
        <w:jc w:val="both"/>
        <w:rPr>
          <w:spacing w:val="2"/>
        </w:rPr>
      </w:pPr>
      <w:r w:rsidRPr="007B413B">
        <w:rPr>
          <w:spacing w:val="2"/>
        </w:rPr>
        <w:lastRenderedPageBreak/>
        <w:t>военнослужащие.</w:t>
      </w:r>
    </w:p>
    <w:p w:rsidR="009C5B00" w:rsidRPr="007B413B" w:rsidRDefault="009C5B00" w:rsidP="00B107C9">
      <w:pPr>
        <w:pStyle w:val="a7"/>
        <w:tabs>
          <w:tab w:val="left" w:pos="993"/>
        </w:tabs>
        <w:spacing w:before="0" w:beforeAutospacing="0" w:after="0" w:afterAutospacing="0" w:line="360" w:lineRule="auto"/>
        <w:ind w:firstLine="709"/>
        <w:jc w:val="both"/>
        <w:rPr>
          <w:spacing w:val="2"/>
        </w:rPr>
      </w:pPr>
      <w:r w:rsidRPr="007B413B">
        <w:rPr>
          <w:spacing w:val="2"/>
        </w:rPr>
        <w:t xml:space="preserve">Из общего числа жителей поселения (на 01.01.2012 г.):  </w:t>
      </w:r>
    </w:p>
    <w:p w:rsidR="009C5B00" w:rsidRPr="007B413B" w:rsidRDefault="009C5B00" w:rsidP="00B107C9">
      <w:pPr>
        <w:pStyle w:val="a7"/>
        <w:tabs>
          <w:tab w:val="left" w:pos="993"/>
        </w:tabs>
        <w:spacing w:before="0" w:beforeAutospacing="0" w:after="0" w:afterAutospacing="0" w:line="360" w:lineRule="auto"/>
        <w:ind w:firstLine="709"/>
        <w:jc w:val="both"/>
        <w:rPr>
          <w:spacing w:val="2"/>
        </w:rPr>
      </w:pPr>
      <w:r w:rsidRPr="007B413B">
        <w:rPr>
          <w:spacing w:val="2"/>
        </w:rPr>
        <w:t xml:space="preserve">- трудоспособного возраста – </w:t>
      </w:r>
      <w:r w:rsidR="00A268B7" w:rsidRPr="007B413B">
        <w:rPr>
          <w:spacing w:val="2"/>
        </w:rPr>
        <w:t>4</w:t>
      </w:r>
      <w:r w:rsidR="00D24747" w:rsidRPr="007B413B">
        <w:rPr>
          <w:spacing w:val="2"/>
        </w:rPr>
        <w:t>9,8</w:t>
      </w:r>
      <w:r w:rsidRPr="007B413B">
        <w:rPr>
          <w:spacing w:val="2"/>
        </w:rPr>
        <w:t>%;</w:t>
      </w:r>
    </w:p>
    <w:p w:rsidR="009C5B00" w:rsidRPr="007B413B" w:rsidRDefault="009C5B00" w:rsidP="00B107C9">
      <w:pPr>
        <w:pStyle w:val="a7"/>
        <w:tabs>
          <w:tab w:val="left" w:pos="993"/>
        </w:tabs>
        <w:spacing w:before="0" w:beforeAutospacing="0" w:after="0" w:afterAutospacing="0" w:line="360" w:lineRule="auto"/>
        <w:ind w:firstLine="709"/>
        <w:jc w:val="both"/>
        <w:rPr>
          <w:spacing w:val="2"/>
        </w:rPr>
      </w:pPr>
      <w:r w:rsidRPr="007B413B">
        <w:rPr>
          <w:spacing w:val="2"/>
        </w:rPr>
        <w:t xml:space="preserve">- работающих – </w:t>
      </w:r>
      <w:r w:rsidR="00784353" w:rsidRPr="007B413B">
        <w:rPr>
          <w:spacing w:val="2"/>
        </w:rPr>
        <w:t>9</w:t>
      </w:r>
      <w:r w:rsidR="00D24747" w:rsidRPr="007B413B">
        <w:rPr>
          <w:spacing w:val="2"/>
        </w:rPr>
        <w:t>2,3</w:t>
      </w:r>
      <w:r w:rsidRPr="007B413B">
        <w:rPr>
          <w:spacing w:val="2"/>
        </w:rPr>
        <w:t>% трудоспособного населения.</w:t>
      </w:r>
    </w:p>
    <w:p w:rsidR="009C5B00" w:rsidRPr="007B413B" w:rsidRDefault="009C5B00" w:rsidP="00B107C9">
      <w:pPr>
        <w:pStyle w:val="a7"/>
        <w:tabs>
          <w:tab w:val="left" w:pos="993"/>
        </w:tabs>
        <w:spacing w:before="0" w:beforeAutospacing="0" w:after="0" w:afterAutospacing="0" w:line="360" w:lineRule="auto"/>
        <w:ind w:firstLine="709"/>
        <w:jc w:val="both"/>
        <w:rPr>
          <w:spacing w:val="2"/>
        </w:rPr>
      </w:pPr>
      <w:r w:rsidRPr="007B413B">
        <w:rPr>
          <w:spacing w:val="2"/>
        </w:rPr>
        <w:t xml:space="preserve">Из общего числа работающих жителей поселения работают:  </w:t>
      </w:r>
    </w:p>
    <w:p w:rsidR="009C5B00" w:rsidRPr="007B413B" w:rsidRDefault="009C5B00" w:rsidP="00B107C9">
      <w:pPr>
        <w:pStyle w:val="a7"/>
        <w:tabs>
          <w:tab w:val="left" w:pos="993"/>
        </w:tabs>
        <w:spacing w:before="0" w:beforeAutospacing="0" w:after="0" w:afterAutospacing="0" w:line="360" w:lineRule="auto"/>
        <w:ind w:firstLine="709"/>
        <w:jc w:val="both"/>
        <w:rPr>
          <w:spacing w:val="2"/>
        </w:rPr>
      </w:pPr>
      <w:r w:rsidRPr="007B413B">
        <w:rPr>
          <w:spacing w:val="2"/>
        </w:rPr>
        <w:t>- на сельскохозяйственных предприятиях;</w:t>
      </w:r>
    </w:p>
    <w:p w:rsidR="009C5B00" w:rsidRPr="007B413B" w:rsidRDefault="009C5B00" w:rsidP="00B107C9">
      <w:pPr>
        <w:pStyle w:val="a7"/>
        <w:tabs>
          <w:tab w:val="left" w:pos="993"/>
        </w:tabs>
        <w:spacing w:before="0" w:beforeAutospacing="0" w:after="0" w:afterAutospacing="0" w:line="360" w:lineRule="auto"/>
        <w:ind w:firstLine="709"/>
        <w:jc w:val="both"/>
        <w:rPr>
          <w:spacing w:val="2"/>
        </w:rPr>
      </w:pPr>
      <w:r w:rsidRPr="007B413B">
        <w:rPr>
          <w:spacing w:val="2"/>
        </w:rPr>
        <w:t>- в сфере образования</w:t>
      </w:r>
      <w:r w:rsidR="00C44CFF" w:rsidRPr="007B413B">
        <w:rPr>
          <w:spacing w:val="2"/>
        </w:rPr>
        <w:t xml:space="preserve"> – 116 человек</w:t>
      </w:r>
      <w:r w:rsidRPr="007B413B">
        <w:rPr>
          <w:spacing w:val="2"/>
        </w:rPr>
        <w:t>;</w:t>
      </w:r>
    </w:p>
    <w:p w:rsidR="009C5B00" w:rsidRPr="007B413B" w:rsidRDefault="009C5B00" w:rsidP="00B107C9">
      <w:pPr>
        <w:pStyle w:val="a7"/>
        <w:tabs>
          <w:tab w:val="left" w:pos="993"/>
        </w:tabs>
        <w:spacing w:before="0" w:beforeAutospacing="0" w:after="0" w:afterAutospacing="0" w:line="360" w:lineRule="auto"/>
        <w:ind w:firstLine="709"/>
        <w:jc w:val="both"/>
        <w:rPr>
          <w:spacing w:val="2"/>
        </w:rPr>
      </w:pPr>
      <w:r w:rsidRPr="007B413B">
        <w:rPr>
          <w:spacing w:val="2"/>
        </w:rPr>
        <w:t>- в учреждениях культурно-досугового;</w:t>
      </w:r>
    </w:p>
    <w:p w:rsidR="009C5B00" w:rsidRPr="007B413B" w:rsidRDefault="009C5B00" w:rsidP="00B107C9">
      <w:pPr>
        <w:pStyle w:val="a7"/>
        <w:tabs>
          <w:tab w:val="left" w:pos="993"/>
        </w:tabs>
        <w:spacing w:before="0" w:beforeAutospacing="0" w:after="0" w:afterAutospacing="0" w:line="360" w:lineRule="auto"/>
        <w:ind w:firstLine="709"/>
        <w:jc w:val="both"/>
        <w:rPr>
          <w:spacing w:val="2"/>
        </w:rPr>
      </w:pPr>
      <w:r w:rsidRPr="007B413B">
        <w:rPr>
          <w:spacing w:val="2"/>
        </w:rPr>
        <w:t xml:space="preserve">- в </w:t>
      </w:r>
      <w:r w:rsidR="00A268B7" w:rsidRPr="007B413B">
        <w:rPr>
          <w:spacing w:val="2"/>
        </w:rPr>
        <w:t>сфере местного самоуправления</w:t>
      </w:r>
      <w:r w:rsidRPr="007B413B">
        <w:rPr>
          <w:spacing w:val="2"/>
        </w:rPr>
        <w:t xml:space="preserve">; </w:t>
      </w:r>
    </w:p>
    <w:p w:rsidR="009C5B00" w:rsidRPr="007B413B" w:rsidRDefault="009C5B00" w:rsidP="00B107C9">
      <w:pPr>
        <w:pStyle w:val="a7"/>
        <w:tabs>
          <w:tab w:val="left" w:pos="993"/>
        </w:tabs>
        <w:spacing w:before="0" w:beforeAutospacing="0" w:after="0" w:afterAutospacing="0" w:line="360" w:lineRule="auto"/>
        <w:ind w:firstLine="709"/>
        <w:jc w:val="both"/>
        <w:rPr>
          <w:spacing w:val="2"/>
        </w:rPr>
      </w:pPr>
      <w:r w:rsidRPr="007B413B">
        <w:rPr>
          <w:spacing w:val="2"/>
        </w:rPr>
        <w:t>- в сфере торговли;</w:t>
      </w:r>
    </w:p>
    <w:p w:rsidR="009C5B00" w:rsidRPr="007B413B" w:rsidRDefault="009C5B00" w:rsidP="00B107C9">
      <w:pPr>
        <w:pStyle w:val="a7"/>
        <w:tabs>
          <w:tab w:val="left" w:pos="993"/>
        </w:tabs>
        <w:spacing w:before="0" w:beforeAutospacing="0" w:after="0" w:afterAutospacing="0" w:line="360" w:lineRule="auto"/>
        <w:ind w:firstLine="709"/>
        <w:jc w:val="both"/>
        <w:rPr>
          <w:spacing w:val="2"/>
        </w:rPr>
      </w:pPr>
      <w:r w:rsidRPr="007B413B">
        <w:rPr>
          <w:spacing w:val="2"/>
        </w:rPr>
        <w:t>- в здравоохранении заняты</w:t>
      </w:r>
      <w:r w:rsidR="00C44CFF" w:rsidRPr="007B413B">
        <w:rPr>
          <w:spacing w:val="2"/>
        </w:rPr>
        <w:t xml:space="preserve"> 2</w:t>
      </w:r>
      <w:r w:rsidRPr="007B413B">
        <w:rPr>
          <w:spacing w:val="2"/>
        </w:rPr>
        <w:t xml:space="preserve"> человека (средний медицинский персонал);</w:t>
      </w:r>
    </w:p>
    <w:p w:rsidR="009C5B00" w:rsidRPr="007B413B" w:rsidRDefault="009C5B00" w:rsidP="00B107C9">
      <w:pPr>
        <w:pStyle w:val="a7"/>
        <w:tabs>
          <w:tab w:val="left" w:pos="993"/>
        </w:tabs>
        <w:spacing w:before="0" w:beforeAutospacing="0" w:after="0" w:afterAutospacing="0" w:line="360" w:lineRule="auto"/>
        <w:ind w:firstLine="709"/>
        <w:jc w:val="both"/>
        <w:rPr>
          <w:spacing w:val="2"/>
        </w:rPr>
      </w:pPr>
      <w:r w:rsidRPr="007B413B">
        <w:rPr>
          <w:spacing w:val="2"/>
        </w:rPr>
        <w:t xml:space="preserve">- основная часть  трудоспособного населения – находит работу в </w:t>
      </w:r>
      <w:r w:rsidR="00C44CFF" w:rsidRPr="007B413B">
        <w:rPr>
          <w:spacing w:val="2"/>
        </w:rPr>
        <w:t>г. Кардымово</w:t>
      </w:r>
      <w:r w:rsidRPr="007B413B">
        <w:rPr>
          <w:spacing w:val="2"/>
        </w:rPr>
        <w:t xml:space="preserve">, г. Смоленске; </w:t>
      </w:r>
    </w:p>
    <w:p w:rsidR="009C5B00" w:rsidRPr="007B413B" w:rsidRDefault="009C5B00" w:rsidP="00B107C9">
      <w:pPr>
        <w:pStyle w:val="a7"/>
        <w:tabs>
          <w:tab w:val="left" w:pos="993"/>
        </w:tabs>
        <w:spacing w:before="0" w:beforeAutospacing="0" w:after="0" w:afterAutospacing="0" w:line="360" w:lineRule="auto"/>
        <w:ind w:firstLine="709"/>
        <w:jc w:val="both"/>
        <w:rPr>
          <w:spacing w:val="2"/>
        </w:rPr>
      </w:pPr>
      <w:r w:rsidRPr="007B413B">
        <w:rPr>
          <w:spacing w:val="2"/>
        </w:rPr>
        <w:t>- официально зарегистрированных безработных нет.</w:t>
      </w:r>
    </w:p>
    <w:p w:rsidR="009C5B00" w:rsidRPr="007B413B" w:rsidRDefault="009C5B00" w:rsidP="00B107C9">
      <w:pPr>
        <w:pStyle w:val="a7"/>
        <w:tabs>
          <w:tab w:val="left" w:pos="993"/>
        </w:tabs>
        <w:spacing w:before="0" w:beforeAutospacing="0" w:after="0" w:afterAutospacing="0" w:line="360" w:lineRule="auto"/>
        <w:ind w:firstLine="709"/>
        <w:jc w:val="both"/>
        <w:rPr>
          <w:spacing w:val="2"/>
        </w:rPr>
      </w:pPr>
      <w:r w:rsidRPr="007B413B">
        <w:rPr>
          <w:spacing w:val="2"/>
        </w:rPr>
        <w:t xml:space="preserve">Количество учащихся средних общеобразовательных школ: </w:t>
      </w:r>
      <w:r w:rsidR="00C44CFF" w:rsidRPr="007B413B">
        <w:rPr>
          <w:spacing w:val="2"/>
        </w:rPr>
        <w:t>146</w:t>
      </w:r>
      <w:r w:rsidR="006331F6" w:rsidRPr="007B413B">
        <w:rPr>
          <w:spacing w:val="2"/>
        </w:rPr>
        <w:t xml:space="preserve"> ученика</w:t>
      </w:r>
      <w:r w:rsidRPr="007B413B">
        <w:rPr>
          <w:spacing w:val="2"/>
        </w:rPr>
        <w:t>.</w:t>
      </w:r>
    </w:p>
    <w:p w:rsidR="009C5B00" w:rsidRPr="007B413B" w:rsidRDefault="009C5B00" w:rsidP="00B107C9">
      <w:pPr>
        <w:pStyle w:val="a7"/>
        <w:tabs>
          <w:tab w:val="left" w:pos="993"/>
        </w:tabs>
        <w:spacing w:before="0" w:beforeAutospacing="0" w:after="0" w:afterAutospacing="0" w:line="360" w:lineRule="auto"/>
        <w:ind w:firstLine="709"/>
        <w:jc w:val="both"/>
        <w:rPr>
          <w:spacing w:val="2"/>
        </w:rPr>
      </w:pPr>
      <w:r w:rsidRPr="007B413B">
        <w:rPr>
          <w:spacing w:val="2"/>
        </w:rPr>
        <w:t>Трудовые ресурсы являются важной составной частью общего потенциала развития сельского поселения. Эффективность использования трудовых ресурсов зависит от сбалансированности структуры мест приложения труда с величиной и составом (половозрастным, образовательным, квалификационным) трудовых ресурсов.</w:t>
      </w:r>
    </w:p>
    <w:p w:rsidR="00D207AE" w:rsidRPr="007B413B" w:rsidRDefault="00D207AE" w:rsidP="00B107C9">
      <w:pPr>
        <w:pStyle w:val="a7"/>
        <w:spacing w:before="0" w:beforeAutospacing="0" w:after="0" w:afterAutospacing="0" w:line="360" w:lineRule="auto"/>
        <w:ind w:firstLine="709"/>
        <w:jc w:val="both"/>
      </w:pPr>
      <w:r w:rsidRPr="007B413B">
        <w:rPr>
          <w:color w:val="000000"/>
        </w:rPr>
        <w:t xml:space="preserve">В отраслях непроизводственной сферы отмечается высокая доля занятых – </w:t>
      </w:r>
      <w:r w:rsidR="00C44CFF" w:rsidRPr="007B413B">
        <w:rPr>
          <w:color w:val="000000"/>
        </w:rPr>
        <w:t>37,2</w:t>
      </w:r>
      <w:r w:rsidRPr="007B413B">
        <w:rPr>
          <w:color w:val="000000"/>
        </w:rPr>
        <w:t xml:space="preserve"> %. Доля занятых в основном производстве ниже –</w:t>
      </w:r>
      <w:r w:rsidR="00C44CFF" w:rsidRPr="007B413B">
        <w:rPr>
          <w:color w:val="000000"/>
        </w:rPr>
        <w:t>32,6</w:t>
      </w:r>
      <w:r w:rsidRPr="007B413B">
        <w:rPr>
          <w:color w:val="000000"/>
        </w:rPr>
        <w:t xml:space="preserve"> %. Как правило, большая доля занятости в сфере услуг считается одним из факторов высокого экономического развития, однако в данном случае </w:t>
      </w:r>
      <w:r w:rsidRPr="007B413B">
        <w:rPr>
          <w:iCs/>
          <w:color w:val="000000"/>
        </w:rPr>
        <w:t>качество</w:t>
      </w:r>
      <w:r w:rsidRPr="007B413B">
        <w:rPr>
          <w:color w:val="000000"/>
        </w:rPr>
        <w:t xml:space="preserve">такой структуры занятости низкое. В росте доминирует торговля, растет занятость в отраслях бюджетной сферы. Непроизводственная сфера может сыграть роль амортизатора, дав возможность найти место работы в сфере услуг. Причем такая структура занятости должна опираться на мощный сектор </w:t>
      </w:r>
      <w:r w:rsidRPr="007B413B">
        <w:t xml:space="preserve">малого и среднего бизнеса в непроизводственной сфере. </w:t>
      </w:r>
    </w:p>
    <w:p w:rsidR="00A84D17" w:rsidRPr="007B413B" w:rsidRDefault="00D207AE" w:rsidP="00B107C9">
      <w:pPr>
        <w:pStyle w:val="a7"/>
        <w:spacing w:before="0" w:beforeAutospacing="0" w:after="0" w:afterAutospacing="0" w:line="360" w:lineRule="auto"/>
        <w:ind w:firstLine="709"/>
        <w:jc w:val="both"/>
      </w:pPr>
      <w:r w:rsidRPr="007B413B">
        <w:t>Подобно тому, как состояние экономики и ее эффективность во многом определяются развитостью инфраструктуры, так и положение трудоспособного населения, его жизненный уровень в огромной степени зависит от социальной инфраструктуры, ее воздействия на человеческий фактор</w:t>
      </w:r>
      <w:r w:rsidR="0047313D" w:rsidRPr="007B413B">
        <w:t xml:space="preserve">. </w:t>
      </w:r>
    </w:p>
    <w:p w:rsidR="00ED1AA6" w:rsidRPr="007B413B" w:rsidRDefault="00ED1AA6" w:rsidP="00B107C9">
      <w:pPr>
        <w:spacing w:line="360" w:lineRule="auto"/>
        <w:ind w:firstLine="709"/>
        <w:jc w:val="both"/>
        <w:rPr>
          <w:color w:val="000000"/>
        </w:rPr>
      </w:pPr>
      <w:r w:rsidRPr="007B413B">
        <w:rPr>
          <w:color w:val="000000"/>
        </w:rPr>
        <w:t xml:space="preserve">Наибольший удельный вес имеют занятые в </w:t>
      </w:r>
      <w:r w:rsidR="009632A2" w:rsidRPr="007B413B">
        <w:rPr>
          <w:color w:val="000000"/>
        </w:rPr>
        <w:t>отраслях материального производства</w:t>
      </w:r>
      <w:r w:rsidRPr="007B413B">
        <w:rPr>
          <w:color w:val="000000"/>
        </w:rPr>
        <w:t xml:space="preserve">, в отраслях непроизводственной сферы большую часть занимают работающие в сфере </w:t>
      </w:r>
      <w:r w:rsidR="009632A2" w:rsidRPr="007B413B">
        <w:rPr>
          <w:color w:val="000000"/>
        </w:rPr>
        <w:t>ЖКХ</w:t>
      </w:r>
      <w:r w:rsidRPr="007B413B">
        <w:rPr>
          <w:color w:val="000000"/>
        </w:rPr>
        <w:t xml:space="preserve"> и образования.</w:t>
      </w:r>
      <w:r w:rsidR="004D3D02" w:rsidRPr="007B413B">
        <w:rPr>
          <w:color w:val="000000"/>
        </w:rPr>
        <w:t xml:space="preserve"> Анализ уровня безработицы показывает, что число официально зарегистрированных безработных в сельском поселении всего 0,</w:t>
      </w:r>
      <w:r w:rsidR="009632A2" w:rsidRPr="007B413B">
        <w:rPr>
          <w:color w:val="000000"/>
        </w:rPr>
        <w:t>1</w:t>
      </w:r>
      <w:r w:rsidR="004D3D02" w:rsidRPr="007B413B">
        <w:rPr>
          <w:color w:val="000000"/>
        </w:rPr>
        <w:t>%.</w:t>
      </w:r>
    </w:p>
    <w:p w:rsidR="00ED1AA6" w:rsidRPr="007B413B" w:rsidRDefault="00ED1AA6" w:rsidP="00B107C9">
      <w:pPr>
        <w:spacing w:line="360" w:lineRule="auto"/>
        <w:ind w:firstLine="709"/>
        <w:jc w:val="both"/>
        <w:rPr>
          <w:color w:val="000000"/>
        </w:rPr>
      </w:pPr>
      <w:r w:rsidRPr="007B413B">
        <w:rPr>
          <w:color w:val="000000"/>
        </w:rPr>
        <w:lastRenderedPageBreak/>
        <w:t>Трудовые ресурсы являются важной составной частью общего потенциала развития сельского поселения. Эффективность использования трудовых ресурсов зависит от сбалансированности структуры мест приложения труда с величиной и составом (половозрастным, образовательным, квалификационным) трудовых ресурсов.</w:t>
      </w:r>
    </w:p>
    <w:p w:rsidR="0009372F" w:rsidRPr="007B413B" w:rsidRDefault="0009372F" w:rsidP="00B107C9">
      <w:pPr>
        <w:spacing w:line="360" w:lineRule="auto"/>
        <w:ind w:firstLine="720"/>
        <w:jc w:val="both"/>
        <w:rPr>
          <w:color w:val="000000"/>
          <w:sz w:val="28"/>
          <w:szCs w:val="28"/>
        </w:rPr>
      </w:pPr>
      <w:r w:rsidRPr="007B413B">
        <w:rPr>
          <w:color w:val="000000"/>
        </w:rPr>
        <w:t xml:space="preserve">Таким образом, проведенный анализ </w:t>
      </w:r>
      <w:r w:rsidR="00212E5C" w:rsidRPr="007B413B">
        <w:rPr>
          <w:color w:val="000000"/>
        </w:rPr>
        <w:t xml:space="preserve">структуры </w:t>
      </w:r>
      <w:r w:rsidRPr="007B413B">
        <w:rPr>
          <w:color w:val="000000"/>
        </w:rPr>
        <w:t>демографического потенциала</w:t>
      </w:r>
      <w:r w:rsidR="006B7B94" w:rsidRPr="007B413B">
        <w:rPr>
          <w:color w:val="000000"/>
        </w:rPr>
        <w:t xml:space="preserve"> и</w:t>
      </w:r>
      <w:r w:rsidR="00212E5C" w:rsidRPr="007B413B">
        <w:rPr>
          <w:color w:val="000000"/>
        </w:rPr>
        <w:t xml:space="preserve"> занятости трудоспособного населения </w:t>
      </w:r>
      <w:r w:rsidR="00C44CFF" w:rsidRPr="007B413B">
        <w:rPr>
          <w:color w:val="000000"/>
        </w:rPr>
        <w:t>Березкинского</w:t>
      </w:r>
      <w:r w:rsidRPr="007B413B">
        <w:rPr>
          <w:color w:val="000000"/>
        </w:rPr>
        <w:t xml:space="preserve"> сельского поселения, и показывает, что затронутые проблемы являются сложными и весьма противоречивыми, тесно связаны с экономикой и бюджетом сельского поселения, их необходимо учитывать при решении задач комплексного территориального развития.</w:t>
      </w:r>
    </w:p>
    <w:p w:rsidR="008A6BE0" w:rsidRPr="007B413B" w:rsidRDefault="008A6BE0" w:rsidP="00B107C9">
      <w:pPr>
        <w:pStyle w:val="21"/>
        <w:spacing w:before="0" w:after="0" w:line="360" w:lineRule="auto"/>
        <w:rPr>
          <w:rFonts w:ascii="Times New Roman" w:hAnsi="Times New Roman" w:cs="Times New Roman"/>
          <w:i w:val="0"/>
          <w:color w:val="000000"/>
        </w:rPr>
      </w:pPr>
      <w:bookmarkStart w:id="4" w:name="_Toc216802189"/>
    </w:p>
    <w:p w:rsidR="00AA0393" w:rsidRPr="008B26D1" w:rsidRDefault="0064547A" w:rsidP="00B107C9">
      <w:pPr>
        <w:pStyle w:val="21"/>
        <w:spacing w:before="0" w:after="0" w:line="360" w:lineRule="auto"/>
      </w:pPr>
      <w:r w:rsidRPr="008B26D1">
        <w:rPr>
          <w:rFonts w:ascii="Times New Roman" w:hAnsi="Times New Roman" w:cs="Times New Roman"/>
          <w:color w:val="000000"/>
          <w:sz w:val="24"/>
          <w:szCs w:val="24"/>
        </w:rPr>
        <w:t>2.5.3.</w:t>
      </w:r>
      <w:r w:rsidR="0009372F" w:rsidRPr="008B26D1">
        <w:rPr>
          <w:rFonts w:ascii="Times New Roman" w:hAnsi="Times New Roman" w:cs="Times New Roman"/>
          <w:sz w:val="24"/>
          <w:szCs w:val="24"/>
        </w:rPr>
        <w:t xml:space="preserve"> Экономическая </w:t>
      </w:r>
      <w:r w:rsidR="007A737D" w:rsidRPr="008B26D1">
        <w:rPr>
          <w:rFonts w:ascii="Times New Roman" w:hAnsi="Times New Roman" w:cs="Times New Roman"/>
          <w:sz w:val="24"/>
          <w:szCs w:val="24"/>
        </w:rPr>
        <w:t>база</w:t>
      </w:r>
      <w:r w:rsidR="0009372F" w:rsidRPr="008B26D1">
        <w:rPr>
          <w:rFonts w:ascii="Times New Roman" w:hAnsi="Times New Roman" w:cs="Times New Roman"/>
          <w:sz w:val="24"/>
          <w:szCs w:val="24"/>
        </w:rPr>
        <w:t xml:space="preserve"> сельского поселения</w:t>
      </w:r>
      <w:bookmarkEnd w:id="4"/>
    </w:p>
    <w:p w:rsidR="0009372F" w:rsidRPr="007B413B" w:rsidRDefault="0009372F" w:rsidP="00B107C9">
      <w:pPr>
        <w:pStyle w:val="24"/>
        <w:ind w:firstLine="709"/>
        <w:rPr>
          <w:sz w:val="24"/>
        </w:rPr>
      </w:pPr>
      <w:r w:rsidRPr="007B413B">
        <w:rPr>
          <w:sz w:val="24"/>
        </w:rPr>
        <w:t>В рыночной экономике эффективность хозяйственного комплекса является ключевым фактором жизнеспособности предприятий, необходимым условием расширенного воспроизводства в сельских поселениях в целях сбалансированного территориального развития.</w:t>
      </w:r>
    </w:p>
    <w:p w:rsidR="0009372F" w:rsidRPr="007B413B" w:rsidRDefault="0009372F" w:rsidP="00B107C9">
      <w:pPr>
        <w:spacing w:line="360" w:lineRule="auto"/>
        <w:ind w:firstLine="709"/>
        <w:jc w:val="both"/>
      </w:pPr>
      <w:r w:rsidRPr="007B413B">
        <w:t>Создание экономического механизма саморазвития сельского поселения (экономического кругооборота) и формирование бюджетов органов местного самоуправления на основе надёжных источников финансирования являются целью успешного функционирования сельского поселения как административно-территориальной единицы.</w:t>
      </w:r>
    </w:p>
    <w:p w:rsidR="0009372F" w:rsidRPr="007B413B" w:rsidRDefault="0009372F" w:rsidP="00B107C9">
      <w:pPr>
        <w:spacing w:line="360" w:lineRule="auto"/>
        <w:ind w:firstLine="709"/>
        <w:jc w:val="both"/>
      </w:pPr>
      <w:r w:rsidRPr="007B413B">
        <w:t xml:space="preserve">Администрация </w:t>
      </w:r>
      <w:r w:rsidR="008A6BE0" w:rsidRPr="007B413B">
        <w:t xml:space="preserve">муниципального образования </w:t>
      </w:r>
      <w:r w:rsidR="00A71135">
        <w:t>Березкинск</w:t>
      </w:r>
      <w:r w:rsidR="009632A2" w:rsidRPr="007B413B">
        <w:t>ого</w:t>
      </w:r>
      <w:r w:rsidRPr="007B413B">
        <w:t xml:space="preserve"> сельского поселения проводит бюджетную политику в соответствии с принципами бюджетного устройства РФ.</w:t>
      </w:r>
    </w:p>
    <w:p w:rsidR="0009372F" w:rsidRPr="007B413B" w:rsidRDefault="00EF2649" w:rsidP="00B107C9">
      <w:pPr>
        <w:spacing w:line="360" w:lineRule="auto"/>
        <w:ind w:firstLine="709"/>
        <w:jc w:val="both"/>
      </w:pPr>
      <w:r w:rsidRPr="007B413B">
        <w:t>В</w:t>
      </w:r>
      <w:r w:rsidR="0009372F" w:rsidRPr="007B413B">
        <w:t xml:space="preserve"> ведении администрации </w:t>
      </w:r>
      <w:r w:rsidR="008A6BE0" w:rsidRPr="007B413B">
        <w:t xml:space="preserve">МО </w:t>
      </w:r>
      <w:r w:rsidR="00C44CFF" w:rsidRPr="007B413B">
        <w:t>Березкинского</w:t>
      </w:r>
      <w:r w:rsidR="0009372F" w:rsidRPr="007B413B">
        <w:t xml:space="preserve"> сельского поселения наход</w:t>
      </w:r>
      <w:r w:rsidR="008A6BE0" w:rsidRPr="007B413B">
        <w:t>я</w:t>
      </w:r>
      <w:r w:rsidR="0009372F" w:rsidRPr="007B413B">
        <w:t xml:space="preserve">тся </w:t>
      </w:r>
      <w:r w:rsidRPr="007B413B">
        <w:t>следующие</w:t>
      </w:r>
      <w:r w:rsidR="0009372F" w:rsidRPr="007B413B">
        <w:t xml:space="preserve"> вопрос</w:t>
      </w:r>
      <w:r w:rsidRPr="007B413B">
        <w:t xml:space="preserve">ы: </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1) формирование, утверждение, исполнение бюджета и контроль за его исполнением;</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2) установление, изменение и отмена местных налогов и сборов;</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3) владение, пользование и распоряжение имуществом, находящимся в муниципальной собственности;</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 xml:space="preserve">4) организация в границах </w:t>
      </w:r>
      <w:r w:rsidRPr="007B413B">
        <w:rPr>
          <w:b w:val="0"/>
          <w:i w:val="0"/>
          <w:iCs w:val="0"/>
          <w:sz w:val="24"/>
          <w:szCs w:val="24"/>
        </w:rPr>
        <w:t>поселения</w:t>
      </w:r>
      <w:r w:rsidRPr="007B413B">
        <w:rPr>
          <w:b w:val="0"/>
          <w:bCs w:val="0"/>
          <w:i w:val="0"/>
          <w:iCs w:val="0"/>
          <w:sz w:val="24"/>
          <w:szCs w:val="24"/>
        </w:rPr>
        <w:t xml:space="preserve"> электро-, тепло-, газо- и водоснабжения населения, водоотведения, снабжения населения топливом;</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5) содержание и строительство автомобильных дорог, мостов и иных транспортных инженерных сооружений;</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6) обеспечение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lastRenderedPageBreak/>
        <w:t>7) создание условий для предоставления транспортных услуг населению и организация транспортного обслуживания населения;</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8) участие в предупреждении и ликвидации последствий чрезвычайных ситуаций;</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9) обеспечение первичных мер пожарной безопасности;</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 xml:space="preserve">10) создание условий для обеспечения жителей </w:t>
      </w:r>
      <w:r w:rsidRPr="007B413B">
        <w:rPr>
          <w:b w:val="0"/>
          <w:i w:val="0"/>
          <w:iCs w:val="0"/>
          <w:sz w:val="24"/>
          <w:szCs w:val="24"/>
        </w:rPr>
        <w:t>поселения</w:t>
      </w:r>
      <w:r w:rsidRPr="007B413B">
        <w:rPr>
          <w:b w:val="0"/>
          <w:bCs w:val="0"/>
          <w:i w:val="0"/>
          <w:iCs w:val="0"/>
          <w:sz w:val="24"/>
          <w:szCs w:val="24"/>
        </w:rPr>
        <w:t xml:space="preserve"> услугами связи, общественного питания, торговли и бытового обслуживания;</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11) организация библиотечного обслуживания населения;</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12) создание условий для организации досуга и обеспечения услугами организаций культуры;</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13) сохранение, использование и популяризация объектов культурного наследия (памятников истории и культуры);</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 xml:space="preserve">14)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w:t>
      </w:r>
      <w:r w:rsidRPr="007B413B">
        <w:rPr>
          <w:b w:val="0"/>
          <w:i w:val="0"/>
          <w:iCs w:val="0"/>
          <w:sz w:val="24"/>
          <w:szCs w:val="24"/>
        </w:rPr>
        <w:t>сельском поселении</w:t>
      </w:r>
      <w:r w:rsidRPr="007B413B">
        <w:rPr>
          <w:b w:val="0"/>
          <w:bCs w:val="0"/>
          <w:i w:val="0"/>
          <w:iCs w:val="0"/>
          <w:sz w:val="24"/>
          <w:szCs w:val="24"/>
        </w:rPr>
        <w:t>;</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15) обеспечение условий для развития на территории физической культуры и массового спорта;</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16) создание условий для массового отдыха жителей;</w:t>
      </w:r>
    </w:p>
    <w:p w:rsidR="0009372F" w:rsidRPr="007B413B" w:rsidRDefault="0009372F" w:rsidP="00B107C9">
      <w:pPr>
        <w:spacing w:line="360" w:lineRule="auto"/>
        <w:ind w:firstLine="709"/>
        <w:jc w:val="both"/>
      </w:pPr>
      <w:r w:rsidRPr="007B413B">
        <w:t>17) оказание содействия в установлении опеки и попечительства над нуждающимися в этом жителями;</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18) формирование архивных фондов;</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19) организация сбора и вывоза бытовых отходов и мусора;</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20) организация благоустройства и озеленения территории, использования и охраны лесов;</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 xml:space="preserve">21)утверждение генеральных планов </w:t>
      </w:r>
      <w:r w:rsidRPr="007B413B">
        <w:rPr>
          <w:b w:val="0"/>
          <w:i w:val="0"/>
          <w:iCs w:val="0"/>
          <w:sz w:val="24"/>
          <w:szCs w:val="24"/>
        </w:rPr>
        <w:t>сельского поселения</w:t>
      </w:r>
      <w:r w:rsidRPr="007B413B">
        <w:rPr>
          <w:b w:val="0"/>
          <w:bCs w:val="0"/>
          <w:i w:val="0"/>
          <w:iCs w:val="0"/>
          <w:sz w:val="24"/>
          <w:szCs w:val="24"/>
        </w:rPr>
        <w:t>, правил землепользования и застройки;</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22) организация освещения улиц и установки указателей с названиями улиц и номерами домов;</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23) организация ритуальных услуг и содержание мест захоронения;</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24) организация и осуществление мероприятий по гражданской обороне, защите от чрезвычайных ситуаций природного и техногенного характера;</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25) создание, содержание и организация деятельности аварийно-спасательных служб и (или) аварийно-спасательных формирований;</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26) организация и осуществление мероприятий по мобилизационной подготовке муниципальных предприятий и учреждений;</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lastRenderedPageBreak/>
        <w:t>27) осуществление мероприятий по обеспечению безопасности людей на водных объектах, охране их жизни и здоровья;</w:t>
      </w:r>
    </w:p>
    <w:p w:rsidR="0009372F" w:rsidRPr="007B413B" w:rsidRDefault="0009372F" w:rsidP="00B107C9">
      <w:pPr>
        <w:pStyle w:val="5"/>
        <w:spacing w:before="0" w:after="0" w:line="360" w:lineRule="auto"/>
        <w:ind w:firstLine="709"/>
        <w:jc w:val="both"/>
        <w:rPr>
          <w:b w:val="0"/>
          <w:bCs w:val="0"/>
          <w:i w:val="0"/>
          <w:iCs w:val="0"/>
          <w:sz w:val="24"/>
          <w:szCs w:val="24"/>
        </w:rPr>
      </w:pPr>
      <w:r w:rsidRPr="007B413B">
        <w:rPr>
          <w:b w:val="0"/>
          <w:bCs w:val="0"/>
          <w:i w:val="0"/>
          <w:iCs w:val="0"/>
          <w:sz w:val="24"/>
          <w:szCs w:val="24"/>
        </w:rPr>
        <w:t>28) создание, развитие и обеспечение охраны лечебно-оздоровительных местностей и курортов местного значения;</w:t>
      </w:r>
    </w:p>
    <w:p w:rsidR="0009372F" w:rsidRPr="007B413B" w:rsidRDefault="0009372F" w:rsidP="00B107C9">
      <w:pPr>
        <w:spacing w:line="360" w:lineRule="auto"/>
        <w:ind w:firstLine="709"/>
        <w:jc w:val="both"/>
      </w:pPr>
      <w:r w:rsidRPr="007B413B">
        <w:t>29) содействие в развитии сельскохозяйственного производства, создание условий для развития малого предпринимательства;</w:t>
      </w:r>
    </w:p>
    <w:p w:rsidR="0009372F" w:rsidRPr="007B413B" w:rsidRDefault="0009372F" w:rsidP="00B107C9">
      <w:pPr>
        <w:spacing w:line="360" w:lineRule="auto"/>
        <w:ind w:firstLine="709"/>
        <w:jc w:val="both"/>
      </w:pPr>
      <w:r w:rsidRPr="007B413B">
        <w:t>30) расчет субсидий на оплату жилого помещения и коммунальных услуг и организация предоставления субсидий гражданам, имеющим право на их получение;</w:t>
      </w:r>
    </w:p>
    <w:p w:rsidR="0009372F" w:rsidRPr="007B413B" w:rsidRDefault="0009372F" w:rsidP="00B107C9">
      <w:pPr>
        <w:spacing w:line="360" w:lineRule="auto"/>
        <w:ind w:firstLine="709"/>
        <w:jc w:val="both"/>
      </w:pPr>
      <w:r w:rsidRPr="007B413B">
        <w:t>31) организация и осуществление мероприятий по работе с детьми и молодежью</w:t>
      </w:r>
      <w:r w:rsidR="0053730F" w:rsidRPr="007B413B">
        <w:t>;</w:t>
      </w:r>
    </w:p>
    <w:p w:rsidR="0053730F" w:rsidRPr="007B413B" w:rsidRDefault="0053730F" w:rsidP="00B107C9">
      <w:pPr>
        <w:spacing w:line="360" w:lineRule="auto"/>
        <w:ind w:firstLine="709"/>
        <w:jc w:val="both"/>
      </w:pPr>
      <w:r w:rsidRPr="007B413B">
        <w:t>32) осуществление в пределах, установленных водным законодательством Российской Федерации, полномочий собственника водных объектов, информирование населения об ограничениях их использования;</w:t>
      </w:r>
    </w:p>
    <w:p w:rsidR="0053730F" w:rsidRPr="007B413B" w:rsidRDefault="0053730F" w:rsidP="00B107C9">
      <w:pPr>
        <w:spacing w:line="360" w:lineRule="auto"/>
        <w:ind w:firstLine="709"/>
        <w:jc w:val="both"/>
      </w:pPr>
      <w:r w:rsidRPr="007B413B">
        <w:t>33) осуществление муниципального лесного контроля и надзора;</w:t>
      </w:r>
    </w:p>
    <w:p w:rsidR="0053730F" w:rsidRPr="007B413B" w:rsidRDefault="0053730F" w:rsidP="00B107C9">
      <w:pPr>
        <w:spacing w:line="360" w:lineRule="auto"/>
        <w:ind w:firstLine="709"/>
        <w:jc w:val="both"/>
      </w:pPr>
      <w:r w:rsidRPr="007B413B">
        <w:t>34) оказание поддержки социально ориентированным некоммерческим организациям в пределах полномочий, установленных статьями 31.1 и 31.3 Федерального закона от 12 января 1996 года № 7-ФЗ «О некоммерческих организациях</w:t>
      </w:r>
      <w:r w:rsidR="009C5B00" w:rsidRPr="007B413B">
        <w:t>»</w:t>
      </w:r>
      <w:r w:rsidRPr="007B413B">
        <w:t xml:space="preserve">. </w:t>
      </w:r>
    </w:p>
    <w:p w:rsidR="00C837B5" w:rsidRPr="007B413B" w:rsidRDefault="00C837B5" w:rsidP="00B107C9">
      <w:pPr>
        <w:spacing w:line="360" w:lineRule="auto"/>
        <w:ind w:firstLine="709"/>
        <w:jc w:val="both"/>
      </w:pPr>
      <w:r w:rsidRPr="007B413B">
        <w:t xml:space="preserve">Данные  о доходах и расходах местного бюджета представлены в </w:t>
      </w:r>
      <w:r w:rsidR="00964495" w:rsidRPr="007B413B">
        <w:t>следующем виде:</w:t>
      </w:r>
    </w:p>
    <w:p w:rsidR="00082242" w:rsidRPr="007B413B" w:rsidRDefault="00082242" w:rsidP="00082242">
      <w:pPr>
        <w:jc w:val="center"/>
        <w:rPr>
          <w:b/>
          <w:bCs/>
        </w:rPr>
      </w:pPr>
      <w:r w:rsidRPr="007B413B">
        <w:rPr>
          <w:b/>
          <w:bCs/>
        </w:rPr>
        <w:t>ПОКАЗАТЕЛИ,</w:t>
      </w:r>
      <w:r w:rsidRPr="007B413B">
        <w:rPr>
          <w:b/>
          <w:bCs/>
        </w:rPr>
        <w:br/>
        <w:t xml:space="preserve">ХАРАКТЕРИЗУЮЩИЕ СОСТОЯНИЕ ЭКОНОМИКИ </w:t>
      </w:r>
      <w:r w:rsidRPr="007B413B">
        <w:rPr>
          <w:b/>
          <w:bCs/>
        </w:rPr>
        <w:br/>
      </w:r>
      <w:r w:rsidR="00AD647E">
        <w:rPr>
          <w:b/>
          <w:bCs/>
        </w:rPr>
        <w:t>МО «</w:t>
      </w:r>
      <w:r w:rsidRPr="007B413B">
        <w:rPr>
          <w:b/>
          <w:bCs/>
        </w:rPr>
        <w:t>Березкинское</w:t>
      </w:r>
      <w:r w:rsidR="00AD647E">
        <w:rPr>
          <w:b/>
          <w:bCs/>
        </w:rPr>
        <w:t xml:space="preserve"> сельское поселение»</w:t>
      </w:r>
    </w:p>
    <w:p w:rsidR="00082242" w:rsidRPr="007B413B" w:rsidRDefault="00082242" w:rsidP="00082242">
      <w:pPr>
        <w:jc w:val="center"/>
        <w:rPr>
          <w:b/>
          <w:bCs/>
        </w:rPr>
      </w:pPr>
      <w:r w:rsidRPr="007B413B">
        <w:rPr>
          <w:b/>
          <w:bCs/>
        </w:rPr>
        <w:t>за 2012 год</w:t>
      </w:r>
    </w:p>
    <w:p w:rsidR="00082242" w:rsidRPr="007B413B" w:rsidRDefault="00082242" w:rsidP="00082242"/>
    <w:p w:rsidR="00082242" w:rsidRPr="007B413B" w:rsidRDefault="00082242" w:rsidP="00082242">
      <w:pPr>
        <w:jc w:val="center"/>
        <w:rPr>
          <w:b/>
          <w:bCs/>
        </w:rPr>
      </w:pPr>
      <w:r w:rsidRPr="007B413B">
        <w:rPr>
          <w:b/>
          <w:bCs/>
        </w:rPr>
        <w:t>Местный бюджет</w:t>
      </w:r>
      <w:r w:rsidRPr="007B413B">
        <w:rPr>
          <w:rStyle w:val="af0"/>
          <w:b/>
          <w:bCs/>
        </w:rPr>
        <w:footnoteReference w:id="3"/>
      </w:r>
    </w:p>
    <w:tbl>
      <w:tblPr>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tblPr>
      <w:tblGrid>
        <w:gridCol w:w="6568"/>
        <w:gridCol w:w="1700"/>
        <w:gridCol w:w="1400"/>
      </w:tblGrid>
      <w:tr w:rsidR="00082242" w:rsidRPr="007B413B" w:rsidTr="00082242">
        <w:tc>
          <w:tcPr>
            <w:tcW w:w="0" w:type="auto"/>
            <w:tcBorders>
              <w:top w:val="single" w:sz="8" w:space="0" w:color="000000"/>
              <w:left w:val="single" w:sz="8" w:space="0" w:color="000000"/>
              <w:bottom w:val="single" w:sz="8" w:space="0" w:color="000000"/>
              <w:right w:val="single" w:sz="8" w:space="0" w:color="000000"/>
            </w:tcBorders>
            <w:shd w:val="clear" w:color="auto" w:fill="CCECFF"/>
            <w:vAlign w:val="center"/>
            <w:hideMark/>
          </w:tcPr>
          <w:p w:rsidR="00082242" w:rsidRPr="007B413B" w:rsidRDefault="00082242" w:rsidP="00140D40">
            <w:pPr>
              <w:jc w:val="center"/>
              <w:rPr>
                <w:b/>
                <w:bCs/>
              </w:rPr>
            </w:pPr>
            <w:r w:rsidRPr="007B413B">
              <w:rPr>
                <w:b/>
                <w:bCs/>
              </w:rPr>
              <w:t>Показатели</w:t>
            </w:r>
          </w:p>
        </w:tc>
        <w:tc>
          <w:tcPr>
            <w:tcW w:w="1700" w:type="dxa"/>
            <w:tcBorders>
              <w:top w:val="single" w:sz="8" w:space="0" w:color="000000"/>
              <w:left w:val="single" w:sz="8" w:space="0" w:color="000000"/>
              <w:bottom w:val="single" w:sz="8" w:space="0" w:color="000000"/>
              <w:right w:val="single" w:sz="8" w:space="0" w:color="000000"/>
            </w:tcBorders>
            <w:shd w:val="clear" w:color="auto" w:fill="CCECFF"/>
            <w:vAlign w:val="center"/>
            <w:hideMark/>
          </w:tcPr>
          <w:p w:rsidR="00082242" w:rsidRPr="007B413B" w:rsidRDefault="00082242" w:rsidP="00140D40">
            <w:pPr>
              <w:jc w:val="center"/>
              <w:rPr>
                <w:b/>
                <w:bCs/>
              </w:rPr>
            </w:pPr>
            <w:r w:rsidRPr="007B413B">
              <w:rPr>
                <w:b/>
                <w:bCs/>
              </w:rPr>
              <w:t>Ед. измерения</w:t>
            </w:r>
          </w:p>
        </w:tc>
        <w:tc>
          <w:tcPr>
            <w:tcW w:w="1400" w:type="dxa"/>
            <w:tcBorders>
              <w:top w:val="single" w:sz="8" w:space="0" w:color="000000"/>
              <w:left w:val="single" w:sz="8" w:space="0" w:color="000000"/>
              <w:bottom w:val="single" w:sz="8" w:space="0" w:color="000000"/>
              <w:right w:val="single" w:sz="8" w:space="0" w:color="000000"/>
            </w:tcBorders>
            <w:shd w:val="clear" w:color="auto" w:fill="CCECFF"/>
            <w:vAlign w:val="center"/>
            <w:hideMark/>
          </w:tcPr>
          <w:p w:rsidR="00082242" w:rsidRPr="007B413B" w:rsidRDefault="00082242" w:rsidP="00140D40">
            <w:pPr>
              <w:jc w:val="center"/>
              <w:rPr>
                <w:b/>
                <w:bCs/>
              </w:rPr>
            </w:pPr>
            <w:r w:rsidRPr="007B413B">
              <w:rPr>
                <w:b/>
                <w:bCs/>
              </w:rPr>
              <w:t>2012</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rPr>
                <w:b/>
              </w:rPr>
            </w:pPr>
            <w:r w:rsidRPr="007B413B">
              <w:rPr>
                <w:b/>
              </w:rPr>
              <w:t>Доходы местного бюджета (включая безвозмездные поступления и доходы от предпринимательской и иной приносящей доход деятельности)</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Всего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2729</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Налог на доходы физических лиц</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266</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Налоги на имущество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217</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Налог на имущество физических лиц</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29</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Земельный налог</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188</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Доходы от использования имущества, находящегося в государственной и муниципальной собственности</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186</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Доходы от продажи материальных и нематериальных активов</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69</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Безвозмездные поступления</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1991</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Безвозмездные поступления от других бюджетов бюджетной системы Российской Федерации</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1991</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lastRenderedPageBreak/>
              <w:t>Дотации бюджетам субъектов Российской Федерации и муниципальных образований</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2516</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Субвенции бюджетам субъектов Российской Федерации и муниципальных образований</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74</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Иные межбюджетные трансферты</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-599</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Межбюджетные трансферты, передаваемые бюджетам для компенсации дополнительных расходов, возникших в результате решений, принятых органами власти другого уровня</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-599</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Из общей величины доходов - собственные доходы</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2655</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rPr>
                <w:b/>
              </w:rPr>
            </w:pPr>
            <w:r w:rsidRPr="007B413B">
              <w:rPr>
                <w:b/>
              </w:rPr>
              <w:t>Расходы местного бюджета</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Всего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3526</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Общегосударственные вопросы</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1549</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расходы на содержание работников органов местного самоуправления</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1205</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Национальная экономика</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272</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Дорожное хозяйство (дорожные фонды)</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272</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Жилищно-коммунальное хозяйство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1576</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Образование</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7</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Физическая культура и спорт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6</w:t>
            </w:r>
          </w:p>
        </w:tc>
      </w:tr>
      <w:tr w:rsidR="00082242" w:rsidRPr="007B413B" w:rsidTr="00140D40">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82242" w:rsidRPr="007B413B" w:rsidRDefault="00082242" w:rsidP="00140D40">
            <w:r w:rsidRPr="007B413B">
              <w:t>Социальная политика</w:t>
            </w:r>
          </w:p>
        </w:tc>
        <w:tc>
          <w:tcPr>
            <w:tcW w:w="17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тысяча рублей</w:t>
            </w:r>
          </w:p>
        </w:tc>
        <w:tc>
          <w:tcPr>
            <w:tcW w:w="1400" w:type="dxa"/>
            <w:tcBorders>
              <w:top w:val="single" w:sz="8" w:space="0" w:color="000000"/>
              <w:left w:val="single" w:sz="8" w:space="0" w:color="000000"/>
              <w:bottom w:val="single" w:sz="8" w:space="0" w:color="000000"/>
              <w:right w:val="single" w:sz="8" w:space="0" w:color="000000"/>
            </w:tcBorders>
            <w:vAlign w:val="center"/>
            <w:hideMark/>
          </w:tcPr>
          <w:p w:rsidR="00082242" w:rsidRPr="007B413B" w:rsidRDefault="00082242" w:rsidP="00140D40">
            <w:pPr>
              <w:jc w:val="center"/>
            </w:pPr>
            <w:r w:rsidRPr="007B413B">
              <w:t>42</w:t>
            </w:r>
          </w:p>
        </w:tc>
      </w:tr>
      <w:tr w:rsidR="00082242" w:rsidRPr="007B413B" w:rsidTr="00082242">
        <w:tc>
          <w:tcPr>
            <w:tcW w:w="0" w:type="auto"/>
            <w:tcBorders>
              <w:top w:val="single" w:sz="8" w:space="0" w:color="000000"/>
              <w:left w:val="single" w:sz="8" w:space="0" w:color="000000"/>
              <w:bottom w:val="single" w:sz="8" w:space="0" w:color="000000"/>
              <w:right w:val="single" w:sz="8" w:space="0" w:color="000000"/>
            </w:tcBorders>
            <w:shd w:val="clear" w:color="auto" w:fill="CCECFF"/>
            <w:vAlign w:val="center"/>
            <w:hideMark/>
          </w:tcPr>
          <w:p w:rsidR="00082242" w:rsidRPr="007B413B" w:rsidRDefault="00082242" w:rsidP="00140D40">
            <w:pPr>
              <w:rPr>
                <w:b/>
              </w:rPr>
            </w:pPr>
            <w:r w:rsidRPr="007B413B">
              <w:rPr>
                <w:b/>
              </w:rPr>
              <w:t>Профицит (+), дефицит (-)</w:t>
            </w:r>
          </w:p>
        </w:tc>
        <w:tc>
          <w:tcPr>
            <w:tcW w:w="1700" w:type="dxa"/>
            <w:tcBorders>
              <w:top w:val="single" w:sz="8" w:space="0" w:color="000000"/>
              <w:left w:val="single" w:sz="8" w:space="0" w:color="000000"/>
              <w:bottom w:val="single" w:sz="8" w:space="0" w:color="000000"/>
              <w:right w:val="single" w:sz="8" w:space="0" w:color="000000"/>
            </w:tcBorders>
            <w:shd w:val="clear" w:color="auto" w:fill="CCECFF"/>
            <w:vAlign w:val="center"/>
            <w:hideMark/>
          </w:tcPr>
          <w:p w:rsidR="00082242" w:rsidRPr="007B413B" w:rsidRDefault="00082242" w:rsidP="00140D40">
            <w:pPr>
              <w:jc w:val="center"/>
              <w:rPr>
                <w:b/>
              </w:rPr>
            </w:pPr>
            <w:r w:rsidRPr="007B413B">
              <w:rPr>
                <w:b/>
              </w:rPr>
              <w:t>тысяча рублей</w:t>
            </w:r>
          </w:p>
        </w:tc>
        <w:tc>
          <w:tcPr>
            <w:tcW w:w="1400" w:type="dxa"/>
            <w:tcBorders>
              <w:top w:val="single" w:sz="8" w:space="0" w:color="000000"/>
              <w:left w:val="single" w:sz="8" w:space="0" w:color="000000"/>
              <w:bottom w:val="single" w:sz="8" w:space="0" w:color="000000"/>
              <w:right w:val="single" w:sz="8" w:space="0" w:color="000000"/>
            </w:tcBorders>
            <w:shd w:val="clear" w:color="auto" w:fill="CCECFF"/>
            <w:vAlign w:val="center"/>
            <w:hideMark/>
          </w:tcPr>
          <w:p w:rsidR="00082242" w:rsidRPr="007B413B" w:rsidRDefault="00082242" w:rsidP="00140D40">
            <w:pPr>
              <w:jc w:val="center"/>
              <w:rPr>
                <w:b/>
              </w:rPr>
            </w:pPr>
            <w:r w:rsidRPr="007B413B">
              <w:rPr>
                <w:b/>
              </w:rPr>
              <w:t>-797</w:t>
            </w:r>
          </w:p>
        </w:tc>
      </w:tr>
    </w:tbl>
    <w:p w:rsidR="00CA3D1C" w:rsidRPr="007B413B" w:rsidRDefault="00CA3D1C" w:rsidP="00CA3D1C">
      <w:pPr>
        <w:spacing w:line="276" w:lineRule="auto"/>
        <w:ind w:firstLine="709"/>
        <w:jc w:val="both"/>
        <w:rPr>
          <w:sz w:val="28"/>
          <w:szCs w:val="28"/>
        </w:rPr>
      </w:pPr>
    </w:p>
    <w:p w:rsidR="00CA3D1C" w:rsidRPr="007B413B" w:rsidRDefault="00CA3D1C" w:rsidP="00AD647E">
      <w:pPr>
        <w:spacing w:line="360" w:lineRule="auto"/>
        <w:ind w:firstLine="709"/>
        <w:jc w:val="both"/>
      </w:pPr>
      <w:r w:rsidRPr="007B413B">
        <w:t xml:space="preserve">В 2012 году в Бюджет </w:t>
      </w:r>
      <w:r w:rsidR="00082242" w:rsidRPr="007B413B">
        <w:t>Березкинского</w:t>
      </w:r>
      <w:r w:rsidRPr="007B413B">
        <w:t xml:space="preserve"> сельского поселения </w:t>
      </w:r>
      <w:r w:rsidR="00082242" w:rsidRPr="007B413B">
        <w:t>Кардымовского</w:t>
      </w:r>
      <w:r w:rsidRPr="007B413B">
        <w:t xml:space="preserve"> района Смоленской области поступило налоговых и неналоговых доходов в сумме </w:t>
      </w:r>
      <w:r w:rsidR="00082242" w:rsidRPr="007B413B">
        <w:t xml:space="preserve">2729 </w:t>
      </w:r>
      <w:r w:rsidRPr="007B413B">
        <w:t>тыс. рублей</w:t>
      </w:r>
      <w:r w:rsidR="00082242" w:rsidRPr="007B413B">
        <w:t>, расходы местного бюджета составили 2655 тысяч рублей.</w:t>
      </w:r>
    </w:p>
    <w:p w:rsidR="00CA3D1C" w:rsidRPr="007B413B" w:rsidRDefault="00CA3D1C" w:rsidP="00AD647E">
      <w:pPr>
        <w:tabs>
          <w:tab w:val="left" w:pos="2977"/>
        </w:tabs>
        <w:spacing w:line="360" w:lineRule="auto"/>
        <w:ind w:firstLine="709"/>
        <w:jc w:val="both"/>
      </w:pPr>
      <w:r w:rsidRPr="007B413B">
        <w:t xml:space="preserve">В структуре доходов бюджета </w:t>
      </w:r>
      <w:r w:rsidR="00082242" w:rsidRPr="007B413B">
        <w:t>Березкинского</w:t>
      </w:r>
      <w:r w:rsidRPr="007B413B">
        <w:t xml:space="preserve"> сельского поселения </w:t>
      </w:r>
      <w:r w:rsidR="00082242" w:rsidRPr="007B413B">
        <w:t>Кардымовского</w:t>
      </w:r>
      <w:r w:rsidRPr="007B413B">
        <w:t xml:space="preserve"> района Смоленской области в 2012 году </w:t>
      </w:r>
      <w:r w:rsidR="00082242" w:rsidRPr="007B413B">
        <w:t xml:space="preserve">основную </w:t>
      </w:r>
      <w:r w:rsidRPr="007B413B">
        <w:t>дол</w:t>
      </w:r>
      <w:r w:rsidR="00082242" w:rsidRPr="007B413B">
        <w:t xml:space="preserve">ю </w:t>
      </w:r>
      <w:r w:rsidRPr="007B413B">
        <w:t xml:space="preserve"> поступлений составил</w:t>
      </w:r>
      <w:r w:rsidR="00082242" w:rsidRPr="007B413B">
        <w:t xml:space="preserve">и налоговые поступления (это видно из таблицы). </w:t>
      </w:r>
      <w:r w:rsidR="00082242" w:rsidRPr="007B413B">
        <w:rPr>
          <w:color w:val="000000"/>
        </w:rPr>
        <w:t xml:space="preserve">Существующие местные налоги и налогооблагаемая база обеспечивают необходимый объем расходов местного бюджета, а действующая система налогообложения в сельском поселении практически не зависит от эффективности работы функционирующего на её территории </w:t>
      </w:r>
      <w:r w:rsidR="00082242" w:rsidRPr="007B413B">
        <w:t>хозяйственного комплекса, так как большинство из  них зарегистрированы в г. Смоленске.</w:t>
      </w:r>
    </w:p>
    <w:p w:rsidR="00082242" w:rsidRPr="007B413B" w:rsidRDefault="00082242" w:rsidP="00082242">
      <w:pPr>
        <w:spacing w:line="360" w:lineRule="auto"/>
        <w:ind w:firstLine="709"/>
        <w:jc w:val="both"/>
        <w:rPr>
          <w:sz w:val="28"/>
          <w:szCs w:val="28"/>
        </w:rPr>
      </w:pPr>
      <w:r w:rsidRPr="007B413B">
        <w:t>Предприятия, функционирующие в Березкинском СП, представлены в таблице 13.</w:t>
      </w:r>
    </w:p>
    <w:p w:rsidR="00082242" w:rsidRPr="007B413B" w:rsidRDefault="00082242" w:rsidP="00082242">
      <w:pPr>
        <w:spacing w:line="288" w:lineRule="auto"/>
        <w:ind w:firstLine="709"/>
        <w:jc w:val="right"/>
        <w:rPr>
          <w:sz w:val="18"/>
          <w:szCs w:val="18"/>
        </w:rPr>
      </w:pPr>
      <w:r w:rsidRPr="007B413B">
        <w:rPr>
          <w:sz w:val="18"/>
          <w:szCs w:val="18"/>
        </w:rPr>
        <w:t>Таблица 13.</w:t>
      </w:r>
    </w:p>
    <w:p w:rsidR="00082242" w:rsidRPr="007B413B" w:rsidRDefault="00082242" w:rsidP="00AD647E">
      <w:pPr>
        <w:spacing w:line="288" w:lineRule="auto"/>
        <w:jc w:val="center"/>
        <w:rPr>
          <w:b/>
          <w:sz w:val="22"/>
          <w:szCs w:val="22"/>
        </w:rPr>
      </w:pPr>
      <w:r w:rsidRPr="00AD647E">
        <w:rPr>
          <w:b/>
          <w:sz w:val="22"/>
          <w:szCs w:val="22"/>
        </w:rPr>
        <w:t>Перечень организаций, действующих на территории Березкинского сельского поселения</w:t>
      </w:r>
    </w:p>
    <w:tbl>
      <w:tblPr>
        <w:tblW w:w="93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223"/>
        <w:gridCol w:w="2178"/>
        <w:gridCol w:w="1904"/>
        <w:gridCol w:w="1938"/>
        <w:gridCol w:w="1079"/>
      </w:tblGrid>
      <w:tr w:rsidR="00D7023B" w:rsidRPr="007B413B" w:rsidTr="00AD647E">
        <w:trPr>
          <w:trHeight w:val="747"/>
          <w:jc w:val="center"/>
        </w:trPr>
        <w:tc>
          <w:tcPr>
            <w:tcW w:w="2223" w:type="dxa"/>
            <w:shd w:val="clear" w:color="auto" w:fill="CCFFCC"/>
          </w:tcPr>
          <w:p w:rsidR="00D7023B" w:rsidRPr="007B413B" w:rsidRDefault="00D7023B" w:rsidP="00140D40">
            <w:pPr>
              <w:jc w:val="center"/>
              <w:rPr>
                <w:b/>
                <w:bCs/>
                <w:color w:val="000000"/>
                <w:sz w:val="22"/>
                <w:szCs w:val="22"/>
              </w:rPr>
            </w:pPr>
            <w:r w:rsidRPr="007B413B">
              <w:rPr>
                <w:b/>
                <w:bCs/>
                <w:color w:val="000000"/>
                <w:sz w:val="22"/>
                <w:szCs w:val="22"/>
              </w:rPr>
              <w:t>Наименование объектов</w:t>
            </w:r>
          </w:p>
        </w:tc>
        <w:tc>
          <w:tcPr>
            <w:tcW w:w="2178" w:type="dxa"/>
            <w:shd w:val="clear" w:color="auto" w:fill="CCFFCC"/>
          </w:tcPr>
          <w:p w:rsidR="00D7023B" w:rsidRPr="007B413B" w:rsidRDefault="00D7023B" w:rsidP="00140D40">
            <w:pPr>
              <w:jc w:val="center"/>
              <w:rPr>
                <w:b/>
                <w:bCs/>
                <w:color w:val="000000"/>
                <w:sz w:val="22"/>
                <w:szCs w:val="22"/>
              </w:rPr>
            </w:pPr>
            <w:r w:rsidRPr="007B413B">
              <w:rPr>
                <w:b/>
                <w:bCs/>
                <w:color w:val="000000"/>
                <w:sz w:val="22"/>
                <w:szCs w:val="22"/>
              </w:rPr>
              <w:t>Правовая форма</w:t>
            </w:r>
          </w:p>
        </w:tc>
        <w:tc>
          <w:tcPr>
            <w:tcW w:w="1904" w:type="dxa"/>
            <w:shd w:val="clear" w:color="auto" w:fill="CCFFCC"/>
          </w:tcPr>
          <w:p w:rsidR="00D7023B" w:rsidRPr="007B413B" w:rsidRDefault="00D7023B" w:rsidP="00140D40">
            <w:pPr>
              <w:jc w:val="center"/>
              <w:rPr>
                <w:b/>
                <w:bCs/>
                <w:color w:val="000000"/>
                <w:sz w:val="22"/>
                <w:szCs w:val="22"/>
              </w:rPr>
            </w:pPr>
            <w:r w:rsidRPr="007B413B">
              <w:rPr>
                <w:b/>
                <w:bCs/>
                <w:color w:val="000000"/>
                <w:sz w:val="22"/>
                <w:szCs w:val="22"/>
              </w:rPr>
              <w:t>Специализация</w:t>
            </w:r>
          </w:p>
        </w:tc>
        <w:tc>
          <w:tcPr>
            <w:tcW w:w="1938" w:type="dxa"/>
            <w:shd w:val="clear" w:color="auto" w:fill="CCFFCC"/>
          </w:tcPr>
          <w:p w:rsidR="00D7023B" w:rsidRPr="007B413B" w:rsidRDefault="00D7023B" w:rsidP="00140D40">
            <w:pPr>
              <w:jc w:val="center"/>
              <w:rPr>
                <w:b/>
                <w:bCs/>
                <w:color w:val="000000"/>
                <w:sz w:val="22"/>
                <w:szCs w:val="22"/>
              </w:rPr>
            </w:pPr>
            <w:r w:rsidRPr="007B413B">
              <w:rPr>
                <w:b/>
                <w:bCs/>
                <w:color w:val="000000"/>
                <w:sz w:val="22"/>
                <w:szCs w:val="22"/>
              </w:rPr>
              <w:t>Адрес предприятия</w:t>
            </w:r>
          </w:p>
        </w:tc>
        <w:tc>
          <w:tcPr>
            <w:tcW w:w="1079" w:type="dxa"/>
            <w:shd w:val="clear" w:color="auto" w:fill="CCFFCC"/>
          </w:tcPr>
          <w:p w:rsidR="00D7023B" w:rsidRPr="007B413B" w:rsidRDefault="00D7023B" w:rsidP="00140D40">
            <w:pPr>
              <w:jc w:val="center"/>
              <w:rPr>
                <w:b/>
                <w:bCs/>
                <w:color w:val="000000"/>
                <w:sz w:val="22"/>
                <w:szCs w:val="22"/>
              </w:rPr>
            </w:pPr>
            <w:r w:rsidRPr="007B413B">
              <w:rPr>
                <w:b/>
                <w:bCs/>
                <w:color w:val="000000"/>
                <w:sz w:val="22"/>
                <w:szCs w:val="22"/>
              </w:rPr>
              <w:t>Кол-во рабо- тающих</w:t>
            </w:r>
          </w:p>
        </w:tc>
      </w:tr>
      <w:tr w:rsidR="00D7023B" w:rsidRPr="007B413B" w:rsidTr="00AD647E">
        <w:trPr>
          <w:trHeight w:val="378"/>
          <w:jc w:val="center"/>
        </w:trPr>
        <w:tc>
          <w:tcPr>
            <w:tcW w:w="9322" w:type="dxa"/>
            <w:gridSpan w:val="5"/>
            <w:shd w:val="clear" w:color="auto" w:fill="FFFFCC"/>
          </w:tcPr>
          <w:p w:rsidR="00D7023B" w:rsidRPr="007B413B" w:rsidRDefault="00D7023B" w:rsidP="00140D40">
            <w:pPr>
              <w:jc w:val="center"/>
              <w:rPr>
                <w:b/>
                <w:bCs/>
                <w:color w:val="000000"/>
                <w:sz w:val="22"/>
                <w:szCs w:val="22"/>
              </w:rPr>
            </w:pPr>
            <w:r w:rsidRPr="007B413B">
              <w:rPr>
                <w:b/>
                <w:bCs/>
                <w:color w:val="000000"/>
                <w:sz w:val="22"/>
                <w:szCs w:val="22"/>
              </w:rPr>
              <w:t>Магазины</w:t>
            </w:r>
          </w:p>
        </w:tc>
      </w:tr>
      <w:tr w:rsidR="00D7023B" w:rsidRPr="007B413B" w:rsidTr="00AD647E">
        <w:trPr>
          <w:trHeight w:val="694"/>
          <w:jc w:val="center"/>
        </w:trPr>
        <w:tc>
          <w:tcPr>
            <w:tcW w:w="2223" w:type="dxa"/>
          </w:tcPr>
          <w:p w:rsidR="00D7023B" w:rsidRPr="007B413B" w:rsidRDefault="00D7023B" w:rsidP="00D7023B">
            <w:pPr>
              <w:jc w:val="center"/>
              <w:rPr>
                <w:b/>
                <w:bCs/>
                <w:color w:val="000000"/>
                <w:sz w:val="22"/>
                <w:szCs w:val="22"/>
              </w:rPr>
            </w:pPr>
            <w:r w:rsidRPr="007B413B">
              <w:rPr>
                <w:b/>
                <w:bCs/>
                <w:color w:val="000000"/>
                <w:sz w:val="22"/>
                <w:szCs w:val="22"/>
              </w:rPr>
              <w:t>Магазин ПО «Кардымовский пищевик»</w:t>
            </w:r>
          </w:p>
        </w:tc>
        <w:tc>
          <w:tcPr>
            <w:tcW w:w="2178" w:type="dxa"/>
          </w:tcPr>
          <w:p w:rsidR="00D7023B" w:rsidRPr="007B413B" w:rsidRDefault="00D7023B" w:rsidP="00140D40">
            <w:pPr>
              <w:jc w:val="center"/>
              <w:rPr>
                <w:color w:val="000000"/>
                <w:sz w:val="22"/>
                <w:szCs w:val="22"/>
              </w:rPr>
            </w:pPr>
            <w:r w:rsidRPr="007B413B">
              <w:rPr>
                <w:color w:val="000000"/>
                <w:sz w:val="22"/>
                <w:szCs w:val="22"/>
              </w:rPr>
              <w:t>кооперативное</w:t>
            </w:r>
          </w:p>
        </w:tc>
        <w:tc>
          <w:tcPr>
            <w:tcW w:w="1904" w:type="dxa"/>
          </w:tcPr>
          <w:p w:rsidR="00D7023B" w:rsidRPr="007B413B" w:rsidRDefault="00D7023B" w:rsidP="00140D40">
            <w:pPr>
              <w:jc w:val="center"/>
              <w:rPr>
                <w:color w:val="000000"/>
                <w:sz w:val="22"/>
                <w:szCs w:val="22"/>
              </w:rPr>
            </w:pPr>
            <w:r w:rsidRPr="007B413B">
              <w:rPr>
                <w:color w:val="000000"/>
                <w:sz w:val="22"/>
                <w:szCs w:val="22"/>
              </w:rPr>
              <w:t>ТПС</w:t>
            </w:r>
          </w:p>
        </w:tc>
        <w:tc>
          <w:tcPr>
            <w:tcW w:w="1938" w:type="dxa"/>
          </w:tcPr>
          <w:p w:rsidR="00D7023B" w:rsidRPr="007B413B" w:rsidRDefault="00D7023B" w:rsidP="00D7023B">
            <w:pPr>
              <w:jc w:val="center"/>
              <w:rPr>
                <w:color w:val="000000"/>
                <w:sz w:val="22"/>
                <w:szCs w:val="22"/>
              </w:rPr>
            </w:pPr>
            <w:r w:rsidRPr="007B413B">
              <w:rPr>
                <w:color w:val="000000"/>
                <w:sz w:val="22"/>
                <w:szCs w:val="22"/>
              </w:rPr>
              <w:t>д. Варваровщина</w:t>
            </w:r>
          </w:p>
        </w:tc>
        <w:tc>
          <w:tcPr>
            <w:tcW w:w="1079" w:type="dxa"/>
          </w:tcPr>
          <w:p w:rsidR="00D7023B" w:rsidRPr="007B413B" w:rsidRDefault="00D7023B" w:rsidP="00140D40">
            <w:pPr>
              <w:jc w:val="center"/>
              <w:rPr>
                <w:color w:val="000000"/>
                <w:sz w:val="22"/>
                <w:szCs w:val="22"/>
              </w:rPr>
            </w:pPr>
            <w:r w:rsidRPr="007B413B">
              <w:rPr>
                <w:color w:val="000000"/>
                <w:sz w:val="22"/>
                <w:szCs w:val="22"/>
              </w:rPr>
              <w:t>2</w:t>
            </w:r>
          </w:p>
        </w:tc>
      </w:tr>
      <w:tr w:rsidR="00D7023B" w:rsidRPr="007B413B" w:rsidTr="00AD647E">
        <w:trPr>
          <w:trHeight w:val="694"/>
          <w:jc w:val="center"/>
        </w:trPr>
        <w:tc>
          <w:tcPr>
            <w:tcW w:w="2223" w:type="dxa"/>
          </w:tcPr>
          <w:p w:rsidR="00D7023B" w:rsidRPr="007B413B" w:rsidRDefault="00D7023B" w:rsidP="00140D40">
            <w:pPr>
              <w:jc w:val="center"/>
              <w:rPr>
                <w:b/>
                <w:bCs/>
                <w:color w:val="000000"/>
                <w:sz w:val="22"/>
                <w:szCs w:val="22"/>
              </w:rPr>
            </w:pPr>
            <w:r w:rsidRPr="007B413B">
              <w:rPr>
                <w:b/>
                <w:bCs/>
                <w:color w:val="000000"/>
                <w:sz w:val="22"/>
                <w:szCs w:val="22"/>
              </w:rPr>
              <w:lastRenderedPageBreak/>
              <w:t>Магазин ПО «Кардымовский пищевик»</w:t>
            </w:r>
          </w:p>
        </w:tc>
        <w:tc>
          <w:tcPr>
            <w:tcW w:w="2178" w:type="dxa"/>
          </w:tcPr>
          <w:p w:rsidR="00D7023B" w:rsidRPr="007B413B" w:rsidRDefault="00D7023B" w:rsidP="00140D40">
            <w:pPr>
              <w:jc w:val="center"/>
              <w:rPr>
                <w:color w:val="000000"/>
                <w:sz w:val="22"/>
                <w:szCs w:val="22"/>
              </w:rPr>
            </w:pPr>
            <w:r w:rsidRPr="007B413B">
              <w:rPr>
                <w:color w:val="000000"/>
                <w:sz w:val="22"/>
                <w:szCs w:val="22"/>
              </w:rPr>
              <w:t>кооперативное</w:t>
            </w:r>
          </w:p>
        </w:tc>
        <w:tc>
          <w:tcPr>
            <w:tcW w:w="1904" w:type="dxa"/>
          </w:tcPr>
          <w:p w:rsidR="00D7023B" w:rsidRPr="007B413B" w:rsidRDefault="00D7023B" w:rsidP="00140D40">
            <w:pPr>
              <w:jc w:val="center"/>
              <w:rPr>
                <w:color w:val="000000"/>
                <w:sz w:val="22"/>
                <w:szCs w:val="22"/>
              </w:rPr>
            </w:pPr>
            <w:r w:rsidRPr="007B413B">
              <w:rPr>
                <w:color w:val="000000"/>
                <w:sz w:val="22"/>
                <w:szCs w:val="22"/>
              </w:rPr>
              <w:t xml:space="preserve">ТПС </w:t>
            </w:r>
          </w:p>
        </w:tc>
        <w:tc>
          <w:tcPr>
            <w:tcW w:w="1938" w:type="dxa"/>
          </w:tcPr>
          <w:p w:rsidR="00D7023B" w:rsidRPr="007B413B" w:rsidRDefault="00D7023B" w:rsidP="00D7023B">
            <w:pPr>
              <w:jc w:val="center"/>
              <w:rPr>
                <w:color w:val="000000"/>
                <w:sz w:val="22"/>
                <w:szCs w:val="22"/>
              </w:rPr>
            </w:pPr>
            <w:r w:rsidRPr="007B413B">
              <w:rPr>
                <w:color w:val="000000"/>
                <w:sz w:val="22"/>
                <w:szCs w:val="22"/>
              </w:rPr>
              <w:t>д. Тверицы</w:t>
            </w:r>
          </w:p>
        </w:tc>
        <w:tc>
          <w:tcPr>
            <w:tcW w:w="1079" w:type="dxa"/>
          </w:tcPr>
          <w:p w:rsidR="00D7023B" w:rsidRPr="007B413B" w:rsidRDefault="00D7023B" w:rsidP="00140D40">
            <w:pPr>
              <w:jc w:val="center"/>
              <w:rPr>
                <w:color w:val="000000"/>
                <w:sz w:val="22"/>
                <w:szCs w:val="22"/>
              </w:rPr>
            </w:pPr>
            <w:r w:rsidRPr="007B413B">
              <w:rPr>
                <w:color w:val="000000"/>
                <w:sz w:val="22"/>
                <w:szCs w:val="22"/>
              </w:rPr>
              <w:t>2</w:t>
            </w:r>
          </w:p>
        </w:tc>
      </w:tr>
      <w:tr w:rsidR="00D7023B" w:rsidRPr="007B413B" w:rsidTr="00AD647E">
        <w:trPr>
          <w:trHeight w:val="694"/>
          <w:jc w:val="center"/>
        </w:trPr>
        <w:tc>
          <w:tcPr>
            <w:tcW w:w="2223" w:type="dxa"/>
          </w:tcPr>
          <w:p w:rsidR="00D7023B" w:rsidRPr="007B413B" w:rsidRDefault="00D7023B" w:rsidP="00140D40">
            <w:pPr>
              <w:jc w:val="center"/>
              <w:rPr>
                <w:b/>
                <w:bCs/>
                <w:color w:val="000000"/>
                <w:sz w:val="22"/>
                <w:szCs w:val="22"/>
              </w:rPr>
            </w:pPr>
            <w:r w:rsidRPr="007B413B">
              <w:rPr>
                <w:b/>
                <w:bCs/>
                <w:color w:val="000000"/>
                <w:sz w:val="22"/>
                <w:szCs w:val="22"/>
              </w:rPr>
              <w:t>Магазин «Юрга»</w:t>
            </w:r>
          </w:p>
        </w:tc>
        <w:tc>
          <w:tcPr>
            <w:tcW w:w="2178" w:type="dxa"/>
          </w:tcPr>
          <w:p w:rsidR="00D7023B" w:rsidRPr="007B413B" w:rsidRDefault="00D7023B" w:rsidP="00140D40">
            <w:pPr>
              <w:jc w:val="center"/>
              <w:rPr>
                <w:color w:val="000000"/>
                <w:sz w:val="22"/>
                <w:szCs w:val="22"/>
              </w:rPr>
            </w:pPr>
            <w:r w:rsidRPr="007B413B">
              <w:rPr>
                <w:color w:val="000000"/>
                <w:sz w:val="22"/>
                <w:szCs w:val="22"/>
              </w:rPr>
              <w:t>частное</w:t>
            </w:r>
          </w:p>
        </w:tc>
        <w:tc>
          <w:tcPr>
            <w:tcW w:w="1904" w:type="dxa"/>
          </w:tcPr>
          <w:p w:rsidR="00D7023B" w:rsidRPr="007B413B" w:rsidRDefault="00D7023B" w:rsidP="00140D40">
            <w:pPr>
              <w:jc w:val="center"/>
              <w:rPr>
                <w:color w:val="000000"/>
                <w:sz w:val="22"/>
                <w:szCs w:val="22"/>
              </w:rPr>
            </w:pPr>
            <w:r w:rsidRPr="007B413B">
              <w:rPr>
                <w:color w:val="000000"/>
                <w:sz w:val="22"/>
                <w:szCs w:val="22"/>
              </w:rPr>
              <w:t xml:space="preserve">Продукты </w:t>
            </w:r>
          </w:p>
        </w:tc>
        <w:tc>
          <w:tcPr>
            <w:tcW w:w="1938" w:type="dxa"/>
          </w:tcPr>
          <w:p w:rsidR="00D7023B" w:rsidRPr="007B413B" w:rsidRDefault="00D7023B" w:rsidP="00140D40">
            <w:pPr>
              <w:jc w:val="center"/>
              <w:rPr>
                <w:color w:val="000000"/>
                <w:sz w:val="22"/>
                <w:szCs w:val="22"/>
              </w:rPr>
            </w:pPr>
            <w:r w:rsidRPr="007B413B">
              <w:rPr>
                <w:color w:val="000000"/>
                <w:sz w:val="22"/>
                <w:szCs w:val="22"/>
              </w:rPr>
              <w:t>д. Пищулино, ул. Льнозаводская</w:t>
            </w:r>
          </w:p>
        </w:tc>
        <w:tc>
          <w:tcPr>
            <w:tcW w:w="1079" w:type="dxa"/>
          </w:tcPr>
          <w:p w:rsidR="00D7023B" w:rsidRPr="007B413B" w:rsidRDefault="00D7023B" w:rsidP="00140D40">
            <w:pPr>
              <w:jc w:val="center"/>
              <w:rPr>
                <w:color w:val="000000"/>
                <w:sz w:val="22"/>
                <w:szCs w:val="22"/>
              </w:rPr>
            </w:pPr>
            <w:r w:rsidRPr="007B413B">
              <w:rPr>
                <w:color w:val="000000"/>
                <w:sz w:val="22"/>
                <w:szCs w:val="22"/>
              </w:rPr>
              <w:t>1</w:t>
            </w:r>
          </w:p>
        </w:tc>
      </w:tr>
    </w:tbl>
    <w:p w:rsidR="00082242" w:rsidRPr="007B413B" w:rsidRDefault="00082242" w:rsidP="00082242">
      <w:pPr>
        <w:pStyle w:val="a7"/>
        <w:spacing w:before="0" w:beforeAutospacing="0" w:after="0" w:afterAutospacing="0"/>
        <w:ind w:firstLine="709"/>
        <w:jc w:val="both"/>
        <w:rPr>
          <w:b/>
          <w:bCs/>
          <w:sz w:val="28"/>
          <w:szCs w:val="28"/>
        </w:rPr>
      </w:pPr>
    </w:p>
    <w:p w:rsidR="00082242" w:rsidRPr="007B413B" w:rsidRDefault="00082242" w:rsidP="00082242">
      <w:pPr>
        <w:pStyle w:val="a7"/>
        <w:spacing w:before="0" w:beforeAutospacing="0" w:after="0" w:afterAutospacing="0"/>
        <w:ind w:firstLine="709"/>
        <w:jc w:val="both"/>
        <w:rPr>
          <w:b/>
          <w:bCs/>
        </w:rPr>
      </w:pPr>
      <w:r w:rsidRPr="007B413B">
        <w:rPr>
          <w:b/>
          <w:bCs/>
        </w:rPr>
        <w:t>Сельскохозяйственные предприятия</w:t>
      </w:r>
    </w:p>
    <w:p w:rsidR="00082242" w:rsidRPr="007B413B" w:rsidRDefault="00082242" w:rsidP="00082242">
      <w:pPr>
        <w:pStyle w:val="a7"/>
        <w:spacing w:before="0" w:beforeAutospacing="0" w:after="0" w:afterAutospacing="0"/>
        <w:ind w:firstLine="709"/>
        <w:jc w:val="both"/>
        <w:rPr>
          <w:b/>
          <w:bCs/>
        </w:rPr>
      </w:pPr>
    </w:p>
    <w:p w:rsidR="00082242" w:rsidRPr="007B413B" w:rsidRDefault="00082242" w:rsidP="00082242">
      <w:pPr>
        <w:spacing w:line="360" w:lineRule="auto"/>
        <w:ind w:firstLine="709"/>
        <w:jc w:val="both"/>
      </w:pPr>
      <w:r w:rsidRPr="007B413B">
        <w:t>Данные по сельскому хозяйству поселения представлены в таблице 14.</w:t>
      </w:r>
    </w:p>
    <w:p w:rsidR="00082242" w:rsidRPr="007B413B" w:rsidRDefault="00082242" w:rsidP="00082242">
      <w:pPr>
        <w:ind w:firstLine="709"/>
        <w:jc w:val="right"/>
        <w:rPr>
          <w:sz w:val="18"/>
          <w:szCs w:val="18"/>
        </w:rPr>
      </w:pPr>
      <w:r w:rsidRPr="007B413B">
        <w:rPr>
          <w:sz w:val="18"/>
          <w:szCs w:val="18"/>
        </w:rPr>
        <w:t>Таблица 14.</w:t>
      </w:r>
    </w:p>
    <w:p w:rsidR="00082242" w:rsidRPr="00AD647E" w:rsidRDefault="00082242" w:rsidP="00082242">
      <w:pPr>
        <w:jc w:val="center"/>
        <w:rPr>
          <w:b/>
          <w:bCs/>
          <w:sz w:val="22"/>
          <w:szCs w:val="22"/>
        </w:rPr>
      </w:pPr>
      <w:r w:rsidRPr="00AD647E">
        <w:rPr>
          <w:b/>
          <w:bCs/>
          <w:sz w:val="22"/>
          <w:szCs w:val="22"/>
        </w:rPr>
        <w:t>Сельское хозяйство</w:t>
      </w:r>
    </w:p>
    <w:tbl>
      <w:tblPr>
        <w:tblW w:w="10504" w:type="dxa"/>
        <w:jc w:val="center"/>
        <w:tblInd w:w="-58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tblPr>
      <w:tblGrid>
        <w:gridCol w:w="3410"/>
        <w:gridCol w:w="3137"/>
        <w:gridCol w:w="3957"/>
      </w:tblGrid>
      <w:tr w:rsidR="00D7023B" w:rsidRPr="007B413B" w:rsidTr="00A57378">
        <w:trPr>
          <w:trHeight w:val="708"/>
          <w:tblHeader/>
          <w:jc w:val="center"/>
        </w:trPr>
        <w:tc>
          <w:tcPr>
            <w:tcW w:w="3410" w:type="dxa"/>
            <w:shd w:val="clear" w:color="auto" w:fill="CCFFCC"/>
            <w:vAlign w:val="center"/>
          </w:tcPr>
          <w:p w:rsidR="00D7023B" w:rsidRPr="007B413B" w:rsidRDefault="00D7023B" w:rsidP="00140D40">
            <w:pPr>
              <w:widowControl w:val="0"/>
              <w:autoSpaceDE w:val="0"/>
              <w:autoSpaceDN w:val="0"/>
              <w:adjustRightInd w:val="0"/>
              <w:jc w:val="center"/>
              <w:rPr>
                <w:b/>
                <w:bCs/>
              </w:rPr>
            </w:pPr>
            <w:r w:rsidRPr="007B413B">
              <w:rPr>
                <w:b/>
                <w:bCs/>
              </w:rPr>
              <w:t>Наименование предприятия</w:t>
            </w:r>
          </w:p>
        </w:tc>
        <w:tc>
          <w:tcPr>
            <w:tcW w:w="3137" w:type="dxa"/>
            <w:shd w:val="clear" w:color="auto" w:fill="CCFFCC"/>
            <w:vAlign w:val="center"/>
          </w:tcPr>
          <w:p w:rsidR="00D7023B" w:rsidRPr="007B413B" w:rsidRDefault="00D7023B" w:rsidP="00140D40">
            <w:pPr>
              <w:widowControl w:val="0"/>
              <w:autoSpaceDE w:val="0"/>
              <w:autoSpaceDN w:val="0"/>
              <w:adjustRightInd w:val="0"/>
              <w:jc w:val="center"/>
              <w:rPr>
                <w:b/>
                <w:bCs/>
              </w:rPr>
            </w:pPr>
            <w:r w:rsidRPr="007B413B">
              <w:rPr>
                <w:b/>
                <w:bCs/>
              </w:rPr>
              <w:t>Местоположение</w:t>
            </w:r>
          </w:p>
        </w:tc>
        <w:tc>
          <w:tcPr>
            <w:tcW w:w="3957" w:type="dxa"/>
            <w:shd w:val="clear" w:color="auto" w:fill="CCFFCC"/>
            <w:vAlign w:val="center"/>
          </w:tcPr>
          <w:p w:rsidR="00D7023B" w:rsidRPr="007B413B" w:rsidRDefault="00D7023B" w:rsidP="00D7023B">
            <w:pPr>
              <w:widowControl w:val="0"/>
              <w:autoSpaceDE w:val="0"/>
              <w:autoSpaceDN w:val="0"/>
              <w:adjustRightInd w:val="0"/>
              <w:jc w:val="center"/>
              <w:rPr>
                <w:b/>
                <w:bCs/>
              </w:rPr>
            </w:pPr>
            <w:r w:rsidRPr="007B413B">
              <w:rPr>
                <w:b/>
                <w:bCs/>
              </w:rPr>
              <w:t>Вид деятельности</w:t>
            </w:r>
          </w:p>
        </w:tc>
      </w:tr>
      <w:tr w:rsidR="00D7023B" w:rsidRPr="007B413B" w:rsidTr="00A57378">
        <w:trPr>
          <w:trHeight w:val="216"/>
          <w:tblHeader/>
          <w:jc w:val="center"/>
        </w:trPr>
        <w:tc>
          <w:tcPr>
            <w:tcW w:w="3410" w:type="dxa"/>
            <w:shd w:val="pct25" w:color="FFFF00" w:fill="FFFFFF"/>
            <w:vAlign w:val="center"/>
          </w:tcPr>
          <w:p w:rsidR="00D7023B" w:rsidRPr="007B413B" w:rsidRDefault="00D7023B" w:rsidP="00140D40">
            <w:pPr>
              <w:widowControl w:val="0"/>
              <w:autoSpaceDE w:val="0"/>
              <w:autoSpaceDN w:val="0"/>
              <w:adjustRightInd w:val="0"/>
              <w:jc w:val="center"/>
              <w:rPr>
                <w:b/>
                <w:bCs/>
              </w:rPr>
            </w:pPr>
            <w:r w:rsidRPr="007B413B">
              <w:rPr>
                <w:b/>
                <w:bCs/>
              </w:rPr>
              <w:t>1</w:t>
            </w:r>
          </w:p>
        </w:tc>
        <w:tc>
          <w:tcPr>
            <w:tcW w:w="3137" w:type="dxa"/>
            <w:shd w:val="pct25" w:color="FFFF00" w:fill="FFFFFF"/>
            <w:vAlign w:val="center"/>
          </w:tcPr>
          <w:p w:rsidR="00D7023B" w:rsidRPr="007B413B" w:rsidRDefault="00D7023B" w:rsidP="00140D40">
            <w:pPr>
              <w:widowControl w:val="0"/>
              <w:autoSpaceDE w:val="0"/>
              <w:autoSpaceDN w:val="0"/>
              <w:adjustRightInd w:val="0"/>
              <w:jc w:val="center"/>
              <w:rPr>
                <w:b/>
                <w:bCs/>
              </w:rPr>
            </w:pPr>
            <w:r w:rsidRPr="007B413B">
              <w:rPr>
                <w:b/>
                <w:bCs/>
              </w:rPr>
              <w:t>2</w:t>
            </w:r>
          </w:p>
        </w:tc>
        <w:tc>
          <w:tcPr>
            <w:tcW w:w="3957" w:type="dxa"/>
            <w:shd w:val="pct25" w:color="FFFF00" w:fill="FFFFFF"/>
          </w:tcPr>
          <w:p w:rsidR="00D7023B" w:rsidRPr="007B413B" w:rsidRDefault="00D7023B" w:rsidP="00140D40">
            <w:pPr>
              <w:widowControl w:val="0"/>
              <w:autoSpaceDE w:val="0"/>
              <w:autoSpaceDN w:val="0"/>
              <w:adjustRightInd w:val="0"/>
              <w:jc w:val="center"/>
              <w:rPr>
                <w:b/>
                <w:bCs/>
              </w:rPr>
            </w:pPr>
            <w:r w:rsidRPr="007B413B">
              <w:rPr>
                <w:b/>
                <w:bCs/>
              </w:rPr>
              <w:t>3</w:t>
            </w:r>
          </w:p>
        </w:tc>
      </w:tr>
      <w:tr w:rsidR="00D7023B" w:rsidRPr="007B413B" w:rsidTr="00A57378">
        <w:trPr>
          <w:trHeight w:val="987"/>
          <w:jc w:val="center"/>
        </w:trPr>
        <w:tc>
          <w:tcPr>
            <w:tcW w:w="3410" w:type="dxa"/>
            <w:shd w:val="pct25" w:color="FFFF00" w:fill="FFFFFF"/>
            <w:vAlign w:val="center"/>
          </w:tcPr>
          <w:p w:rsidR="00D7023B" w:rsidRPr="007B413B" w:rsidRDefault="00D7023B" w:rsidP="00140D40">
            <w:pPr>
              <w:widowControl w:val="0"/>
              <w:autoSpaceDE w:val="0"/>
              <w:autoSpaceDN w:val="0"/>
              <w:adjustRightInd w:val="0"/>
              <w:jc w:val="center"/>
            </w:pPr>
            <w:r w:rsidRPr="007B413B">
              <w:t>КФХ «Медок»</w:t>
            </w:r>
          </w:p>
          <w:p w:rsidR="00D7023B" w:rsidRPr="007B413B" w:rsidRDefault="00D7023B" w:rsidP="00140D40">
            <w:pPr>
              <w:widowControl w:val="0"/>
              <w:autoSpaceDE w:val="0"/>
              <w:autoSpaceDN w:val="0"/>
              <w:adjustRightInd w:val="0"/>
              <w:jc w:val="center"/>
            </w:pPr>
          </w:p>
          <w:p w:rsidR="00D7023B" w:rsidRPr="007B413B" w:rsidRDefault="00D7023B" w:rsidP="00140D40">
            <w:pPr>
              <w:widowControl w:val="0"/>
              <w:autoSpaceDE w:val="0"/>
              <w:autoSpaceDN w:val="0"/>
              <w:adjustRightInd w:val="0"/>
              <w:jc w:val="center"/>
            </w:pPr>
          </w:p>
          <w:p w:rsidR="00D7023B" w:rsidRPr="007B413B" w:rsidRDefault="00D7023B" w:rsidP="00140D40">
            <w:pPr>
              <w:widowControl w:val="0"/>
              <w:autoSpaceDE w:val="0"/>
              <w:autoSpaceDN w:val="0"/>
              <w:adjustRightInd w:val="0"/>
              <w:jc w:val="center"/>
            </w:pPr>
          </w:p>
        </w:tc>
        <w:tc>
          <w:tcPr>
            <w:tcW w:w="3137" w:type="dxa"/>
            <w:shd w:val="pct25" w:color="FFFF00" w:fill="FFFFFF"/>
            <w:vAlign w:val="center"/>
          </w:tcPr>
          <w:p w:rsidR="00D7023B" w:rsidRPr="007B413B" w:rsidRDefault="00D7023B" w:rsidP="00D7023B">
            <w:pPr>
              <w:widowControl w:val="0"/>
              <w:autoSpaceDE w:val="0"/>
              <w:autoSpaceDN w:val="0"/>
              <w:adjustRightInd w:val="0"/>
              <w:jc w:val="center"/>
            </w:pPr>
            <w:r w:rsidRPr="007B413B">
              <w:t>Смоленская область, Кардымовский район, д. Тверицы</w:t>
            </w:r>
          </w:p>
        </w:tc>
        <w:tc>
          <w:tcPr>
            <w:tcW w:w="3957" w:type="dxa"/>
            <w:shd w:val="pct25" w:color="FFFF00" w:fill="FFFFFF"/>
          </w:tcPr>
          <w:p w:rsidR="00D7023B" w:rsidRPr="007B413B" w:rsidRDefault="00D7023B" w:rsidP="00D7023B">
            <w:pPr>
              <w:widowControl w:val="0"/>
              <w:autoSpaceDE w:val="0"/>
              <w:autoSpaceDN w:val="0"/>
              <w:adjustRightInd w:val="0"/>
              <w:jc w:val="center"/>
            </w:pPr>
            <w:r w:rsidRPr="007B413B">
              <w:t>Сельхозхозяйственная, производство лекарственных и пищевых продуктов на основе меда.</w:t>
            </w:r>
          </w:p>
        </w:tc>
      </w:tr>
      <w:tr w:rsidR="00A57378" w:rsidRPr="007B413B" w:rsidTr="00A57378">
        <w:trPr>
          <w:trHeight w:val="987"/>
          <w:jc w:val="center"/>
        </w:trPr>
        <w:tc>
          <w:tcPr>
            <w:tcW w:w="3410" w:type="dxa"/>
            <w:shd w:val="pct25" w:color="FFFF00" w:fill="FFFFFF"/>
            <w:vAlign w:val="center"/>
          </w:tcPr>
          <w:p w:rsidR="00A57378" w:rsidRPr="007B413B" w:rsidRDefault="00A57378" w:rsidP="00140D40">
            <w:pPr>
              <w:widowControl w:val="0"/>
              <w:autoSpaceDE w:val="0"/>
              <w:autoSpaceDN w:val="0"/>
              <w:adjustRightInd w:val="0"/>
              <w:jc w:val="center"/>
            </w:pPr>
            <w:r w:rsidRPr="007B413B">
              <w:t>Кардымовское лесничество филиала ОГКУ (Областное тгосударственное казенное учреждение) «СМОЛУПРЛЕС»</w:t>
            </w:r>
          </w:p>
        </w:tc>
        <w:tc>
          <w:tcPr>
            <w:tcW w:w="3137" w:type="dxa"/>
            <w:shd w:val="pct25" w:color="FFFF00" w:fill="FFFFFF"/>
            <w:vAlign w:val="center"/>
          </w:tcPr>
          <w:p w:rsidR="00A57378" w:rsidRPr="007B413B" w:rsidRDefault="00A57378" w:rsidP="00D7023B">
            <w:pPr>
              <w:widowControl w:val="0"/>
              <w:autoSpaceDE w:val="0"/>
              <w:autoSpaceDN w:val="0"/>
              <w:adjustRightInd w:val="0"/>
              <w:jc w:val="center"/>
            </w:pPr>
            <w:r w:rsidRPr="007B413B">
              <w:t>Смоленская область, Кардымовский район, д. Березкино</w:t>
            </w:r>
          </w:p>
        </w:tc>
        <w:tc>
          <w:tcPr>
            <w:tcW w:w="3957" w:type="dxa"/>
            <w:shd w:val="pct25" w:color="FFFF00" w:fill="FFFFFF"/>
          </w:tcPr>
          <w:p w:rsidR="00A57378" w:rsidRPr="007B413B" w:rsidRDefault="00A57378" w:rsidP="00D7023B">
            <w:pPr>
              <w:widowControl w:val="0"/>
              <w:autoSpaceDE w:val="0"/>
              <w:autoSpaceDN w:val="0"/>
              <w:adjustRightInd w:val="0"/>
              <w:jc w:val="center"/>
            </w:pPr>
            <w:r w:rsidRPr="007B413B">
              <w:t>государственное учреждение, заготовка и переработка леса</w:t>
            </w:r>
          </w:p>
        </w:tc>
      </w:tr>
    </w:tbl>
    <w:p w:rsidR="00082242" w:rsidRPr="007B413B" w:rsidRDefault="00082242" w:rsidP="00082242"/>
    <w:p w:rsidR="00082242" w:rsidRPr="007B413B" w:rsidRDefault="00082242" w:rsidP="00082242">
      <w:pPr>
        <w:spacing w:line="360" w:lineRule="auto"/>
        <w:ind w:firstLine="709"/>
        <w:jc w:val="both"/>
      </w:pPr>
      <w:r w:rsidRPr="007B413B">
        <w:t>Аграрная специализация сельского поселения –картофелеводство, зерновое хозяйство, льноводство, но в муниципальном образовании «</w:t>
      </w:r>
      <w:r w:rsidR="00D7023B" w:rsidRPr="007B413B">
        <w:t>Березкинское</w:t>
      </w:r>
      <w:r w:rsidRPr="007B413B">
        <w:t xml:space="preserve"> сельское поселение» данный агропромышленный комплекс полностью пришел в упадническое состояние. Сейчас тысячи гектаров земель сельскохозяйственного назначения не используется, 80 % посевов составляет овес, что создает проблему с производством комбикорма, для которого нужны разные зерновые культуры.</w:t>
      </w:r>
    </w:p>
    <w:p w:rsidR="00082242" w:rsidRPr="007B413B" w:rsidRDefault="00082242" w:rsidP="00082242">
      <w:pPr>
        <w:spacing w:line="360" w:lineRule="auto"/>
        <w:ind w:firstLine="709"/>
        <w:jc w:val="both"/>
      </w:pPr>
      <w:r w:rsidRPr="007B413B">
        <w:t xml:space="preserve">Также одним из направлений сельского хозяйства </w:t>
      </w:r>
      <w:r w:rsidR="00D7023B" w:rsidRPr="007B413B">
        <w:t>Березкинского</w:t>
      </w:r>
      <w:r w:rsidRPr="007B413B">
        <w:t xml:space="preserve"> СП является растениеводство. На территории муниципального образования выращивают технические культуры (лен-долгунец), картофель, овощные и бахчевые культуры (капуста, огурцы, помидоры, свекла, морковь), кормовые культуры (клевер, люцерна; силосные культуры, корнеплодовые кормовые культуры).</w:t>
      </w:r>
    </w:p>
    <w:p w:rsidR="00AD790B" w:rsidRPr="007B413B" w:rsidRDefault="0009372F" w:rsidP="00AD647E">
      <w:pPr>
        <w:spacing w:line="360" w:lineRule="auto"/>
        <w:ind w:firstLine="709"/>
        <w:jc w:val="both"/>
      </w:pPr>
      <w:r w:rsidRPr="007B413B">
        <w:t>В рамках реализации Государственной программы развития сельского хозяйства и регулирования рынков сельскохозяйственной продукции, сырья и продовольствия на 2008-201</w:t>
      </w:r>
      <w:r w:rsidR="00082242" w:rsidRPr="007B413B">
        <w:t>5</w:t>
      </w:r>
      <w:r w:rsidRPr="007B413B">
        <w:t xml:space="preserve"> годы в области разработана </w:t>
      </w:r>
      <w:r w:rsidR="00AD790B" w:rsidRPr="007B413B">
        <w:t xml:space="preserve">целевая </w:t>
      </w:r>
      <w:r w:rsidRPr="007B413B">
        <w:t>программа, в которой определены о</w:t>
      </w:r>
      <w:r w:rsidR="00AD790B" w:rsidRPr="007B413B">
        <w:t>сновные цели аграрной политики:</w:t>
      </w:r>
    </w:p>
    <w:p w:rsidR="0009372F" w:rsidRPr="007B413B" w:rsidRDefault="0009372F" w:rsidP="00AD647E">
      <w:pPr>
        <w:spacing w:line="360" w:lineRule="auto"/>
        <w:ind w:firstLine="709"/>
        <w:jc w:val="both"/>
      </w:pPr>
      <w:r w:rsidRPr="007B413B">
        <w:t>- устойчивое развитие сельских территорий, повышение занятости и уровня жизни сельского населения;</w:t>
      </w:r>
    </w:p>
    <w:p w:rsidR="0009372F" w:rsidRPr="007B413B" w:rsidRDefault="0009372F" w:rsidP="00AD647E">
      <w:pPr>
        <w:spacing w:line="360" w:lineRule="auto"/>
        <w:ind w:firstLine="709"/>
        <w:jc w:val="both"/>
      </w:pPr>
      <w:r w:rsidRPr="007B413B">
        <w:lastRenderedPageBreak/>
        <w:t>- повышение конкурентоспособности сельскохозяйственной продукции на основе финансовой устойчивости и модернизации сельского хозяйства;</w:t>
      </w:r>
    </w:p>
    <w:p w:rsidR="0009372F" w:rsidRPr="007B413B" w:rsidRDefault="0009372F" w:rsidP="00AD647E">
      <w:pPr>
        <w:spacing w:line="360" w:lineRule="auto"/>
        <w:ind w:firstLine="709"/>
        <w:jc w:val="both"/>
      </w:pPr>
      <w:r w:rsidRPr="007B413B">
        <w:t>- сохранение и воспроизводство используемых в сельскохозяйственном производстве земельных и других природных ресурсов.</w:t>
      </w:r>
    </w:p>
    <w:p w:rsidR="00AB4BEE" w:rsidRPr="007B413B" w:rsidRDefault="00F12134" w:rsidP="00AD647E">
      <w:pPr>
        <w:spacing w:line="360" w:lineRule="auto"/>
        <w:ind w:firstLine="709"/>
        <w:jc w:val="both"/>
      </w:pPr>
      <w:r w:rsidRPr="007B413B">
        <w:t xml:space="preserve">Основными целями программы </w:t>
      </w:r>
      <w:r w:rsidR="00AB4BEE" w:rsidRPr="007B413B">
        <w:t>«Развитие сельского хозяйства и регулирование рынков сельскохозяйственной продукции, сырья и продовольствия в Смоленской области» на 2009-2012 годы, утвержденной постановлением Администрации Смоленской области от 4 октября 2008 года № 537</w:t>
      </w:r>
      <w:r w:rsidRPr="007B413B">
        <w:t xml:space="preserve">, </w:t>
      </w:r>
      <w:r w:rsidR="00AB4BEE" w:rsidRPr="007B413B">
        <w:t>являются:</w:t>
      </w:r>
    </w:p>
    <w:p w:rsidR="00AB4BEE" w:rsidRPr="007B413B" w:rsidRDefault="00AB4BEE" w:rsidP="00AD647E">
      <w:pPr>
        <w:spacing w:line="360" w:lineRule="auto"/>
        <w:ind w:firstLine="709"/>
        <w:jc w:val="both"/>
      </w:pPr>
      <w:r w:rsidRPr="007B413B">
        <w:t>- устойчивое развитие сельских территорий Смоленской области, повышение занятости и уровня жизни сельского населения Смоленской области;</w:t>
      </w:r>
    </w:p>
    <w:p w:rsidR="00AB4BEE" w:rsidRPr="007B413B" w:rsidRDefault="00AB4BEE" w:rsidP="00AD647E">
      <w:pPr>
        <w:spacing w:line="360" w:lineRule="auto"/>
        <w:ind w:firstLine="709"/>
        <w:jc w:val="both"/>
      </w:pPr>
      <w:r w:rsidRPr="007B413B">
        <w:t>-повышение конкурентоспособности сельскохозяйственной продукции</w:t>
      </w:r>
      <w:r w:rsidRPr="007B413B">
        <w:rPr>
          <w:b/>
          <w:bCs/>
        </w:rPr>
        <w:t>,</w:t>
      </w:r>
      <w:r w:rsidRPr="007B413B">
        <w:t>производимой на территории Смоленской области,на основе финансовой устойчивости и модернизации сельского хозяйства Смоленской области, а также на основе ускоренного развития приоритетныхподотраслей сельского хозяйства Смоленской области.</w:t>
      </w:r>
    </w:p>
    <w:p w:rsidR="00AB4BEE" w:rsidRPr="007B413B" w:rsidRDefault="00AB4BEE" w:rsidP="00AD647E">
      <w:pPr>
        <w:spacing w:line="360" w:lineRule="auto"/>
        <w:ind w:firstLine="709"/>
        <w:jc w:val="both"/>
      </w:pPr>
      <w:r w:rsidRPr="007B413B">
        <w:t>Основные мероприятия Программы:</w:t>
      </w:r>
    </w:p>
    <w:p w:rsidR="00AB4BEE" w:rsidRPr="007B413B" w:rsidRDefault="00AB4BEE" w:rsidP="00AD647E">
      <w:pPr>
        <w:spacing w:line="360" w:lineRule="auto"/>
        <w:ind w:firstLine="709"/>
        <w:jc w:val="both"/>
      </w:pPr>
      <w:r w:rsidRPr="007B413B">
        <w:t>1. Устойчивое развитие сельских территорий Смоленской области на основе развития социальной инфраструктуры и инженерного обустройства сельских территорий Смоленской области. Программными мероприятиями предусматривается предоставление социальных выплат на строительство (приобретение) жилья в сельской местности гражданами, в том числе молодыми семьями и молодыми специалистами, а также предоставление субсидий бюджетам муниципальных образований на строительство и реконструкцию сетей водоснабжения и газоснабжения.</w:t>
      </w:r>
    </w:p>
    <w:p w:rsidR="00AB4BEE" w:rsidRPr="007B413B" w:rsidRDefault="00AB4BEE" w:rsidP="00AD647E">
      <w:pPr>
        <w:spacing w:line="360" w:lineRule="auto"/>
        <w:ind w:firstLine="709"/>
        <w:jc w:val="both"/>
      </w:pPr>
      <w:r w:rsidRPr="007B413B">
        <w:t>Целью осуществления мероприятий по развитию социальной инфраструктуры села является повышение уровня и качества жизни сельского населения, а также создание условий для улучшения социально-демографической ситуации в сельской местности.</w:t>
      </w:r>
    </w:p>
    <w:p w:rsidR="00AB4BEE" w:rsidRPr="007B413B" w:rsidRDefault="00AB4BEE" w:rsidP="00AD647E">
      <w:pPr>
        <w:spacing w:line="360" w:lineRule="auto"/>
        <w:ind w:firstLine="709"/>
        <w:jc w:val="both"/>
      </w:pPr>
      <w:r w:rsidRPr="007B413B">
        <w:t>2. Создание общих условий функционирование сельского хозяйства Смоленской области.</w:t>
      </w:r>
    </w:p>
    <w:p w:rsidR="00AB4BEE" w:rsidRPr="007B413B" w:rsidRDefault="00AB4BEE" w:rsidP="00AD647E">
      <w:pPr>
        <w:spacing w:line="360" w:lineRule="auto"/>
        <w:ind w:firstLine="709"/>
        <w:jc w:val="both"/>
      </w:pPr>
      <w:r w:rsidRPr="007B413B">
        <w:t xml:space="preserve">Мероприятия программы предусматривают сохранение и рациональное использование земель сельскохозяйственного назначения, создание условий для увеличения объемов производства высококачественной сельскохозяйственной продукции на основе восстановления и повышения плодородия почв земель сельскохозяйственного назначения при выполнении комплекса гидромелиоративных, культуртехнических, агрохимических, водохозяйственных и организационных мероприятий с использованием современных достижений науки и техники, обеспечение переподготовки кадров для агропромышленного комплекса с учетом современных экологически чистых энергосберегающих </w:t>
      </w:r>
      <w:r w:rsidRPr="007B413B">
        <w:lastRenderedPageBreak/>
        <w:t>высокоэффективных технологий и оказание консультационной помощи сельхозтоваропроизводителям и сельскому населению.</w:t>
      </w:r>
    </w:p>
    <w:p w:rsidR="00AB4BEE" w:rsidRPr="007B413B" w:rsidRDefault="00AB4BEE" w:rsidP="00AD647E">
      <w:pPr>
        <w:spacing w:line="360" w:lineRule="auto"/>
        <w:ind w:firstLine="709"/>
        <w:jc w:val="both"/>
      </w:pPr>
      <w:r w:rsidRPr="007B413B">
        <w:t>3. Развитие приоритетныхподотраслей сельского хозяйства Смоленской области на основе поддержки племенного животноводства, элитного семеноводства, развития производства льна и рапса.</w:t>
      </w:r>
    </w:p>
    <w:p w:rsidR="00AB4BEE" w:rsidRPr="007B413B" w:rsidRDefault="00AB4BEE" w:rsidP="00AD647E">
      <w:pPr>
        <w:spacing w:line="360" w:lineRule="auto"/>
        <w:ind w:firstLine="709"/>
        <w:jc w:val="both"/>
      </w:pPr>
      <w:r w:rsidRPr="007B413B">
        <w:t>4. Достижение финансовой устойчивости сельского хозяйства Смоленской области путем повышения доступности кредитов, поддержки технического и технологического переоснащения сельскохозяйственного производства.</w:t>
      </w:r>
    </w:p>
    <w:p w:rsidR="00D7023B" w:rsidRPr="007B413B" w:rsidRDefault="00AB4BEE" w:rsidP="00AD647E">
      <w:pPr>
        <w:spacing w:line="360" w:lineRule="auto"/>
        <w:ind w:firstLine="709"/>
        <w:jc w:val="both"/>
        <w:rPr>
          <w:sz w:val="18"/>
          <w:szCs w:val="18"/>
        </w:rPr>
      </w:pPr>
      <w:r w:rsidRPr="007B413B">
        <w:t>Государственная поддержка за счет средств федерального и областного бюджетов оказывается сельскохозяйственным товаропроизводителям в виде предоставления субсидий на возмещение части затрат на уплату процентов по кредитам, полученным в российских кредитных организациях, и займам, полученным в сельскохозяйственных кредитных потребительских кооперативах.</w:t>
      </w:r>
    </w:p>
    <w:p w:rsidR="00D56C4F" w:rsidRPr="007B413B" w:rsidRDefault="00D56C4F" w:rsidP="00AD647E">
      <w:pPr>
        <w:spacing w:line="360" w:lineRule="auto"/>
        <w:ind w:firstLine="709"/>
        <w:jc w:val="both"/>
      </w:pPr>
      <w:r w:rsidRPr="007B413B">
        <w:t xml:space="preserve">Таким образом, к негативным аспектам состояния экономической и социальной сферы следует отнести: </w:t>
      </w:r>
    </w:p>
    <w:p w:rsidR="00D56C4F" w:rsidRPr="007B413B" w:rsidRDefault="00D56C4F" w:rsidP="00AD647E">
      <w:pPr>
        <w:numPr>
          <w:ilvl w:val="0"/>
          <w:numId w:val="21"/>
        </w:numPr>
        <w:spacing w:line="360" w:lineRule="auto"/>
        <w:ind w:left="0" w:firstLine="567"/>
        <w:jc w:val="both"/>
      </w:pPr>
      <w:r w:rsidRPr="007B413B">
        <w:t xml:space="preserve">крайне ограниченное присутствие на территории поселения эффективных сельскохозяйственных предприятий; </w:t>
      </w:r>
    </w:p>
    <w:p w:rsidR="00D56C4F" w:rsidRPr="007B413B" w:rsidRDefault="00D56C4F" w:rsidP="00AD647E">
      <w:pPr>
        <w:numPr>
          <w:ilvl w:val="0"/>
          <w:numId w:val="21"/>
        </w:numPr>
        <w:spacing w:line="360" w:lineRule="auto"/>
        <w:ind w:left="0" w:firstLine="567"/>
        <w:jc w:val="both"/>
      </w:pPr>
      <w:r w:rsidRPr="007B413B">
        <w:t>неблагоприятную демографическую ситуацию – высокую долю населения</w:t>
      </w:r>
      <w:r w:rsidR="00627652" w:rsidRPr="007B413B">
        <w:t xml:space="preserve"> старше трудоспособного возраста</w:t>
      </w:r>
      <w:r w:rsidRPr="007B413B">
        <w:t xml:space="preserve">, миграцию молодого населения в города области и столичный регион, где больше мест приложения труда и можно найти сравнительно более высоко оплачиваемую работу и др.; </w:t>
      </w:r>
    </w:p>
    <w:p w:rsidR="00D56C4F" w:rsidRPr="007B413B" w:rsidRDefault="00D56C4F" w:rsidP="00AD647E">
      <w:pPr>
        <w:numPr>
          <w:ilvl w:val="0"/>
          <w:numId w:val="21"/>
        </w:numPr>
        <w:spacing w:line="360" w:lineRule="auto"/>
        <w:ind w:left="0" w:firstLine="567"/>
        <w:jc w:val="both"/>
      </w:pPr>
      <w:r w:rsidRPr="007B413B">
        <w:t xml:space="preserve">недостаточное бюджетное финансирование; </w:t>
      </w:r>
    </w:p>
    <w:p w:rsidR="00D56C4F" w:rsidRDefault="00D56C4F" w:rsidP="00AD647E">
      <w:pPr>
        <w:numPr>
          <w:ilvl w:val="0"/>
          <w:numId w:val="21"/>
        </w:numPr>
        <w:spacing w:line="360" w:lineRule="auto"/>
        <w:ind w:left="0" w:firstLine="567"/>
        <w:jc w:val="both"/>
      </w:pPr>
      <w:r w:rsidRPr="007B413B">
        <w:t>низкий уровень социального обслуживания и благоустройства населенных пунктов.</w:t>
      </w:r>
    </w:p>
    <w:p w:rsidR="00731169" w:rsidRDefault="00731169" w:rsidP="00731169">
      <w:pPr>
        <w:spacing w:line="288" w:lineRule="auto"/>
        <w:jc w:val="both"/>
        <w:rPr>
          <w:sz w:val="16"/>
          <w:szCs w:val="16"/>
        </w:rPr>
      </w:pPr>
    </w:p>
    <w:p w:rsidR="008B26D1" w:rsidRPr="007B413B" w:rsidRDefault="008B26D1" w:rsidP="00731169">
      <w:pPr>
        <w:spacing w:line="288" w:lineRule="auto"/>
        <w:jc w:val="both"/>
        <w:rPr>
          <w:sz w:val="16"/>
          <w:szCs w:val="16"/>
        </w:rPr>
      </w:pPr>
    </w:p>
    <w:p w:rsidR="00AA0393" w:rsidRPr="008B26D1" w:rsidRDefault="00DA15E4" w:rsidP="00AD647E">
      <w:pPr>
        <w:pStyle w:val="21"/>
        <w:spacing w:before="0" w:after="0" w:line="288" w:lineRule="auto"/>
        <w:ind w:firstLine="720"/>
        <w:jc w:val="left"/>
      </w:pPr>
      <w:bookmarkStart w:id="5" w:name="_Toc216802188"/>
      <w:r w:rsidRPr="008B26D1">
        <w:rPr>
          <w:rFonts w:ascii="Times New Roman" w:hAnsi="Times New Roman" w:cs="Times New Roman"/>
          <w:sz w:val="24"/>
          <w:szCs w:val="24"/>
        </w:rPr>
        <w:t xml:space="preserve">2.5.4. </w:t>
      </w:r>
      <w:r w:rsidR="0009372F" w:rsidRPr="008B26D1">
        <w:rPr>
          <w:rFonts w:ascii="Times New Roman" w:hAnsi="Times New Roman" w:cs="Times New Roman"/>
          <w:sz w:val="24"/>
          <w:szCs w:val="24"/>
        </w:rPr>
        <w:t>Жилищн</w:t>
      </w:r>
      <w:r w:rsidR="00BD4DDF" w:rsidRPr="008B26D1">
        <w:rPr>
          <w:rFonts w:ascii="Times New Roman" w:hAnsi="Times New Roman" w:cs="Times New Roman"/>
          <w:sz w:val="24"/>
          <w:szCs w:val="24"/>
        </w:rPr>
        <w:t>ый</w:t>
      </w:r>
      <w:r w:rsidR="00141DD7" w:rsidRPr="008B26D1">
        <w:rPr>
          <w:rFonts w:ascii="Times New Roman" w:hAnsi="Times New Roman" w:cs="Times New Roman"/>
          <w:sz w:val="24"/>
          <w:szCs w:val="24"/>
        </w:rPr>
        <w:t xml:space="preserve"> </w:t>
      </w:r>
      <w:r w:rsidR="00BD4DDF" w:rsidRPr="008B26D1">
        <w:rPr>
          <w:rFonts w:ascii="Times New Roman" w:hAnsi="Times New Roman" w:cs="Times New Roman"/>
          <w:sz w:val="24"/>
          <w:szCs w:val="24"/>
        </w:rPr>
        <w:t>фонд</w:t>
      </w:r>
      <w:r w:rsidR="0009372F" w:rsidRPr="008B26D1">
        <w:rPr>
          <w:rFonts w:ascii="Times New Roman" w:hAnsi="Times New Roman" w:cs="Times New Roman"/>
          <w:sz w:val="24"/>
          <w:szCs w:val="24"/>
        </w:rPr>
        <w:t xml:space="preserve"> и сфера обслуживания</w:t>
      </w:r>
      <w:bookmarkEnd w:id="5"/>
    </w:p>
    <w:p w:rsidR="0009372F" w:rsidRPr="007B413B" w:rsidRDefault="0009372F" w:rsidP="00AD647E">
      <w:pPr>
        <w:pStyle w:val="24"/>
        <w:ind w:firstLine="720"/>
        <w:rPr>
          <w:sz w:val="24"/>
        </w:rPr>
      </w:pPr>
      <w:r w:rsidRPr="007B413B">
        <w:rPr>
          <w:sz w:val="24"/>
        </w:rPr>
        <w:t>Жилищно-коммунальная сфера занимает одно из важнейших мест в социальной инфраструктуре, а жилищные условия являются важной составляющей уровня жизни населения. В этой связи обеспечение потребности населения в жилье должно быть приоритетной целью перспективного развития сельского поселения.</w:t>
      </w:r>
    </w:p>
    <w:p w:rsidR="0009372F" w:rsidRPr="007B413B" w:rsidRDefault="0009372F" w:rsidP="00AD647E">
      <w:pPr>
        <w:spacing w:line="360" w:lineRule="auto"/>
        <w:ind w:firstLine="720"/>
        <w:jc w:val="both"/>
      </w:pPr>
      <w:r w:rsidRPr="007B413B">
        <w:t>В соответствии с данными, представленными администрацией сельского поселения, наличие общей площади жил</w:t>
      </w:r>
      <w:r w:rsidR="00FB7935" w:rsidRPr="007B413B">
        <w:t>ищн</w:t>
      </w:r>
      <w:r w:rsidRPr="007B413B">
        <w:t xml:space="preserve">ого фонда на территории поселения составляет </w:t>
      </w:r>
      <w:r w:rsidR="00C2024B" w:rsidRPr="007B413B">
        <w:t>22,3</w:t>
      </w:r>
      <w:r w:rsidR="00874AB9" w:rsidRPr="007B413B">
        <w:t>тыс.</w:t>
      </w:r>
      <w:r w:rsidRPr="007B413B">
        <w:t>м</w:t>
      </w:r>
      <w:r w:rsidR="00874AB9" w:rsidRPr="007B413B">
        <w:t>²</w:t>
      </w:r>
      <w:r w:rsidR="00A5416F" w:rsidRPr="007B413B">
        <w:t>.</w:t>
      </w:r>
      <w:r w:rsidRPr="007B413B">
        <w:t xml:space="preserve"> Жил</w:t>
      </w:r>
      <w:r w:rsidR="00F40E18" w:rsidRPr="007B413B">
        <w:t>ищны</w:t>
      </w:r>
      <w:r w:rsidRPr="007B413B">
        <w:t xml:space="preserve">й фонд </w:t>
      </w:r>
      <w:r w:rsidR="00C2024B" w:rsidRPr="007B413B">
        <w:t>Березкинского</w:t>
      </w:r>
      <w:r w:rsidRPr="007B413B">
        <w:t xml:space="preserve"> сельского поселения представлен </w:t>
      </w:r>
      <w:r w:rsidR="007B4B65" w:rsidRPr="007B413B">
        <w:t xml:space="preserve">индивидуальными и многоквартирными жилыми </w:t>
      </w:r>
      <w:r w:rsidRPr="007B413B">
        <w:t>домами.</w:t>
      </w:r>
    </w:p>
    <w:p w:rsidR="00E87203" w:rsidRPr="007B413B" w:rsidRDefault="0009372F" w:rsidP="00AD647E">
      <w:pPr>
        <w:spacing w:line="360" w:lineRule="auto"/>
        <w:ind w:firstLine="720"/>
        <w:jc w:val="both"/>
      </w:pPr>
      <w:r w:rsidRPr="007B413B">
        <w:t xml:space="preserve">Для характеристики жилищных условий важен их количественный и качественный аспект. Количественная оценка позволяет определить уровень обеспеченности населения </w:t>
      </w:r>
      <w:r w:rsidRPr="007B413B">
        <w:lastRenderedPageBreak/>
        <w:t xml:space="preserve">жилым фондом, плотности заселения.Средняя обеспеченность жилым фондом – показатель, характеризующий качество жилищного строительства и темпы его развития. Обеспеченность общей площадью 1 жителя </w:t>
      </w:r>
      <w:r w:rsidR="00C2024B" w:rsidRPr="007B413B">
        <w:t>Березкинского</w:t>
      </w:r>
      <w:r w:rsidRPr="007B413B">
        <w:t xml:space="preserve">сельского поселения составляет </w:t>
      </w:r>
      <w:r w:rsidR="00C2024B" w:rsidRPr="007B413B">
        <w:t>17,35</w:t>
      </w:r>
      <w:r w:rsidRPr="007B413B">
        <w:t xml:space="preserve"> м</w:t>
      </w:r>
      <w:r w:rsidR="00874AB9" w:rsidRPr="007B413B">
        <w:t>²</w:t>
      </w:r>
      <w:r w:rsidR="00A50E9B" w:rsidRPr="007B413B">
        <w:t xml:space="preserve">, что </w:t>
      </w:r>
      <w:r w:rsidR="00C2024B" w:rsidRPr="007B413B">
        <w:t>ниже</w:t>
      </w:r>
      <w:r w:rsidR="00A50E9B" w:rsidRPr="007B413B">
        <w:t xml:space="preserve"> среднестатистического общероссийского показателя (20 м</w:t>
      </w:r>
      <w:r w:rsidR="00A50E9B" w:rsidRPr="007B413B">
        <w:rPr>
          <w:vertAlign w:val="superscript"/>
        </w:rPr>
        <w:t>2</w:t>
      </w:r>
      <w:r w:rsidR="00A50E9B" w:rsidRPr="007B413B">
        <w:t xml:space="preserve">/чел). </w:t>
      </w:r>
    </w:p>
    <w:p w:rsidR="00CC5946" w:rsidRPr="007B413B" w:rsidRDefault="00CC5946" w:rsidP="00AD647E">
      <w:pPr>
        <w:spacing w:line="360" w:lineRule="auto"/>
        <w:ind w:firstLine="720"/>
        <w:jc w:val="both"/>
      </w:pPr>
      <w:r w:rsidRPr="007B413B">
        <w:t>Наличие жилищного фонда проанализированы в таблиц</w:t>
      </w:r>
      <w:r w:rsidR="00C2024B" w:rsidRPr="007B413B">
        <w:t>е</w:t>
      </w:r>
      <w:r w:rsidR="00AA0393" w:rsidRPr="007B413B">
        <w:t>10.</w:t>
      </w:r>
    </w:p>
    <w:p w:rsidR="00CC5946" w:rsidRPr="007B413B" w:rsidRDefault="00CC5946" w:rsidP="00CC5946">
      <w:pPr>
        <w:ind w:firstLine="708"/>
        <w:jc w:val="right"/>
        <w:rPr>
          <w:sz w:val="18"/>
          <w:szCs w:val="18"/>
        </w:rPr>
      </w:pPr>
      <w:r w:rsidRPr="007B413B">
        <w:rPr>
          <w:sz w:val="18"/>
          <w:szCs w:val="18"/>
        </w:rPr>
        <w:t xml:space="preserve">Таблица </w:t>
      </w:r>
      <w:r w:rsidR="004A4699" w:rsidRPr="007B413B">
        <w:rPr>
          <w:sz w:val="18"/>
          <w:szCs w:val="18"/>
        </w:rPr>
        <w:t>10</w:t>
      </w:r>
      <w:r w:rsidRPr="007B413B">
        <w:rPr>
          <w:sz w:val="18"/>
          <w:szCs w:val="18"/>
        </w:rPr>
        <w:t>.</w:t>
      </w:r>
    </w:p>
    <w:p w:rsidR="00CC5946" w:rsidRPr="00AD647E" w:rsidRDefault="00CC5946" w:rsidP="00CC5946">
      <w:pPr>
        <w:widowControl w:val="0"/>
        <w:jc w:val="center"/>
        <w:rPr>
          <w:b/>
          <w:bCs/>
          <w:sz w:val="22"/>
          <w:szCs w:val="22"/>
        </w:rPr>
      </w:pPr>
      <w:r w:rsidRPr="00AD647E">
        <w:rPr>
          <w:b/>
          <w:bCs/>
          <w:sz w:val="22"/>
          <w:szCs w:val="22"/>
        </w:rPr>
        <w:t>Наличие жилищного фонда</w:t>
      </w: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27"/>
        <w:gridCol w:w="3933"/>
      </w:tblGrid>
      <w:tr w:rsidR="00C2024B" w:rsidRPr="007B413B" w:rsidTr="00AD647E">
        <w:trPr>
          <w:trHeight w:val="914"/>
        </w:trPr>
        <w:tc>
          <w:tcPr>
            <w:tcW w:w="5427" w:type="dxa"/>
            <w:vMerge w:val="restart"/>
            <w:shd w:val="clear" w:color="auto" w:fill="CCFFFF"/>
            <w:vAlign w:val="center"/>
            <w:hideMark/>
          </w:tcPr>
          <w:p w:rsidR="00C2024B" w:rsidRPr="007B413B" w:rsidRDefault="00C2024B" w:rsidP="00874AB9">
            <w:pPr>
              <w:jc w:val="center"/>
              <w:rPr>
                <w:b/>
                <w:bCs/>
                <w:color w:val="000000"/>
              </w:rPr>
            </w:pPr>
            <w:r w:rsidRPr="007B413B">
              <w:rPr>
                <w:b/>
                <w:bCs/>
                <w:color w:val="000000"/>
              </w:rPr>
              <w:t>Наименование показателей</w:t>
            </w:r>
          </w:p>
        </w:tc>
        <w:tc>
          <w:tcPr>
            <w:tcW w:w="3933" w:type="dxa"/>
            <w:vMerge w:val="restart"/>
            <w:shd w:val="clear" w:color="auto" w:fill="CCFFFF"/>
            <w:hideMark/>
          </w:tcPr>
          <w:p w:rsidR="00C2024B" w:rsidRPr="007B413B" w:rsidRDefault="00C2024B" w:rsidP="00874AB9">
            <w:pPr>
              <w:ind w:hanging="6"/>
              <w:jc w:val="center"/>
              <w:rPr>
                <w:b/>
                <w:bCs/>
                <w:color w:val="000000"/>
              </w:rPr>
            </w:pPr>
            <w:r w:rsidRPr="007B413B">
              <w:rPr>
                <w:b/>
                <w:bCs/>
                <w:color w:val="000000"/>
              </w:rPr>
              <w:t>Общая площадь жилых помещений - всего, тыс. м</w:t>
            </w:r>
            <w:r w:rsidRPr="007B413B">
              <w:rPr>
                <w:b/>
                <w:bCs/>
                <w:color w:val="000000"/>
                <w:vertAlign w:val="superscript"/>
              </w:rPr>
              <w:t>2</w:t>
            </w:r>
          </w:p>
        </w:tc>
      </w:tr>
      <w:tr w:rsidR="00C2024B" w:rsidRPr="007B413B" w:rsidTr="00AD647E">
        <w:trPr>
          <w:trHeight w:val="276"/>
        </w:trPr>
        <w:tc>
          <w:tcPr>
            <w:tcW w:w="5427" w:type="dxa"/>
            <w:vMerge/>
            <w:shd w:val="clear" w:color="auto" w:fill="CCFFFF"/>
            <w:hideMark/>
          </w:tcPr>
          <w:p w:rsidR="00C2024B" w:rsidRPr="007B413B" w:rsidRDefault="00C2024B" w:rsidP="00874AB9">
            <w:pPr>
              <w:jc w:val="center"/>
              <w:rPr>
                <w:b/>
                <w:bCs/>
                <w:color w:val="000000"/>
              </w:rPr>
            </w:pPr>
          </w:p>
        </w:tc>
        <w:tc>
          <w:tcPr>
            <w:tcW w:w="3933" w:type="dxa"/>
            <w:vMerge/>
            <w:shd w:val="clear" w:color="auto" w:fill="CCFFFF"/>
            <w:hideMark/>
          </w:tcPr>
          <w:p w:rsidR="00C2024B" w:rsidRPr="007B413B" w:rsidRDefault="00C2024B" w:rsidP="00874AB9">
            <w:pPr>
              <w:jc w:val="center"/>
              <w:rPr>
                <w:color w:val="000000"/>
              </w:rPr>
            </w:pPr>
          </w:p>
        </w:tc>
      </w:tr>
      <w:tr w:rsidR="00C2024B" w:rsidRPr="007B413B" w:rsidTr="00C2024B">
        <w:trPr>
          <w:trHeight w:val="510"/>
        </w:trPr>
        <w:tc>
          <w:tcPr>
            <w:tcW w:w="5427" w:type="dxa"/>
            <w:hideMark/>
          </w:tcPr>
          <w:p w:rsidR="00C2024B" w:rsidRPr="007B413B" w:rsidRDefault="00C2024B" w:rsidP="00E646A8">
            <w:pPr>
              <w:jc w:val="center"/>
              <w:rPr>
                <w:b/>
                <w:bCs/>
                <w:color w:val="000000"/>
              </w:rPr>
            </w:pPr>
            <w:r w:rsidRPr="007B413B">
              <w:rPr>
                <w:b/>
                <w:bCs/>
                <w:color w:val="000000"/>
              </w:rPr>
              <w:t>Жилищный фонд - всего</w:t>
            </w:r>
          </w:p>
        </w:tc>
        <w:tc>
          <w:tcPr>
            <w:tcW w:w="3933" w:type="dxa"/>
            <w:hideMark/>
          </w:tcPr>
          <w:p w:rsidR="00C2024B" w:rsidRPr="007B413B" w:rsidRDefault="00C2024B" w:rsidP="00E646A8">
            <w:pPr>
              <w:jc w:val="center"/>
              <w:rPr>
                <w:color w:val="000000"/>
              </w:rPr>
            </w:pPr>
            <w:r w:rsidRPr="007B413B">
              <w:rPr>
                <w:color w:val="000000"/>
              </w:rPr>
              <w:t>22,3</w:t>
            </w:r>
          </w:p>
        </w:tc>
      </w:tr>
      <w:tr w:rsidR="00C2024B" w:rsidRPr="007B413B" w:rsidTr="00C2024B">
        <w:trPr>
          <w:trHeight w:val="497"/>
        </w:trPr>
        <w:tc>
          <w:tcPr>
            <w:tcW w:w="5427" w:type="dxa"/>
            <w:hideMark/>
          </w:tcPr>
          <w:p w:rsidR="00C2024B" w:rsidRPr="007B413B" w:rsidRDefault="00C2024B" w:rsidP="00E646A8">
            <w:pPr>
              <w:jc w:val="center"/>
              <w:rPr>
                <w:b/>
                <w:bCs/>
                <w:color w:val="000000"/>
              </w:rPr>
            </w:pPr>
            <w:r w:rsidRPr="007B413B">
              <w:rPr>
                <w:b/>
                <w:bCs/>
                <w:color w:val="000000"/>
              </w:rPr>
              <w:t>в том числе в собственности:</w:t>
            </w:r>
          </w:p>
          <w:p w:rsidR="00C2024B" w:rsidRPr="007B413B" w:rsidRDefault="00C2024B" w:rsidP="00E646A8">
            <w:pPr>
              <w:jc w:val="center"/>
              <w:rPr>
                <w:b/>
                <w:bCs/>
                <w:color w:val="000000"/>
              </w:rPr>
            </w:pPr>
            <w:r w:rsidRPr="007B413B">
              <w:rPr>
                <w:b/>
                <w:bCs/>
                <w:color w:val="000000"/>
              </w:rPr>
              <w:t xml:space="preserve"> частной </w:t>
            </w:r>
          </w:p>
        </w:tc>
        <w:tc>
          <w:tcPr>
            <w:tcW w:w="3933" w:type="dxa"/>
            <w:hideMark/>
          </w:tcPr>
          <w:p w:rsidR="00C2024B" w:rsidRPr="007B413B" w:rsidRDefault="00C2024B" w:rsidP="00E646A8">
            <w:pPr>
              <w:jc w:val="center"/>
              <w:rPr>
                <w:color w:val="000000"/>
              </w:rPr>
            </w:pPr>
          </w:p>
          <w:p w:rsidR="00C2024B" w:rsidRPr="007B413B" w:rsidRDefault="00C2024B" w:rsidP="00E646A8">
            <w:pPr>
              <w:jc w:val="center"/>
              <w:rPr>
                <w:color w:val="000000"/>
              </w:rPr>
            </w:pPr>
            <w:r w:rsidRPr="007B413B">
              <w:rPr>
                <w:color w:val="000000"/>
              </w:rPr>
              <w:t>16,0</w:t>
            </w:r>
          </w:p>
        </w:tc>
      </w:tr>
      <w:tr w:rsidR="00C2024B" w:rsidRPr="007B413B" w:rsidTr="00C2024B">
        <w:trPr>
          <w:trHeight w:val="255"/>
        </w:trPr>
        <w:tc>
          <w:tcPr>
            <w:tcW w:w="5427" w:type="dxa"/>
            <w:hideMark/>
          </w:tcPr>
          <w:p w:rsidR="00C2024B" w:rsidRPr="007B413B" w:rsidRDefault="00C2024B" w:rsidP="00E646A8">
            <w:pPr>
              <w:jc w:val="center"/>
              <w:rPr>
                <w:b/>
                <w:bCs/>
                <w:color w:val="000000"/>
              </w:rPr>
            </w:pPr>
            <w:r w:rsidRPr="007B413B">
              <w:rPr>
                <w:b/>
                <w:bCs/>
                <w:color w:val="000000"/>
              </w:rPr>
              <w:t>государственной</w:t>
            </w:r>
          </w:p>
        </w:tc>
        <w:tc>
          <w:tcPr>
            <w:tcW w:w="3933" w:type="dxa"/>
            <w:hideMark/>
          </w:tcPr>
          <w:p w:rsidR="00C2024B" w:rsidRPr="007B413B" w:rsidRDefault="00C2024B" w:rsidP="00E646A8">
            <w:pPr>
              <w:jc w:val="center"/>
              <w:rPr>
                <w:color w:val="000000"/>
              </w:rPr>
            </w:pPr>
            <w:r w:rsidRPr="007B413B">
              <w:rPr>
                <w:color w:val="000000"/>
              </w:rPr>
              <w:t>5,0</w:t>
            </w:r>
          </w:p>
        </w:tc>
      </w:tr>
      <w:tr w:rsidR="00C2024B" w:rsidRPr="007B413B" w:rsidTr="00C2024B">
        <w:trPr>
          <w:trHeight w:val="255"/>
        </w:trPr>
        <w:tc>
          <w:tcPr>
            <w:tcW w:w="5427" w:type="dxa"/>
            <w:hideMark/>
          </w:tcPr>
          <w:p w:rsidR="00C2024B" w:rsidRPr="007B413B" w:rsidRDefault="00C2024B" w:rsidP="00E646A8">
            <w:pPr>
              <w:jc w:val="center"/>
              <w:rPr>
                <w:b/>
                <w:bCs/>
                <w:color w:val="000000"/>
              </w:rPr>
            </w:pPr>
            <w:r w:rsidRPr="007B413B">
              <w:rPr>
                <w:b/>
                <w:bCs/>
                <w:color w:val="000000"/>
              </w:rPr>
              <w:t>другой</w:t>
            </w:r>
          </w:p>
        </w:tc>
        <w:tc>
          <w:tcPr>
            <w:tcW w:w="3933" w:type="dxa"/>
            <w:hideMark/>
          </w:tcPr>
          <w:p w:rsidR="00C2024B" w:rsidRPr="007B413B" w:rsidRDefault="00C2024B" w:rsidP="00E646A8">
            <w:pPr>
              <w:jc w:val="center"/>
              <w:rPr>
                <w:color w:val="000000"/>
              </w:rPr>
            </w:pPr>
            <w:r w:rsidRPr="007B413B">
              <w:rPr>
                <w:color w:val="000000"/>
              </w:rPr>
              <w:t>1,3</w:t>
            </w:r>
          </w:p>
        </w:tc>
      </w:tr>
    </w:tbl>
    <w:p w:rsidR="00CC5946" w:rsidRPr="007B413B" w:rsidRDefault="00CC5946" w:rsidP="00CC5946">
      <w:pPr>
        <w:widowControl w:val="0"/>
        <w:rPr>
          <w:sz w:val="28"/>
          <w:szCs w:val="28"/>
        </w:rPr>
      </w:pPr>
    </w:p>
    <w:p w:rsidR="00FC292E" w:rsidRPr="007B413B" w:rsidRDefault="00C2024B" w:rsidP="00AD647E">
      <w:pPr>
        <w:spacing w:line="360" w:lineRule="auto"/>
        <w:ind w:firstLine="720"/>
        <w:jc w:val="both"/>
      </w:pPr>
      <w:r w:rsidRPr="007B413B">
        <w:t>О</w:t>
      </w:r>
      <w:r w:rsidR="00FC292E" w:rsidRPr="007B413B">
        <w:t>тсутствие активного строительства в сельском поселении в последние десятилетия и ограниченное финансирование привели к достаточно высоким показателям износа жилищного фонда.</w:t>
      </w:r>
    </w:p>
    <w:p w:rsidR="009B2C49" w:rsidRPr="007B413B" w:rsidRDefault="009B2C49" w:rsidP="00AD647E">
      <w:pPr>
        <w:spacing w:line="360" w:lineRule="auto"/>
        <w:ind w:firstLine="720"/>
        <w:jc w:val="both"/>
        <w:rPr>
          <w:color w:val="000000"/>
        </w:rPr>
      </w:pPr>
      <w:r w:rsidRPr="007B413B">
        <w:t>Отсутствие прироста населения, наличие пустующих домовладений и мест для уплотнения</w:t>
      </w:r>
      <w:r w:rsidRPr="007B413B">
        <w:rPr>
          <w:color w:val="000000"/>
        </w:rPr>
        <w:t xml:space="preserve"> существующей застройки не предполагают поиска дополнительных территорий для нового жилищного строительства. Однако, на основе комплексной оценки территории, учитывая крайнюю неопределенность социально - экономической ситуации, обозначены резервные территории, относительно наиболее благоприятные для производственного и жилищного строительствав населенных пунктах поселения.</w:t>
      </w:r>
    </w:p>
    <w:p w:rsidR="0009372F" w:rsidRPr="007B413B" w:rsidRDefault="0009372F" w:rsidP="00AD647E">
      <w:pPr>
        <w:spacing w:line="360" w:lineRule="auto"/>
        <w:ind w:firstLine="720"/>
        <w:jc w:val="both"/>
      </w:pPr>
      <w:r w:rsidRPr="007B413B">
        <w:t>Рост строительства жилья обеспечит возможность для ускоренного социально-экономического развития сельского поселения, даст толчок для развития производственного комплекса и сферы обслуживания</w:t>
      </w:r>
      <w:r w:rsidR="00D14236" w:rsidRPr="007B413B">
        <w:t>.</w:t>
      </w:r>
    </w:p>
    <w:p w:rsidR="0016145F" w:rsidRPr="007B413B" w:rsidRDefault="0016145F" w:rsidP="00AD647E">
      <w:pPr>
        <w:spacing w:line="360" w:lineRule="auto"/>
        <w:ind w:firstLine="720"/>
        <w:jc w:val="both"/>
      </w:pPr>
      <w:r w:rsidRPr="007B413B">
        <w:t>Выводы:</w:t>
      </w:r>
    </w:p>
    <w:p w:rsidR="0016145F" w:rsidRPr="007B413B" w:rsidRDefault="0016145F" w:rsidP="00AD647E">
      <w:pPr>
        <w:spacing w:line="360" w:lineRule="auto"/>
        <w:ind w:firstLine="720"/>
        <w:jc w:val="both"/>
      </w:pPr>
      <w:r w:rsidRPr="007B413B">
        <w:t>В целом жилищный фонд сельского посел</w:t>
      </w:r>
      <w:r w:rsidR="00A57378" w:rsidRPr="007B413B">
        <w:t>ения</w:t>
      </w:r>
      <w:r w:rsidRPr="007B413B">
        <w:t xml:space="preserve"> как по количеству, так и по состоянию можно охарактеризовать средним уровнем.</w:t>
      </w:r>
    </w:p>
    <w:p w:rsidR="0016145F" w:rsidRPr="007B413B" w:rsidRDefault="0016145F" w:rsidP="00AD647E">
      <w:pPr>
        <w:spacing w:line="360" w:lineRule="auto"/>
        <w:ind w:firstLine="720"/>
        <w:jc w:val="both"/>
      </w:pPr>
      <w:r w:rsidRPr="007B413B">
        <w:t>К проблемам жилищного фонда можно отнести:</w:t>
      </w:r>
    </w:p>
    <w:p w:rsidR="0016145F" w:rsidRPr="007B413B" w:rsidRDefault="0016145F" w:rsidP="00AD647E">
      <w:pPr>
        <w:spacing w:line="360" w:lineRule="auto"/>
        <w:ind w:firstLine="720"/>
        <w:jc w:val="both"/>
      </w:pPr>
      <w:r w:rsidRPr="007B413B">
        <w:t>- недостаточная обеспеченность жилищного фонда инженерным оборудованием;</w:t>
      </w:r>
    </w:p>
    <w:p w:rsidR="0016145F" w:rsidRPr="007B413B" w:rsidRDefault="0016145F" w:rsidP="00AD647E">
      <w:pPr>
        <w:spacing w:line="360" w:lineRule="auto"/>
        <w:ind w:firstLine="720"/>
        <w:jc w:val="both"/>
        <w:rPr>
          <w:color w:val="000000"/>
        </w:rPr>
      </w:pPr>
      <w:r w:rsidRPr="007B413B">
        <w:t xml:space="preserve">- низкий </w:t>
      </w:r>
      <w:r w:rsidRPr="007B413B">
        <w:rPr>
          <w:color w:val="000000"/>
        </w:rPr>
        <w:t>уровень благоустройства придомовых территорий.</w:t>
      </w:r>
    </w:p>
    <w:p w:rsidR="00542307" w:rsidRPr="007B413B" w:rsidRDefault="00542307" w:rsidP="00AD647E">
      <w:pPr>
        <w:spacing w:line="360" w:lineRule="auto"/>
        <w:ind w:firstLine="720"/>
        <w:jc w:val="both"/>
        <w:rPr>
          <w:color w:val="000000"/>
          <w:u w:val="single"/>
        </w:rPr>
      </w:pPr>
      <w:r w:rsidRPr="007B413B">
        <w:rPr>
          <w:color w:val="000000"/>
          <w:u w:val="single"/>
        </w:rPr>
        <w:t>Проектные предложения</w:t>
      </w:r>
    </w:p>
    <w:p w:rsidR="00542307" w:rsidRPr="007B413B" w:rsidRDefault="00542307" w:rsidP="00AD647E">
      <w:pPr>
        <w:spacing w:line="360" w:lineRule="auto"/>
        <w:ind w:firstLine="720"/>
        <w:jc w:val="both"/>
        <w:rPr>
          <w:i/>
          <w:color w:val="000000"/>
        </w:rPr>
      </w:pPr>
      <w:r w:rsidRPr="007B413B">
        <w:rPr>
          <w:i/>
          <w:color w:val="000000"/>
        </w:rPr>
        <w:t>Первоочередные мероприятия:</w:t>
      </w:r>
    </w:p>
    <w:p w:rsidR="00542307" w:rsidRPr="007B413B" w:rsidRDefault="00542307" w:rsidP="00AD647E">
      <w:pPr>
        <w:numPr>
          <w:ilvl w:val="0"/>
          <w:numId w:val="24"/>
        </w:numPr>
        <w:spacing w:line="360" w:lineRule="auto"/>
        <w:ind w:left="0" w:firstLine="851"/>
        <w:jc w:val="both"/>
        <w:rPr>
          <w:color w:val="000000"/>
        </w:rPr>
      </w:pPr>
      <w:r w:rsidRPr="007B413B">
        <w:rPr>
          <w:color w:val="000000"/>
        </w:rPr>
        <w:lastRenderedPageBreak/>
        <w:t>Обеспечение условий для увеличения объемов и повышения качества жилищного фонда сельского поселения при выполнении требований экологии, градостроительства и с учетом сложившейся архитектурно-планировочной структуры.</w:t>
      </w:r>
    </w:p>
    <w:p w:rsidR="00542307" w:rsidRPr="007B413B" w:rsidRDefault="00542307" w:rsidP="00AD647E">
      <w:pPr>
        <w:numPr>
          <w:ilvl w:val="0"/>
          <w:numId w:val="24"/>
        </w:numPr>
        <w:spacing w:line="360" w:lineRule="auto"/>
        <w:ind w:left="0" w:firstLine="851"/>
        <w:jc w:val="both"/>
        <w:rPr>
          <w:color w:val="000000"/>
        </w:rPr>
      </w:pPr>
      <w:r w:rsidRPr="007B413B">
        <w:rPr>
          <w:color w:val="000000"/>
        </w:rPr>
        <w:t xml:space="preserve">Необходимый капитальный ремонт существующего муниципального жилого фонда. Развитие муниципального жилищного фонда. </w:t>
      </w:r>
    </w:p>
    <w:p w:rsidR="00542307" w:rsidRPr="007B413B" w:rsidRDefault="00542307" w:rsidP="00AD647E">
      <w:pPr>
        <w:numPr>
          <w:ilvl w:val="0"/>
          <w:numId w:val="24"/>
        </w:numPr>
        <w:spacing w:line="360" w:lineRule="auto"/>
        <w:ind w:left="0" w:firstLine="851"/>
        <w:jc w:val="both"/>
        <w:rPr>
          <w:color w:val="000000"/>
        </w:rPr>
      </w:pPr>
      <w:r w:rsidRPr="007B413B">
        <w:rPr>
          <w:color w:val="000000"/>
        </w:rPr>
        <w:t>Комплексное благоустройство жилых кварталов.</w:t>
      </w:r>
    </w:p>
    <w:p w:rsidR="00542307" w:rsidRPr="007B413B" w:rsidRDefault="00542307" w:rsidP="00AD647E">
      <w:pPr>
        <w:spacing w:line="360" w:lineRule="auto"/>
        <w:ind w:firstLine="720"/>
        <w:jc w:val="both"/>
        <w:rPr>
          <w:i/>
          <w:color w:val="000000"/>
        </w:rPr>
      </w:pPr>
      <w:r w:rsidRPr="007B413B">
        <w:rPr>
          <w:i/>
          <w:color w:val="000000"/>
        </w:rPr>
        <w:t>На расчетный период:</w:t>
      </w:r>
    </w:p>
    <w:p w:rsidR="00542307" w:rsidRPr="007B413B" w:rsidRDefault="00542307" w:rsidP="00AD647E">
      <w:pPr>
        <w:spacing w:line="360" w:lineRule="auto"/>
        <w:ind w:firstLine="720"/>
        <w:jc w:val="both"/>
        <w:rPr>
          <w:color w:val="000000"/>
        </w:rPr>
      </w:pPr>
      <w:r w:rsidRPr="007B413B">
        <w:rPr>
          <w:color w:val="000000"/>
        </w:rPr>
        <w:t>1)</w:t>
      </w:r>
      <w:r w:rsidRPr="007B413B">
        <w:rPr>
          <w:color w:val="000000"/>
        </w:rPr>
        <w:tab/>
        <w:t>Капитальный ремонт жилого фонда, находящегося в ветхом состоянии.</w:t>
      </w:r>
    </w:p>
    <w:p w:rsidR="00542307" w:rsidRPr="007B413B" w:rsidRDefault="00542307" w:rsidP="00AD647E">
      <w:pPr>
        <w:spacing w:line="360" w:lineRule="auto"/>
        <w:ind w:firstLine="720"/>
        <w:jc w:val="both"/>
        <w:rPr>
          <w:color w:val="000000"/>
        </w:rPr>
      </w:pPr>
      <w:r w:rsidRPr="007B413B">
        <w:rPr>
          <w:color w:val="000000"/>
        </w:rPr>
        <w:t>2)</w:t>
      </w:r>
      <w:r w:rsidRPr="007B413B">
        <w:rPr>
          <w:color w:val="000000"/>
        </w:rPr>
        <w:tab/>
        <w:t>Строительство жилья для работников социальной сферы, инвалидов и ветеранов, для молодых специалистов и молодых семей.</w:t>
      </w:r>
    </w:p>
    <w:p w:rsidR="00542307" w:rsidRPr="007B413B" w:rsidRDefault="00542307" w:rsidP="00AD647E">
      <w:pPr>
        <w:spacing w:line="360" w:lineRule="auto"/>
        <w:ind w:firstLine="720"/>
        <w:jc w:val="both"/>
        <w:rPr>
          <w:i/>
          <w:color w:val="000000"/>
        </w:rPr>
      </w:pPr>
      <w:r w:rsidRPr="007B413B">
        <w:rPr>
          <w:i/>
          <w:color w:val="000000"/>
        </w:rPr>
        <w:t>Места размещения объектов жилой инфраструктуры показаны на соответствующих схемах.</w:t>
      </w:r>
    </w:p>
    <w:p w:rsidR="00A553C1" w:rsidRPr="007B413B" w:rsidRDefault="00A553C1" w:rsidP="00AD647E">
      <w:pPr>
        <w:spacing w:line="360" w:lineRule="auto"/>
        <w:ind w:firstLine="720"/>
        <w:jc w:val="both"/>
        <w:rPr>
          <w:b/>
        </w:rPr>
      </w:pPr>
      <w:r w:rsidRPr="007B413B">
        <w:rPr>
          <w:b/>
        </w:rPr>
        <w:t>Объекты социальной инфраструктуры</w:t>
      </w:r>
    </w:p>
    <w:p w:rsidR="00A553C1" w:rsidRPr="007B413B" w:rsidRDefault="00A553C1" w:rsidP="00AD647E">
      <w:pPr>
        <w:spacing w:line="360" w:lineRule="auto"/>
        <w:ind w:firstLine="720"/>
        <w:jc w:val="both"/>
      </w:pPr>
      <w:r w:rsidRPr="007B413B">
        <w:t>К учреждениям и предприятиям социальной инфраструктуры относятся учреждения образования, здравоохранения, социального обеспечения, спортивные и физкультурно-оздоровительные учреждения, учреждения культуры и искусства, предприятия торговли, общественного питания и бытового обслуживания, организации и учреждения управления, проектные организации, кредитно-финансовые учреждения и предприятия связи, научные и административные организации и другие учреждения и предприятия обслуживания.</w:t>
      </w:r>
    </w:p>
    <w:p w:rsidR="00A553C1" w:rsidRPr="007B413B" w:rsidRDefault="00A553C1" w:rsidP="00AD647E">
      <w:pPr>
        <w:spacing w:line="360" w:lineRule="auto"/>
        <w:ind w:firstLine="720"/>
        <w:jc w:val="both"/>
      </w:pPr>
      <w:r w:rsidRPr="007B413B">
        <w:t>Наличие и разнообразие объектов обслуживания, их пространственная, социальная и экономическая доступность являются важными показателями качества жизни населения.</w:t>
      </w:r>
    </w:p>
    <w:p w:rsidR="00A553C1" w:rsidRPr="007B413B" w:rsidRDefault="00767194" w:rsidP="00AD647E">
      <w:pPr>
        <w:spacing w:line="360" w:lineRule="auto"/>
        <w:ind w:firstLine="720"/>
        <w:jc w:val="both"/>
      </w:pPr>
      <w:r w:rsidRPr="007B413B">
        <w:t xml:space="preserve">Одним из ключевых подразделений социальной сферы сельского </w:t>
      </w:r>
      <w:r w:rsidR="002C4CCD" w:rsidRPr="007B413B">
        <w:t xml:space="preserve">поселения является образование. </w:t>
      </w:r>
      <w:r w:rsidR="00A553C1" w:rsidRPr="007B413B">
        <w:t xml:space="preserve">В настоящее время в </w:t>
      </w:r>
      <w:r w:rsidR="00A57378" w:rsidRPr="007B413B">
        <w:t>Березкинском</w:t>
      </w:r>
      <w:r w:rsidR="00A553C1" w:rsidRPr="007B413B">
        <w:t xml:space="preserve"> СП функционируют:</w:t>
      </w:r>
    </w:p>
    <w:p w:rsidR="008D0F64" w:rsidRPr="007B413B" w:rsidRDefault="00A57378" w:rsidP="00AD647E">
      <w:pPr>
        <w:numPr>
          <w:ilvl w:val="0"/>
          <w:numId w:val="20"/>
        </w:numPr>
        <w:tabs>
          <w:tab w:val="left" w:pos="993"/>
        </w:tabs>
        <w:spacing w:line="360" w:lineRule="auto"/>
        <w:ind w:left="993" w:firstLine="0"/>
        <w:jc w:val="both"/>
      </w:pPr>
      <w:r w:rsidRPr="007B413B">
        <w:t>СОГБОУ (Смоленское областное государственное бюджетное общеобразовательное Учреждение) для детей сироти детей, оставшихся без попечения родителей «Кардымовская средняя общеобразовательная школа для детей сирот, оставшихся без попечения родителей»</w:t>
      </w:r>
      <w:r w:rsidR="002C4CCD" w:rsidRPr="007B413B">
        <w:t>;</w:t>
      </w:r>
    </w:p>
    <w:p w:rsidR="001D124E" w:rsidRPr="007B413B" w:rsidRDefault="003B702D" w:rsidP="00AD647E">
      <w:pPr>
        <w:numPr>
          <w:ilvl w:val="0"/>
          <w:numId w:val="20"/>
        </w:numPr>
        <w:tabs>
          <w:tab w:val="left" w:pos="993"/>
        </w:tabs>
        <w:spacing w:line="360" w:lineRule="auto"/>
        <w:ind w:left="993" w:firstLine="0"/>
        <w:jc w:val="both"/>
      </w:pPr>
      <w:r w:rsidRPr="007B413B">
        <w:t xml:space="preserve">МБОУ </w:t>
      </w:r>
      <w:r w:rsidR="00A57378" w:rsidRPr="007B413B">
        <w:t>«Варваровщинская начальная общеобразовательная школа</w:t>
      </w:r>
      <w:r w:rsidRPr="007B413B">
        <w:t xml:space="preserve"> основная школа</w:t>
      </w:r>
      <w:r w:rsidR="00A57378" w:rsidRPr="007B413B">
        <w:t>»</w:t>
      </w:r>
      <w:r w:rsidRPr="007B413B">
        <w:t xml:space="preserve">, д. </w:t>
      </w:r>
      <w:r w:rsidR="00A57378" w:rsidRPr="007B413B">
        <w:t>Варваровщина</w:t>
      </w:r>
      <w:r w:rsidR="001D124E" w:rsidRPr="007B413B">
        <w:t>;</w:t>
      </w:r>
    </w:p>
    <w:p w:rsidR="002C4CCD" w:rsidRPr="007B413B" w:rsidRDefault="00A57378" w:rsidP="00AD647E">
      <w:pPr>
        <w:numPr>
          <w:ilvl w:val="0"/>
          <w:numId w:val="20"/>
        </w:numPr>
        <w:tabs>
          <w:tab w:val="left" w:pos="993"/>
        </w:tabs>
        <w:spacing w:line="360" w:lineRule="auto"/>
        <w:ind w:left="993" w:firstLine="0"/>
        <w:jc w:val="both"/>
      </w:pPr>
      <w:r w:rsidRPr="007B413B">
        <w:t>МБУК ЦКС д. Варваровщина</w:t>
      </w:r>
      <w:r w:rsidR="002C4CCD" w:rsidRPr="007B413B">
        <w:t>;</w:t>
      </w:r>
    </w:p>
    <w:p w:rsidR="003B702D" w:rsidRPr="007B413B" w:rsidRDefault="00A57378" w:rsidP="00AD647E">
      <w:pPr>
        <w:numPr>
          <w:ilvl w:val="0"/>
          <w:numId w:val="20"/>
        </w:numPr>
        <w:tabs>
          <w:tab w:val="left" w:pos="993"/>
        </w:tabs>
        <w:spacing w:line="360" w:lineRule="auto"/>
        <w:ind w:left="993" w:firstLine="0"/>
        <w:jc w:val="both"/>
      </w:pPr>
      <w:r w:rsidRPr="007B413B">
        <w:t>МБУК ЦКС д. Тверицы</w:t>
      </w:r>
      <w:r w:rsidR="003B702D" w:rsidRPr="007B413B">
        <w:t>;</w:t>
      </w:r>
    </w:p>
    <w:p w:rsidR="00A553C1" w:rsidRPr="007B413B" w:rsidRDefault="00A57378" w:rsidP="00AD647E">
      <w:pPr>
        <w:numPr>
          <w:ilvl w:val="0"/>
          <w:numId w:val="20"/>
        </w:numPr>
        <w:tabs>
          <w:tab w:val="left" w:pos="993"/>
        </w:tabs>
        <w:spacing w:line="360" w:lineRule="auto"/>
        <w:ind w:left="993" w:firstLine="0"/>
        <w:jc w:val="both"/>
      </w:pPr>
      <w:r w:rsidRPr="007B413B">
        <w:t>ФАП,</w:t>
      </w:r>
      <w:r w:rsidR="003B702D" w:rsidRPr="007B413B">
        <w:t xml:space="preserve"> д. </w:t>
      </w:r>
      <w:r w:rsidRPr="007B413B">
        <w:t>Варваровщина</w:t>
      </w:r>
      <w:r w:rsidR="001D124E" w:rsidRPr="007B413B">
        <w:t>;</w:t>
      </w:r>
    </w:p>
    <w:p w:rsidR="00A553C1" w:rsidRPr="007B413B" w:rsidRDefault="00D60D76" w:rsidP="00AD647E">
      <w:pPr>
        <w:numPr>
          <w:ilvl w:val="0"/>
          <w:numId w:val="20"/>
        </w:numPr>
        <w:tabs>
          <w:tab w:val="left" w:pos="993"/>
        </w:tabs>
        <w:spacing w:line="360" w:lineRule="auto"/>
        <w:ind w:left="993" w:firstLine="0"/>
        <w:jc w:val="both"/>
      </w:pPr>
      <w:r w:rsidRPr="007B413B">
        <w:t>1</w:t>
      </w:r>
      <w:r w:rsidR="00A553C1" w:rsidRPr="007B413B">
        <w:t xml:space="preserve"> отделени</w:t>
      </w:r>
      <w:r w:rsidRPr="007B413B">
        <w:t>е</w:t>
      </w:r>
      <w:r w:rsidR="001D124E" w:rsidRPr="007B413B">
        <w:t xml:space="preserve"> почтовой</w:t>
      </w:r>
      <w:r w:rsidR="00A553C1" w:rsidRPr="007B413B">
        <w:t xml:space="preserve"> связи</w:t>
      </w:r>
      <w:r w:rsidR="002C4CCD" w:rsidRPr="007B413B">
        <w:t xml:space="preserve">– д. </w:t>
      </w:r>
      <w:r w:rsidRPr="007B413B">
        <w:t>Березкино</w:t>
      </w:r>
      <w:r w:rsidR="00A553C1" w:rsidRPr="007B413B">
        <w:t>;</w:t>
      </w:r>
    </w:p>
    <w:p w:rsidR="00A553C1" w:rsidRPr="007B413B" w:rsidRDefault="00ED058D" w:rsidP="00AD647E">
      <w:pPr>
        <w:numPr>
          <w:ilvl w:val="0"/>
          <w:numId w:val="20"/>
        </w:numPr>
        <w:tabs>
          <w:tab w:val="left" w:pos="993"/>
        </w:tabs>
        <w:spacing w:line="360" w:lineRule="auto"/>
        <w:ind w:left="993" w:firstLine="0"/>
        <w:jc w:val="both"/>
      </w:pPr>
      <w:r w:rsidRPr="007B413B">
        <w:t>3</w:t>
      </w:r>
      <w:r w:rsidR="002C4CCD" w:rsidRPr="007B413B">
        <w:t xml:space="preserve"> магазина </w:t>
      </w:r>
      <w:r w:rsidR="00D60D76" w:rsidRPr="007B413B">
        <w:t>ПО «Кардымовский пищевик»</w:t>
      </w:r>
      <w:r w:rsidR="002C4CCD" w:rsidRPr="007B413B">
        <w:t xml:space="preserve"> - </w:t>
      </w:r>
      <w:r w:rsidR="00D60D76" w:rsidRPr="007B413B">
        <w:t>д. Варваровщина, д. Тверицы, д. Пищулино</w:t>
      </w:r>
    </w:p>
    <w:p w:rsidR="00AA0393" w:rsidRPr="007B413B" w:rsidRDefault="00D60D76" w:rsidP="00AD647E">
      <w:pPr>
        <w:spacing w:line="360" w:lineRule="auto"/>
        <w:ind w:firstLine="851"/>
      </w:pPr>
      <w:r w:rsidRPr="007B413B">
        <w:lastRenderedPageBreak/>
        <w:t>Население, проживающее в отдаленных деревнях, обслуживает автолавка, принадлежащая ПО «Кардымовский пищевик», а также частными предпринимателями</w:t>
      </w:r>
    </w:p>
    <w:p w:rsidR="004359DF" w:rsidRPr="007B413B" w:rsidRDefault="004359DF" w:rsidP="00AD647E">
      <w:pPr>
        <w:spacing w:line="360" w:lineRule="auto"/>
        <w:rPr>
          <w:b/>
        </w:rPr>
      </w:pPr>
      <w:r w:rsidRPr="007B413B">
        <w:rPr>
          <w:b/>
        </w:rPr>
        <w:t>Характеристика ос</w:t>
      </w:r>
      <w:r w:rsidR="00AD647E">
        <w:rPr>
          <w:b/>
        </w:rPr>
        <w:t>н</w:t>
      </w:r>
      <w:r w:rsidRPr="007B413B">
        <w:rPr>
          <w:b/>
        </w:rPr>
        <w:t>овных существующих учреждений обслуживания</w:t>
      </w:r>
    </w:p>
    <w:p w:rsidR="004359DF" w:rsidRPr="007B413B" w:rsidRDefault="004359DF" w:rsidP="00AD647E">
      <w:pPr>
        <w:spacing w:line="360" w:lineRule="auto"/>
        <w:ind w:firstLine="720"/>
        <w:jc w:val="both"/>
      </w:pPr>
      <w:r w:rsidRPr="007B413B">
        <w:t>Объекты социально-культурного и коммунально-бытового обслуживания предназначены для удовлетворения потребностей населения непосредственно по месту постоянного его проживания и образуют внутрипоселенческую структуру.</w:t>
      </w:r>
    </w:p>
    <w:p w:rsidR="004359DF" w:rsidRPr="007B413B" w:rsidRDefault="004359DF" w:rsidP="00AD647E">
      <w:pPr>
        <w:spacing w:line="360" w:lineRule="auto"/>
        <w:ind w:firstLine="720"/>
        <w:jc w:val="both"/>
      </w:pPr>
      <w:r w:rsidRPr="007B413B">
        <w:t>К настоящему времени в системе обслуживания населения произошла дифференциация на две подсистемы: коммерческую и социальную, отличающихся источниками финансирования и организации, а также потребительской ориентацией и набором услуг.</w:t>
      </w:r>
    </w:p>
    <w:p w:rsidR="004359DF" w:rsidRPr="007B413B" w:rsidRDefault="004359DF" w:rsidP="00AD647E">
      <w:pPr>
        <w:spacing w:line="360" w:lineRule="auto"/>
        <w:ind w:firstLine="720"/>
        <w:jc w:val="both"/>
      </w:pPr>
      <w:r w:rsidRPr="007B413B">
        <w:t>Коммерческая система финансируется из внебюджетных источников – средств юридических и физических лиц. Она ориентирована на платежеспособное население и характеризуется разнообразием набора услуг, в котором преобладают услуги торговли, бытового обслуживания и др. Эта подсистема не подлежит нормированию, так как развивается на основе конкуренции в соответствии с ростом благосостояния населения. Коммерциализация сферы обслуживания затрагивает и такие традиционно предоставляемые и гарантированные государством услуги, как дошкольное воспитание, образование и здравоохранение.</w:t>
      </w:r>
    </w:p>
    <w:p w:rsidR="004359DF" w:rsidRPr="007B413B" w:rsidRDefault="004359DF" w:rsidP="00AD647E">
      <w:pPr>
        <w:spacing w:line="360" w:lineRule="auto"/>
        <w:ind w:firstLine="720"/>
        <w:jc w:val="both"/>
      </w:pPr>
      <w:r w:rsidRPr="007B413B">
        <w:t>Социальная система обслуживания населения финансируется, в основном, из местного бюджета и организаций. Она ориентируется на обеспечение гарантированных социальных минимумов и включает муниципальные (бесплатные) учреждения, главным образом здравоохранение, образование, социальную защиту.</w:t>
      </w:r>
    </w:p>
    <w:p w:rsidR="004359DF" w:rsidRPr="007B413B" w:rsidRDefault="004359DF" w:rsidP="00AD647E">
      <w:pPr>
        <w:spacing w:line="360" w:lineRule="auto"/>
        <w:ind w:firstLine="720"/>
        <w:jc w:val="both"/>
      </w:pPr>
      <w:r w:rsidRPr="007B413B">
        <w:t>Емкость указанных учреждений подлежит расчету, не должна быть менее нормативной и регулируется со стороны органов местного самоуправления.</w:t>
      </w:r>
    </w:p>
    <w:p w:rsidR="00A553C1" w:rsidRPr="007B413B" w:rsidRDefault="00A553C1" w:rsidP="00AD647E">
      <w:pPr>
        <w:spacing w:line="360" w:lineRule="auto"/>
        <w:ind w:firstLine="720"/>
        <w:jc w:val="both"/>
      </w:pPr>
      <w:r w:rsidRPr="007B413B">
        <w:t>Объекты социально-культурного обслуживания расположены преимущественно в сам</w:t>
      </w:r>
      <w:r w:rsidR="003E4CD3" w:rsidRPr="007B413B">
        <w:t>ых</w:t>
      </w:r>
      <w:r w:rsidRPr="007B413B">
        <w:t xml:space="preserve"> густонаселенн</w:t>
      </w:r>
      <w:r w:rsidR="003E4CD3" w:rsidRPr="007B413B">
        <w:t>ых</w:t>
      </w:r>
      <w:r w:rsidRPr="007B413B">
        <w:t xml:space="preserve"> пункт</w:t>
      </w:r>
      <w:r w:rsidR="003E4CD3" w:rsidRPr="007B413B">
        <w:t>ах</w:t>
      </w:r>
      <w:r w:rsidRPr="007B413B">
        <w:t xml:space="preserve"> – д. </w:t>
      </w:r>
      <w:r w:rsidR="00826F33" w:rsidRPr="007B413B">
        <w:t>Варваровщина, д. Пищулино, д. Тверицы</w:t>
      </w:r>
      <w:r w:rsidRPr="007B413B">
        <w:t xml:space="preserve">. Население остальных пунктов вынуждено пользоваться объектами сферы услуг, расположенными </w:t>
      </w:r>
      <w:r w:rsidR="005E2C33" w:rsidRPr="007B413B">
        <w:t>в вышеперечисленных населенных пунктах</w:t>
      </w:r>
      <w:r w:rsidRPr="007B413B">
        <w:t xml:space="preserve">. Поэтому развитие сферы обслуживания и формирование центров услуг строится по принципу частоты пользования учреждениями социально-культурного назначения, размещенными с учетом определенной соподчиненности центров. Ступени и ранги обслуживания непосредственно связываются с системами расселения. </w:t>
      </w:r>
    </w:p>
    <w:p w:rsidR="00354570" w:rsidRPr="007B413B" w:rsidRDefault="00D94963" w:rsidP="00AD647E">
      <w:pPr>
        <w:pStyle w:val="ConsPlusNormal"/>
        <w:spacing w:line="360" w:lineRule="auto"/>
        <w:jc w:val="both"/>
        <w:rPr>
          <w:rFonts w:ascii="Times New Roman" w:hAnsi="Times New Roman" w:cs="Times New Roman"/>
          <w:sz w:val="24"/>
          <w:szCs w:val="24"/>
        </w:rPr>
      </w:pPr>
      <w:r w:rsidRPr="007B413B">
        <w:rPr>
          <w:rFonts w:ascii="Times New Roman" w:hAnsi="Times New Roman" w:cs="Times New Roman"/>
          <w:sz w:val="24"/>
          <w:szCs w:val="24"/>
        </w:rPr>
        <w:t>В</w:t>
      </w:r>
      <w:r w:rsidR="0009372F" w:rsidRPr="007B413B">
        <w:rPr>
          <w:rFonts w:ascii="Times New Roman" w:hAnsi="Times New Roman" w:cs="Times New Roman"/>
          <w:sz w:val="24"/>
          <w:szCs w:val="24"/>
        </w:rPr>
        <w:t>нутрипоселенческ</w:t>
      </w:r>
      <w:r w:rsidRPr="007B413B">
        <w:rPr>
          <w:rFonts w:ascii="Times New Roman" w:hAnsi="Times New Roman" w:cs="Times New Roman"/>
          <w:sz w:val="24"/>
          <w:szCs w:val="24"/>
        </w:rPr>
        <w:t>ая</w:t>
      </w:r>
      <w:r w:rsidR="0009372F" w:rsidRPr="007B413B">
        <w:rPr>
          <w:rFonts w:ascii="Times New Roman" w:hAnsi="Times New Roman" w:cs="Times New Roman"/>
          <w:sz w:val="24"/>
          <w:szCs w:val="24"/>
        </w:rPr>
        <w:t>инфраструктур</w:t>
      </w:r>
      <w:r w:rsidRPr="007B413B">
        <w:rPr>
          <w:rFonts w:ascii="Times New Roman" w:hAnsi="Times New Roman" w:cs="Times New Roman"/>
          <w:sz w:val="24"/>
          <w:szCs w:val="24"/>
        </w:rPr>
        <w:t>а</w:t>
      </w:r>
      <w:r w:rsidR="0009372F" w:rsidRPr="007B413B">
        <w:rPr>
          <w:rFonts w:ascii="Times New Roman" w:hAnsi="Times New Roman" w:cs="Times New Roman"/>
          <w:sz w:val="24"/>
          <w:szCs w:val="24"/>
        </w:rPr>
        <w:t xml:space="preserve"> обслуживания населения строится путем создания центров обслуживания: центров местного значения и их подцентров. </w:t>
      </w:r>
    </w:p>
    <w:p w:rsidR="00921DD3" w:rsidRPr="007B413B" w:rsidRDefault="006A166F" w:rsidP="00AD647E">
      <w:pPr>
        <w:spacing w:line="360" w:lineRule="auto"/>
        <w:ind w:firstLine="720"/>
        <w:jc w:val="both"/>
      </w:pPr>
      <w:r w:rsidRPr="007B413B">
        <w:lastRenderedPageBreak/>
        <w:t>Н</w:t>
      </w:r>
      <w:r w:rsidR="0009372F" w:rsidRPr="007B413B">
        <w:t xml:space="preserve">а территории сельского поселения объекты социально-культурного обслуживания расположены преимущественно в </w:t>
      </w:r>
      <w:r w:rsidR="00921DD3" w:rsidRPr="007B413B">
        <w:t xml:space="preserve">двух </w:t>
      </w:r>
      <w:r w:rsidR="0009372F" w:rsidRPr="007B413B">
        <w:t>населенн</w:t>
      </w:r>
      <w:r w:rsidR="00921DD3" w:rsidRPr="007B413B">
        <w:t>ых</w:t>
      </w:r>
      <w:r w:rsidR="0009372F" w:rsidRPr="007B413B">
        <w:t xml:space="preserve"> пункт</w:t>
      </w:r>
      <w:r w:rsidR="00921DD3" w:rsidRPr="007B413B">
        <w:t>ах</w:t>
      </w:r>
      <w:r w:rsidR="0009372F" w:rsidRPr="007B413B">
        <w:t xml:space="preserve"> – </w:t>
      </w:r>
      <w:r w:rsidR="00AA39B9" w:rsidRPr="007B413B">
        <w:t xml:space="preserve">д. </w:t>
      </w:r>
      <w:r w:rsidR="00A71135">
        <w:t>Пищулино</w:t>
      </w:r>
      <w:r w:rsidR="00E309E9" w:rsidRPr="007B413B">
        <w:t xml:space="preserve"> и д. </w:t>
      </w:r>
      <w:r w:rsidR="00A71135">
        <w:t>Варваровщина</w:t>
      </w:r>
      <w:r w:rsidR="0009372F" w:rsidRPr="007B413B">
        <w:t>. Население остальных пунктов вынуждено пользоваться услугами этих организаций</w:t>
      </w:r>
      <w:r w:rsidR="00921DD3" w:rsidRPr="007B413B">
        <w:t>.</w:t>
      </w:r>
    </w:p>
    <w:p w:rsidR="00EB51AB" w:rsidRPr="007B413B" w:rsidRDefault="00EB51AB" w:rsidP="00AD647E">
      <w:pPr>
        <w:pStyle w:val="af9"/>
        <w:suppressAutoHyphens/>
        <w:spacing w:line="360" w:lineRule="auto"/>
        <w:ind w:firstLine="709"/>
        <w:jc w:val="both"/>
      </w:pPr>
      <w:r w:rsidRPr="007B413B">
        <w:t>Потребительский рынок</w:t>
      </w:r>
      <w:r w:rsidR="00967FE8" w:rsidRPr="007B413B">
        <w:t xml:space="preserve">. </w:t>
      </w:r>
      <w:r w:rsidRPr="007B413B">
        <w:rPr>
          <w:b w:val="0"/>
          <w:bCs w:val="0"/>
        </w:rPr>
        <w:t xml:space="preserve">Потребительский рынок – это рынок товаров и услуг, закупаемых или арендуемых отдельными лицами или домохозяйствами для личного (некоммерческого) потребления. Торговля, бытовое обслуживание – наиболее динамично развивающаяся отрасль социальной инфраструктуры </w:t>
      </w:r>
      <w:r w:rsidR="00B76D95" w:rsidRPr="007B413B">
        <w:rPr>
          <w:b w:val="0"/>
          <w:bCs w:val="0"/>
        </w:rPr>
        <w:t xml:space="preserve">сельского </w:t>
      </w:r>
      <w:r w:rsidRPr="007B413B">
        <w:rPr>
          <w:b w:val="0"/>
          <w:bCs w:val="0"/>
        </w:rPr>
        <w:t>посел</w:t>
      </w:r>
      <w:r w:rsidR="00B76D95" w:rsidRPr="007B413B">
        <w:rPr>
          <w:b w:val="0"/>
          <w:bCs w:val="0"/>
        </w:rPr>
        <w:t>ения.</w:t>
      </w:r>
      <w:r w:rsidRPr="007B413B">
        <w:rPr>
          <w:b w:val="0"/>
          <w:bCs w:val="0"/>
        </w:rPr>
        <w:tab/>
      </w:r>
    </w:p>
    <w:p w:rsidR="001D78F8" w:rsidRPr="007B413B" w:rsidRDefault="00EB51AB" w:rsidP="00AD647E">
      <w:pPr>
        <w:spacing w:line="360" w:lineRule="auto"/>
        <w:ind w:firstLine="720"/>
        <w:contextualSpacing/>
        <w:jc w:val="both"/>
      </w:pPr>
      <w:r w:rsidRPr="007B413B">
        <w:rPr>
          <w:b/>
          <w:bCs/>
        </w:rPr>
        <w:t>Торговля</w:t>
      </w:r>
      <w:r w:rsidRPr="007B413B">
        <w:t xml:space="preserve">. </w:t>
      </w:r>
      <w:r w:rsidR="00B76D95" w:rsidRPr="007B413B">
        <w:t>Сельское п</w:t>
      </w:r>
      <w:r w:rsidRPr="007B413B">
        <w:t>осел</w:t>
      </w:r>
      <w:r w:rsidR="00B76D95" w:rsidRPr="007B413B">
        <w:t xml:space="preserve">ение </w:t>
      </w:r>
      <w:r w:rsidRPr="007B413B">
        <w:t xml:space="preserve">характеризуется достаточно </w:t>
      </w:r>
      <w:r w:rsidR="00826F33" w:rsidRPr="007B413B">
        <w:t>средним</w:t>
      </w:r>
      <w:r w:rsidRPr="007B413B">
        <w:t xml:space="preserve"> уровнем развития сферы торговли. На территории с</w:t>
      </w:r>
      <w:r w:rsidR="00354570" w:rsidRPr="007B413B">
        <w:t xml:space="preserve">ельского поселения  размещаются </w:t>
      </w:r>
      <w:r w:rsidR="00826F33" w:rsidRPr="007B413B">
        <w:t>3</w:t>
      </w:r>
      <w:r w:rsidRPr="007B413B">
        <w:t xml:space="preserve"> объект</w:t>
      </w:r>
      <w:r w:rsidR="000702D9" w:rsidRPr="007B413B">
        <w:t>ов</w:t>
      </w:r>
      <w:r w:rsidRPr="007B413B">
        <w:t xml:space="preserve"> розничной торговли</w:t>
      </w:r>
      <w:r w:rsidR="000702D9" w:rsidRPr="007B413B">
        <w:t>.</w:t>
      </w:r>
    </w:p>
    <w:p w:rsidR="0058436C" w:rsidRPr="007B413B" w:rsidRDefault="0058436C" w:rsidP="0058436C">
      <w:pPr>
        <w:spacing w:line="288" w:lineRule="auto"/>
        <w:ind w:firstLine="720"/>
        <w:contextualSpacing/>
        <w:jc w:val="right"/>
        <w:rPr>
          <w:sz w:val="18"/>
          <w:szCs w:val="18"/>
        </w:rPr>
      </w:pPr>
      <w:r w:rsidRPr="007B413B">
        <w:rPr>
          <w:sz w:val="18"/>
          <w:szCs w:val="18"/>
        </w:rPr>
        <w:t>Таблица</w:t>
      </w:r>
      <w:r w:rsidR="004A4699" w:rsidRPr="007B413B">
        <w:rPr>
          <w:sz w:val="18"/>
          <w:szCs w:val="18"/>
        </w:rPr>
        <w:t>12</w:t>
      </w:r>
      <w:r w:rsidR="00AD647E">
        <w:rPr>
          <w:sz w:val="18"/>
          <w:szCs w:val="18"/>
        </w:rPr>
        <w:t>.</w:t>
      </w:r>
    </w:p>
    <w:p w:rsidR="0058436C" w:rsidRPr="00AD647E" w:rsidRDefault="0058436C" w:rsidP="0058436C">
      <w:pPr>
        <w:jc w:val="center"/>
        <w:rPr>
          <w:b/>
          <w:color w:val="000000"/>
          <w:sz w:val="22"/>
          <w:szCs w:val="22"/>
        </w:rPr>
      </w:pPr>
      <w:r w:rsidRPr="00AD647E">
        <w:rPr>
          <w:b/>
          <w:color w:val="000000"/>
          <w:sz w:val="22"/>
          <w:szCs w:val="22"/>
        </w:rPr>
        <w:t xml:space="preserve">Размещение объектов розничной торговли </w:t>
      </w:r>
      <w:r w:rsidR="00826F33" w:rsidRPr="00AD647E">
        <w:rPr>
          <w:b/>
          <w:color w:val="000000"/>
          <w:sz w:val="22"/>
          <w:szCs w:val="22"/>
        </w:rPr>
        <w:t>Березкинского</w:t>
      </w:r>
      <w:r w:rsidRPr="00AD647E">
        <w:rPr>
          <w:b/>
          <w:color w:val="000000"/>
          <w:sz w:val="22"/>
          <w:szCs w:val="22"/>
        </w:rPr>
        <w:t xml:space="preserve"> СП </w:t>
      </w:r>
      <w:r w:rsidR="00AA0393" w:rsidRPr="00AD647E">
        <w:rPr>
          <w:b/>
          <w:color w:val="000000"/>
          <w:sz w:val="22"/>
          <w:szCs w:val="22"/>
        </w:rPr>
        <w:t>на 01.01.201</w:t>
      </w:r>
      <w:r w:rsidR="00826F33" w:rsidRPr="00AD647E">
        <w:rPr>
          <w:b/>
          <w:color w:val="000000"/>
          <w:sz w:val="22"/>
          <w:szCs w:val="22"/>
        </w:rPr>
        <w:t>2</w:t>
      </w:r>
      <w:r w:rsidRPr="00AD647E">
        <w:rPr>
          <w:b/>
          <w:color w:val="000000"/>
          <w:sz w:val="22"/>
          <w:szCs w:val="22"/>
        </w:rPr>
        <w:t>г.</w:t>
      </w:r>
    </w:p>
    <w:tbl>
      <w:tblPr>
        <w:tblW w:w="97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312"/>
        <w:gridCol w:w="2265"/>
        <w:gridCol w:w="2052"/>
        <w:gridCol w:w="1944"/>
        <w:gridCol w:w="1202"/>
      </w:tblGrid>
      <w:tr w:rsidR="00826F33" w:rsidRPr="007B413B" w:rsidTr="001D62AC">
        <w:trPr>
          <w:trHeight w:val="753"/>
        </w:trPr>
        <w:tc>
          <w:tcPr>
            <w:tcW w:w="2312" w:type="dxa"/>
            <w:shd w:val="clear" w:color="auto" w:fill="CCFFFF"/>
            <w:hideMark/>
          </w:tcPr>
          <w:p w:rsidR="00826F33" w:rsidRPr="007B413B" w:rsidRDefault="00826F33" w:rsidP="00E646A8">
            <w:pPr>
              <w:jc w:val="center"/>
              <w:rPr>
                <w:b/>
                <w:bCs/>
                <w:color w:val="000000"/>
              </w:rPr>
            </w:pPr>
            <w:r w:rsidRPr="007B413B">
              <w:rPr>
                <w:b/>
                <w:bCs/>
                <w:color w:val="000000"/>
              </w:rPr>
              <w:t>Наименование объектов</w:t>
            </w:r>
          </w:p>
        </w:tc>
        <w:tc>
          <w:tcPr>
            <w:tcW w:w="2265" w:type="dxa"/>
            <w:shd w:val="clear" w:color="auto" w:fill="CCFFFF"/>
            <w:hideMark/>
          </w:tcPr>
          <w:p w:rsidR="00826F33" w:rsidRPr="007B413B" w:rsidRDefault="00826F33" w:rsidP="00E646A8">
            <w:pPr>
              <w:jc w:val="center"/>
              <w:rPr>
                <w:b/>
                <w:bCs/>
                <w:color w:val="000000"/>
              </w:rPr>
            </w:pPr>
            <w:r w:rsidRPr="007B413B">
              <w:rPr>
                <w:b/>
                <w:bCs/>
                <w:color w:val="000000"/>
              </w:rPr>
              <w:t>Правовая форма</w:t>
            </w:r>
          </w:p>
        </w:tc>
        <w:tc>
          <w:tcPr>
            <w:tcW w:w="2052" w:type="dxa"/>
            <w:shd w:val="clear" w:color="auto" w:fill="CCFFFF"/>
            <w:hideMark/>
          </w:tcPr>
          <w:p w:rsidR="00826F33" w:rsidRPr="007B413B" w:rsidRDefault="00826F33" w:rsidP="00E646A8">
            <w:pPr>
              <w:jc w:val="center"/>
              <w:rPr>
                <w:b/>
                <w:bCs/>
                <w:color w:val="000000"/>
              </w:rPr>
            </w:pPr>
            <w:r w:rsidRPr="007B413B">
              <w:rPr>
                <w:b/>
                <w:bCs/>
                <w:color w:val="000000"/>
              </w:rPr>
              <w:t>Специализация</w:t>
            </w:r>
          </w:p>
        </w:tc>
        <w:tc>
          <w:tcPr>
            <w:tcW w:w="1944" w:type="dxa"/>
            <w:shd w:val="clear" w:color="auto" w:fill="CCFFFF"/>
            <w:hideMark/>
          </w:tcPr>
          <w:p w:rsidR="00826F33" w:rsidRPr="007B413B" w:rsidRDefault="00826F33" w:rsidP="00E646A8">
            <w:pPr>
              <w:jc w:val="center"/>
              <w:rPr>
                <w:b/>
                <w:bCs/>
                <w:color w:val="000000"/>
              </w:rPr>
            </w:pPr>
            <w:r w:rsidRPr="007B413B">
              <w:rPr>
                <w:b/>
                <w:bCs/>
                <w:color w:val="000000"/>
              </w:rPr>
              <w:t>Адрес предприятия</w:t>
            </w:r>
          </w:p>
        </w:tc>
        <w:tc>
          <w:tcPr>
            <w:tcW w:w="1202" w:type="dxa"/>
            <w:shd w:val="clear" w:color="auto" w:fill="CCFFFF"/>
            <w:hideMark/>
          </w:tcPr>
          <w:p w:rsidR="00826F33" w:rsidRPr="007B413B" w:rsidRDefault="00826F33" w:rsidP="00E646A8">
            <w:pPr>
              <w:jc w:val="center"/>
              <w:rPr>
                <w:b/>
                <w:bCs/>
                <w:color w:val="000000"/>
              </w:rPr>
            </w:pPr>
            <w:r w:rsidRPr="007B413B">
              <w:rPr>
                <w:b/>
                <w:bCs/>
                <w:color w:val="000000"/>
              </w:rPr>
              <w:t>Кол-во рабо- тающих</w:t>
            </w:r>
          </w:p>
        </w:tc>
      </w:tr>
      <w:tr w:rsidR="00826F33" w:rsidRPr="007B413B" w:rsidTr="00826F33">
        <w:trPr>
          <w:trHeight w:val="351"/>
        </w:trPr>
        <w:tc>
          <w:tcPr>
            <w:tcW w:w="9775" w:type="dxa"/>
            <w:gridSpan w:val="5"/>
            <w:hideMark/>
          </w:tcPr>
          <w:p w:rsidR="00826F33" w:rsidRPr="007B413B" w:rsidRDefault="00826F33" w:rsidP="00E646A8">
            <w:pPr>
              <w:jc w:val="center"/>
              <w:rPr>
                <w:b/>
                <w:bCs/>
                <w:color w:val="000000"/>
              </w:rPr>
            </w:pPr>
            <w:r w:rsidRPr="007B413B">
              <w:rPr>
                <w:b/>
                <w:bCs/>
                <w:color w:val="000000"/>
              </w:rPr>
              <w:t>Магазины</w:t>
            </w:r>
          </w:p>
        </w:tc>
      </w:tr>
      <w:tr w:rsidR="00826F33" w:rsidRPr="007B413B" w:rsidTr="001D62AC">
        <w:trPr>
          <w:trHeight w:val="700"/>
        </w:trPr>
        <w:tc>
          <w:tcPr>
            <w:tcW w:w="2312" w:type="dxa"/>
            <w:hideMark/>
          </w:tcPr>
          <w:p w:rsidR="00826F33" w:rsidRPr="007B413B" w:rsidRDefault="00826F33" w:rsidP="00E646A8">
            <w:pPr>
              <w:jc w:val="center"/>
              <w:rPr>
                <w:b/>
                <w:bCs/>
                <w:color w:val="000000"/>
              </w:rPr>
            </w:pPr>
            <w:r w:rsidRPr="007B413B">
              <w:rPr>
                <w:b/>
                <w:bCs/>
                <w:color w:val="000000"/>
              </w:rPr>
              <w:t>магазин</w:t>
            </w:r>
          </w:p>
        </w:tc>
        <w:tc>
          <w:tcPr>
            <w:tcW w:w="2265" w:type="dxa"/>
            <w:hideMark/>
          </w:tcPr>
          <w:p w:rsidR="00826F33" w:rsidRPr="007B413B" w:rsidRDefault="00826F33" w:rsidP="00E646A8">
            <w:pPr>
              <w:jc w:val="center"/>
              <w:rPr>
                <w:color w:val="000000"/>
              </w:rPr>
            </w:pPr>
            <w:r w:rsidRPr="007B413B">
              <w:rPr>
                <w:color w:val="000000"/>
              </w:rPr>
              <w:t>ПО «Кардымовский пищевик»</w:t>
            </w:r>
          </w:p>
        </w:tc>
        <w:tc>
          <w:tcPr>
            <w:tcW w:w="2052" w:type="dxa"/>
            <w:hideMark/>
          </w:tcPr>
          <w:p w:rsidR="00826F33" w:rsidRPr="007B413B" w:rsidRDefault="00826F33" w:rsidP="00E646A8">
            <w:pPr>
              <w:jc w:val="center"/>
              <w:rPr>
                <w:color w:val="000000"/>
              </w:rPr>
            </w:pPr>
            <w:r w:rsidRPr="007B413B">
              <w:rPr>
                <w:color w:val="000000"/>
              </w:rPr>
              <w:t>Розничная торговля</w:t>
            </w:r>
          </w:p>
        </w:tc>
        <w:tc>
          <w:tcPr>
            <w:tcW w:w="1944" w:type="dxa"/>
            <w:hideMark/>
          </w:tcPr>
          <w:p w:rsidR="00826F33" w:rsidRPr="007B413B" w:rsidRDefault="00826F33" w:rsidP="00E646A8">
            <w:pPr>
              <w:jc w:val="center"/>
              <w:rPr>
                <w:color w:val="000000"/>
              </w:rPr>
            </w:pPr>
            <w:r w:rsidRPr="007B413B">
              <w:rPr>
                <w:color w:val="000000"/>
              </w:rPr>
              <w:t>д. Варваровщина</w:t>
            </w:r>
          </w:p>
        </w:tc>
        <w:tc>
          <w:tcPr>
            <w:tcW w:w="1202" w:type="dxa"/>
            <w:hideMark/>
          </w:tcPr>
          <w:p w:rsidR="00826F33" w:rsidRPr="007B413B" w:rsidRDefault="00826F33" w:rsidP="00E646A8">
            <w:pPr>
              <w:jc w:val="center"/>
              <w:rPr>
                <w:color w:val="000000"/>
              </w:rPr>
            </w:pPr>
            <w:r w:rsidRPr="007B413B">
              <w:rPr>
                <w:color w:val="000000"/>
              </w:rPr>
              <w:t>2</w:t>
            </w:r>
          </w:p>
        </w:tc>
      </w:tr>
      <w:tr w:rsidR="00826F33" w:rsidRPr="007B413B" w:rsidTr="001D62AC">
        <w:trPr>
          <w:trHeight w:val="700"/>
        </w:trPr>
        <w:tc>
          <w:tcPr>
            <w:tcW w:w="2312" w:type="dxa"/>
            <w:hideMark/>
          </w:tcPr>
          <w:p w:rsidR="00826F33" w:rsidRPr="007B413B" w:rsidRDefault="00826F33" w:rsidP="00E646A8">
            <w:pPr>
              <w:jc w:val="center"/>
              <w:rPr>
                <w:b/>
                <w:bCs/>
                <w:color w:val="000000"/>
              </w:rPr>
            </w:pPr>
            <w:r w:rsidRPr="007B413B">
              <w:rPr>
                <w:b/>
                <w:bCs/>
                <w:color w:val="000000"/>
              </w:rPr>
              <w:t>магазин</w:t>
            </w:r>
          </w:p>
        </w:tc>
        <w:tc>
          <w:tcPr>
            <w:tcW w:w="2265" w:type="dxa"/>
            <w:hideMark/>
          </w:tcPr>
          <w:p w:rsidR="00826F33" w:rsidRPr="007B413B" w:rsidRDefault="00826F33" w:rsidP="00E646A8">
            <w:pPr>
              <w:jc w:val="center"/>
              <w:rPr>
                <w:color w:val="000000"/>
              </w:rPr>
            </w:pPr>
            <w:r w:rsidRPr="007B413B">
              <w:rPr>
                <w:color w:val="000000"/>
              </w:rPr>
              <w:t>ПО «Кардымовский пищевик»</w:t>
            </w:r>
          </w:p>
        </w:tc>
        <w:tc>
          <w:tcPr>
            <w:tcW w:w="2052" w:type="dxa"/>
            <w:hideMark/>
          </w:tcPr>
          <w:p w:rsidR="00826F33" w:rsidRPr="007B413B" w:rsidRDefault="00826F33" w:rsidP="00E646A8">
            <w:pPr>
              <w:jc w:val="center"/>
              <w:rPr>
                <w:color w:val="000000"/>
              </w:rPr>
            </w:pPr>
            <w:r w:rsidRPr="007B413B">
              <w:rPr>
                <w:color w:val="000000"/>
              </w:rPr>
              <w:t>Розничная торговля</w:t>
            </w:r>
          </w:p>
        </w:tc>
        <w:tc>
          <w:tcPr>
            <w:tcW w:w="1944" w:type="dxa"/>
            <w:hideMark/>
          </w:tcPr>
          <w:p w:rsidR="00826F33" w:rsidRPr="007B413B" w:rsidRDefault="00826F33" w:rsidP="00E646A8">
            <w:pPr>
              <w:jc w:val="center"/>
              <w:rPr>
                <w:color w:val="000000"/>
              </w:rPr>
            </w:pPr>
            <w:r w:rsidRPr="007B413B">
              <w:rPr>
                <w:color w:val="000000"/>
              </w:rPr>
              <w:t>д. Тверицы</w:t>
            </w:r>
          </w:p>
        </w:tc>
        <w:tc>
          <w:tcPr>
            <w:tcW w:w="1202" w:type="dxa"/>
            <w:hideMark/>
          </w:tcPr>
          <w:p w:rsidR="00826F33" w:rsidRPr="007B413B" w:rsidRDefault="00826F33" w:rsidP="00E646A8">
            <w:pPr>
              <w:jc w:val="center"/>
              <w:rPr>
                <w:color w:val="000000"/>
              </w:rPr>
            </w:pPr>
            <w:r w:rsidRPr="007B413B">
              <w:rPr>
                <w:color w:val="000000"/>
              </w:rPr>
              <w:t>2</w:t>
            </w:r>
          </w:p>
        </w:tc>
      </w:tr>
      <w:tr w:rsidR="00826F33" w:rsidRPr="007B413B" w:rsidTr="001D62AC">
        <w:trPr>
          <w:trHeight w:val="700"/>
        </w:trPr>
        <w:tc>
          <w:tcPr>
            <w:tcW w:w="2312" w:type="dxa"/>
            <w:hideMark/>
          </w:tcPr>
          <w:p w:rsidR="00826F33" w:rsidRPr="007B413B" w:rsidRDefault="00826F33" w:rsidP="00E646A8">
            <w:pPr>
              <w:jc w:val="center"/>
              <w:rPr>
                <w:b/>
                <w:bCs/>
                <w:color w:val="000000"/>
              </w:rPr>
            </w:pPr>
            <w:r w:rsidRPr="007B413B">
              <w:rPr>
                <w:b/>
                <w:bCs/>
                <w:color w:val="000000"/>
              </w:rPr>
              <w:t>магазин «Юрга»</w:t>
            </w:r>
          </w:p>
        </w:tc>
        <w:tc>
          <w:tcPr>
            <w:tcW w:w="2265" w:type="dxa"/>
            <w:hideMark/>
          </w:tcPr>
          <w:p w:rsidR="00826F33" w:rsidRPr="007B413B" w:rsidRDefault="00826F33" w:rsidP="00E646A8">
            <w:pPr>
              <w:jc w:val="center"/>
              <w:rPr>
                <w:color w:val="000000"/>
              </w:rPr>
            </w:pPr>
            <w:r w:rsidRPr="007B413B">
              <w:rPr>
                <w:color w:val="000000"/>
              </w:rPr>
              <w:t>частная</w:t>
            </w:r>
          </w:p>
        </w:tc>
        <w:tc>
          <w:tcPr>
            <w:tcW w:w="2052" w:type="dxa"/>
            <w:hideMark/>
          </w:tcPr>
          <w:p w:rsidR="00826F33" w:rsidRPr="007B413B" w:rsidRDefault="00826F33" w:rsidP="00E646A8">
            <w:pPr>
              <w:jc w:val="center"/>
              <w:rPr>
                <w:color w:val="000000"/>
              </w:rPr>
            </w:pPr>
            <w:r w:rsidRPr="007B413B">
              <w:rPr>
                <w:color w:val="000000"/>
              </w:rPr>
              <w:t>Розничная торговля</w:t>
            </w:r>
          </w:p>
        </w:tc>
        <w:tc>
          <w:tcPr>
            <w:tcW w:w="1944" w:type="dxa"/>
            <w:hideMark/>
          </w:tcPr>
          <w:p w:rsidR="00826F33" w:rsidRPr="007B413B" w:rsidRDefault="00826F33" w:rsidP="00826F33">
            <w:pPr>
              <w:jc w:val="center"/>
              <w:rPr>
                <w:color w:val="000000"/>
              </w:rPr>
            </w:pPr>
            <w:r w:rsidRPr="007B413B">
              <w:rPr>
                <w:color w:val="000000"/>
              </w:rPr>
              <w:t xml:space="preserve">д. Пищулино </w:t>
            </w:r>
          </w:p>
        </w:tc>
        <w:tc>
          <w:tcPr>
            <w:tcW w:w="1202" w:type="dxa"/>
            <w:hideMark/>
          </w:tcPr>
          <w:p w:rsidR="00826F33" w:rsidRPr="007B413B" w:rsidRDefault="00826F33" w:rsidP="00E646A8">
            <w:pPr>
              <w:jc w:val="center"/>
              <w:rPr>
                <w:color w:val="000000"/>
              </w:rPr>
            </w:pPr>
            <w:r w:rsidRPr="007B413B">
              <w:rPr>
                <w:color w:val="000000"/>
              </w:rPr>
              <w:t>1</w:t>
            </w:r>
          </w:p>
        </w:tc>
      </w:tr>
    </w:tbl>
    <w:p w:rsidR="005E2C33" w:rsidRPr="007B413B" w:rsidRDefault="005E2C33" w:rsidP="00F6277B">
      <w:pPr>
        <w:spacing w:line="288" w:lineRule="auto"/>
        <w:ind w:firstLine="720"/>
        <w:jc w:val="both"/>
        <w:rPr>
          <w:sz w:val="28"/>
          <w:szCs w:val="28"/>
        </w:rPr>
      </w:pPr>
    </w:p>
    <w:p w:rsidR="00F74292" w:rsidRPr="007B413B" w:rsidRDefault="00F74292" w:rsidP="001D62AC">
      <w:pPr>
        <w:spacing w:line="360" w:lineRule="auto"/>
        <w:ind w:firstLine="720"/>
        <w:jc w:val="both"/>
      </w:pPr>
      <w:r w:rsidRPr="007B413B">
        <w:t>Наиболее популярными продовольственными товарами, востребованными населением, являются хлеб, сахар, крупы, масло, колбасные и молочные изделия. Они составляют 60-70% от общего оборота продовольственных товаров.</w:t>
      </w:r>
    </w:p>
    <w:p w:rsidR="00F74292" w:rsidRPr="007B413B" w:rsidRDefault="000702D9" w:rsidP="001D62AC">
      <w:pPr>
        <w:spacing w:line="360" w:lineRule="auto"/>
        <w:ind w:firstLine="720"/>
        <w:jc w:val="both"/>
      </w:pPr>
      <w:r w:rsidRPr="007B413B">
        <w:t xml:space="preserve">Среди </w:t>
      </w:r>
      <w:r w:rsidR="00F74292" w:rsidRPr="007B413B">
        <w:t>непродовольственны</w:t>
      </w:r>
      <w:r w:rsidRPr="007B413B">
        <w:t>х</w:t>
      </w:r>
      <w:r w:rsidR="00F74292" w:rsidRPr="007B413B">
        <w:t xml:space="preserve"> товар</w:t>
      </w:r>
      <w:r w:rsidRPr="007B413B">
        <w:t>ов востребованы с</w:t>
      </w:r>
      <w:r w:rsidR="00F74292" w:rsidRPr="007B413B">
        <w:t>редства личной гигиены, товары бытовой химии. Они составляют 30-40% от общего объема оборота непродовольственных товаров.</w:t>
      </w:r>
    </w:p>
    <w:p w:rsidR="005E2C33" w:rsidRPr="007B413B" w:rsidRDefault="005E2C33" w:rsidP="001D62AC">
      <w:pPr>
        <w:tabs>
          <w:tab w:val="left" w:pos="6340"/>
        </w:tabs>
        <w:spacing w:line="360" w:lineRule="auto"/>
        <w:jc w:val="both"/>
        <w:rPr>
          <w:b/>
          <w:sz w:val="28"/>
          <w:szCs w:val="28"/>
        </w:rPr>
      </w:pPr>
    </w:p>
    <w:p w:rsidR="00F74292" w:rsidRPr="007B413B" w:rsidRDefault="00F74292" w:rsidP="001D62AC">
      <w:pPr>
        <w:tabs>
          <w:tab w:val="left" w:pos="6340"/>
        </w:tabs>
        <w:spacing w:line="360" w:lineRule="auto"/>
        <w:jc w:val="both"/>
        <w:rPr>
          <w:b/>
        </w:rPr>
      </w:pPr>
      <w:r w:rsidRPr="007B413B">
        <w:rPr>
          <w:b/>
        </w:rPr>
        <w:t>Предприятия общественного питания</w:t>
      </w:r>
      <w:r w:rsidR="006A3BB6" w:rsidRPr="007B413B">
        <w:rPr>
          <w:b/>
        </w:rPr>
        <w:tab/>
      </w:r>
    </w:p>
    <w:p w:rsidR="005E2C33" w:rsidRPr="007B413B" w:rsidRDefault="005E2C33" w:rsidP="001D62AC">
      <w:pPr>
        <w:spacing w:line="360" w:lineRule="auto"/>
        <w:ind w:firstLine="720"/>
        <w:jc w:val="both"/>
      </w:pPr>
      <w:r w:rsidRPr="007B413B">
        <w:t>Объекты общественного питания на территории сельского поселения отсутствуют</w:t>
      </w:r>
      <w:r w:rsidRPr="007B413B">
        <w:rPr>
          <w:rStyle w:val="af0"/>
        </w:rPr>
        <w:footnoteReference w:id="4"/>
      </w:r>
      <w:r w:rsidRPr="007B413B">
        <w:t>.</w:t>
      </w:r>
    </w:p>
    <w:p w:rsidR="00D94963" w:rsidRPr="007B413B" w:rsidRDefault="0007484D" w:rsidP="001D62AC">
      <w:pPr>
        <w:spacing w:line="360" w:lineRule="auto"/>
        <w:ind w:firstLine="720"/>
        <w:jc w:val="both"/>
        <w:rPr>
          <w:color w:val="000000"/>
        </w:rPr>
      </w:pPr>
      <w:r w:rsidRPr="007B413B">
        <w:rPr>
          <w:color w:val="000000"/>
        </w:rPr>
        <w:lastRenderedPageBreak/>
        <w:t>О</w:t>
      </w:r>
      <w:r w:rsidR="00D94963" w:rsidRPr="007B413B">
        <w:rPr>
          <w:color w:val="000000"/>
        </w:rPr>
        <w:t xml:space="preserve">беспеченностьнаселения сельского поселения по </w:t>
      </w:r>
      <w:r w:rsidRPr="007B413B">
        <w:rPr>
          <w:color w:val="000000"/>
        </w:rPr>
        <w:t>отдельным</w:t>
      </w:r>
      <w:r w:rsidR="00D94963" w:rsidRPr="007B413B">
        <w:rPr>
          <w:color w:val="000000"/>
        </w:rPr>
        <w:t xml:space="preserve"> видам объектов сферы обслуживания существенно отличается от нормативной. В частности, на территории поселения отсутствуют:</w:t>
      </w:r>
    </w:p>
    <w:p w:rsidR="00D94963" w:rsidRPr="007B413B" w:rsidRDefault="005E2C33" w:rsidP="001D62AC">
      <w:pPr>
        <w:numPr>
          <w:ilvl w:val="0"/>
          <w:numId w:val="5"/>
        </w:numPr>
        <w:tabs>
          <w:tab w:val="clear" w:pos="1259"/>
          <w:tab w:val="left" w:pos="180"/>
          <w:tab w:val="left" w:pos="900"/>
          <w:tab w:val="num" w:pos="1440"/>
        </w:tabs>
        <w:spacing w:line="360" w:lineRule="auto"/>
        <w:ind w:left="0" w:firstLine="720"/>
        <w:jc w:val="both"/>
        <w:rPr>
          <w:color w:val="000000"/>
        </w:rPr>
      </w:pPr>
      <w:r w:rsidRPr="007B413B">
        <w:rPr>
          <w:color w:val="000000"/>
        </w:rPr>
        <w:t>предприятия общественного питания</w:t>
      </w:r>
      <w:r w:rsidR="00826F33" w:rsidRPr="007B413B">
        <w:rPr>
          <w:color w:val="000000"/>
        </w:rPr>
        <w:t xml:space="preserve"> (кроме школьной столовой, расположенной на территории Школы-интерната)</w:t>
      </w:r>
      <w:r w:rsidR="00D94963" w:rsidRPr="007B413B">
        <w:rPr>
          <w:color w:val="000000"/>
        </w:rPr>
        <w:t>;</w:t>
      </w:r>
    </w:p>
    <w:p w:rsidR="004A34E2" w:rsidRPr="007B413B" w:rsidRDefault="004A34E2" w:rsidP="001D62AC">
      <w:pPr>
        <w:numPr>
          <w:ilvl w:val="0"/>
          <w:numId w:val="5"/>
        </w:numPr>
        <w:tabs>
          <w:tab w:val="clear" w:pos="1259"/>
          <w:tab w:val="left" w:pos="180"/>
          <w:tab w:val="left" w:pos="900"/>
          <w:tab w:val="num" w:pos="1440"/>
        </w:tabs>
        <w:spacing w:line="360" w:lineRule="auto"/>
        <w:ind w:left="0" w:firstLine="720"/>
        <w:jc w:val="both"/>
        <w:rPr>
          <w:color w:val="000000"/>
        </w:rPr>
      </w:pPr>
      <w:r w:rsidRPr="007B413B">
        <w:rPr>
          <w:color w:val="000000"/>
        </w:rPr>
        <w:t>пожарное депо;</w:t>
      </w:r>
    </w:p>
    <w:p w:rsidR="005E2C33" w:rsidRPr="007B413B" w:rsidRDefault="005E2C33" w:rsidP="001D62AC">
      <w:pPr>
        <w:numPr>
          <w:ilvl w:val="0"/>
          <w:numId w:val="5"/>
        </w:numPr>
        <w:tabs>
          <w:tab w:val="clear" w:pos="1259"/>
          <w:tab w:val="left" w:pos="180"/>
          <w:tab w:val="left" w:pos="900"/>
          <w:tab w:val="num" w:pos="1440"/>
        </w:tabs>
        <w:spacing w:line="360" w:lineRule="auto"/>
        <w:ind w:left="0" w:firstLine="720"/>
        <w:jc w:val="both"/>
        <w:rPr>
          <w:color w:val="000000"/>
        </w:rPr>
      </w:pPr>
      <w:r w:rsidRPr="007B413B">
        <w:rPr>
          <w:color w:val="000000"/>
        </w:rPr>
        <w:t>объекты бытового обслуживания;</w:t>
      </w:r>
    </w:p>
    <w:p w:rsidR="0009372F" w:rsidRPr="007B413B" w:rsidRDefault="0002096D" w:rsidP="001D62AC">
      <w:pPr>
        <w:spacing w:line="360" w:lineRule="auto"/>
        <w:ind w:firstLine="720"/>
        <w:jc w:val="both"/>
      </w:pPr>
      <w:r w:rsidRPr="007B413B">
        <w:t>А</w:t>
      </w:r>
      <w:r w:rsidR="0009372F" w:rsidRPr="007B413B">
        <w:t xml:space="preserve">нализ показывает, что развитие и становление системы </w:t>
      </w:r>
      <w:r w:rsidRPr="007B413B">
        <w:t xml:space="preserve">культурно-бытового </w:t>
      </w:r>
      <w:r w:rsidR="0009372F" w:rsidRPr="007B413B">
        <w:t xml:space="preserve">обслуживания </w:t>
      </w:r>
      <w:r w:rsidR="00826F33" w:rsidRPr="007B413B">
        <w:t>Березкинского</w:t>
      </w:r>
      <w:r w:rsidR="0009372F" w:rsidRPr="007B413B">
        <w:t xml:space="preserve"> сельского поселения неразрывно связано с его экономическим и демографическим потенциалом. Основная часть современной сети учреждений обслуживания была создана в середине прошлого столетия.</w:t>
      </w:r>
    </w:p>
    <w:p w:rsidR="0009372F" w:rsidRPr="007B413B" w:rsidRDefault="0009372F" w:rsidP="001D62AC">
      <w:pPr>
        <w:pStyle w:val="ConsPlusNormal"/>
        <w:widowControl/>
        <w:spacing w:line="360" w:lineRule="auto"/>
        <w:jc w:val="both"/>
        <w:rPr>
          <w:rFonts w:ascii="Times New Roman" w:hAnsi="Times New Roman" w:cs="Times New Roman"/>
          <w:sz w:val="24"/>
          <w:szCs w:val="24"/>
        </w:rPr>
      </w:pPr>
      <w:r w:rsidRPr="007B413B">
        <w:rPr>
          <w:rFonts w:ascii="Times New Roman" w:hAnsi="Times New Roman" w:cs="Times New Roman"/>
          <w:sz w:val="24"/>
          <w:szCs w:val="24"/>
        </w:rPr>
        <w:t xml:space="preserve">Сложившаяся в настоящее время ситуация в социальной сфере на селе сдерживает формирование социально-экономических условий </w:t>
      </w:r>
      <w:r w:rsidR="00F426BA" w:rsidRPr="007B413B">
        <w:rPr>
          <w:rFonts w:ascii="Times New Roman" w:hAnsi="Times New Roman" w:cs="Times New Roman"/>
          <w:sz w:val="24"/>
          <w:szCs w:val="24"/>
        </w:rPr>
        <w:t xml:space="preserve">для </w:t>
      </w:r>
      <w:r w:rsidRPr="007B413B">
        <w:rPr>
          <w:rFonts w:ascii="Times New Roman" w:hAnsi="Times New Roman" w:cs="Times New Roman"/>
          <w:sz w:val="24"/>
          <w:szCs w:val="24"/>
        </w:rPr>
        <w:t xml:space="preserve">устойчивого развития сельских территорий. Более того, в последнее десятилетие в результате резкого спада сельскохозяйственного производства и ухудшения финансового положения отрасли социальная сфера на селе находится в кризисном состоянии, </w:t>
      </w:r>
      <w:r w:rsidR="00F426BA" w:rsidRPr="007B413B">
        <w:rPr>
          <w:rFonts w:ascii="Times New Roman" w:hAnsi="Times New Roman" w:cs="Times New Roman"/>
          <w:sz w:val="24"/>
          <w:szCs w:val="24"/>
        </w:rPr>
        <w:t xml:space="preserve">существенно </w:t>
      </w:r>
      <w:r w:rsidRPr="007B413B">
        <w:rPr>
          <w:rFonts w:ascii="Times New Roman" w:hAnsi="Times New Roman" w:cs="Times New Roman"/>
          <w:sz w:val="24"/>
          <w:szCs w:val="24"/>
        </w:rPr>
        <w:t>увеличилось отставание села от города по уровню и условиям жизни.</w:t>
      </w:r>
    </w:p>
    <w:p w:rsidR="0009372F" w:rsidRPr="007B413B" w:rsidRDefault="0009372F" w:rsidP="001D62AC">
      <w:pPr>
        <w:spacing w:line="360" w:lineRule="auto"/>
        <w:ind w:firstLine="720"/>
        <w:jc w:val="both"/>
      </w:pPr>
      <w:r w:rsidRPr="007B413B">
        <w:t>Настоящим генеральным планом к социальногарантированным видам отнесены объекты первичного, повседневного и эпизодического обслуживания стандартного уровня.</w:t>
      </w:r>
    </w:p>
    <w:p w:rsidR="00E26D63" w:rsidRPr="007B413B" w:rsidRDefault="00E26D63" w:rsidP="001D62AC">
      <w:pPr>
        <w:spacing w:line="360" w:lineRule="auto"/>
        <w:ind w:firstLine="720"/>
        <w:jc w:val="both"/>
      </w:pPr>
      <w:bookmarkStart w:id="6" w:name="sub_100000"/>
      <w:r w:rsidRPr="007B413B">
        <w:t xml:space="preserve">Развитие социальной инфраструктуры предусматривается в соответствии с «Нормативами градостроительного проектирования Смоленской области», утвержденными </w:t>
      </w:r>
      <w:hyperlink w:anchor="sub_0" w:history="1">
        <w:r w:rsidRPr="007B413B">
          <w:t>постановлением</w:t>
        </w:r>
      </w:hyperlink>
      <w:r w:rsidRPr="007B413B">
        <w:t xml:space="preserve"> Администрации Смоленской области от 5 июня 2007 г. </w:t>
      </w:r>
      <w:r w:rsidR="00120752" w:rsidRPr="007B413B">
        <w:t>№</w:t>
      </w:r>
      <w:r w:rsidRPr="007B413B">
        <w:t> 207.</w:t>
      </w:r>
    </w:p>
    <w:bookmarkEnd w:id="6"/>
    <w:p w:rsidR="00C42E03" w:rsidRPr="007B413B" w:rsidRDefault="00C42E03" w:rsidP="001D62AC">
      <w:pPr>
        <w:spacing w:line="360" w:lineRule="auto"/>
        <w:ind w:firstLine="720"/>
        <w:jc w:val="both"/>
      </w:pPr>
      <w:r w:rsidRPr="007B413B">
        <w:t>При формировании системы обслуживания должны предусматриваться уровни обеспеченности учреждениями и объектами, в том числе повседневного, периодического и эпизодического обслуживания:</w:t>
      </w:r>
    </w:p>
    <w:p w:rsidR="00C42E03" w:rsidRPr="007B413B" w:rsidRDefault="00C42E03" w:rsidP="001D62AC">
      <w:pPr>
        <w:spacing w:line="360" w:lineRule="auto"/>
        <w:ind w:firstLine="720"/>
        <w:jc w:val="both"/>
      </w:pPr>
      <w:r w:rsidRPr="007B413B">
        <w:t xml:space="preserve"> - повседневного обслуживания - учреждения и предприятия, посещаемые населением не реже одного раза в неделю или те, которые должны быть расположены в непосредственной близости к местам проживания и работы населения;</w:t>
      </w:r>
    </w:p>
    <w:p w:rsidR="00C42E03" w:rsidRPr="007B413B" w:rsidRDefault="00C42E03" w:rsidP="001D62AC">
      <w:pPr>
        <w:spacing w:line="360" w:lineRule="auto"/>
        <w:ind w:firstLine="720"/>
        <w:jc w:val="both"/>
      </w:pPr>
      <w:r w:rsidRPr="007B413B">
        <w:t xml:space="preserve"> - периодического обслуживания - учреждения и предприятия, посещаемые населением не реже одного раза в месяц;</w:t>
      </w:r>
    </w:p>
    <w:p w:rsidR="00C42E03" w:rsidRPr="007B413B" w:rsidRDefault="00C42E03" w:rsidP="001D62AC">
      <w:pPr>
        <w:spacing w:line="360" w:lineRule="auto"/>
        <w:ind w:firstLine="720"/>
        <w:jc w:val="both"/>
      </w:pPr>
      <w:r w:rsidRPr="007B413B">
        <w:t xml:space="preserve"> - эпизодического обслуживания - учреждения и предприятия, посещаемые населением не реже одного раза в месяц (специализированные учебные заведения, больницы, универмаги, театры, концертные и выставочные залы и др.).</w:t>
      </w:r>
    </w:p>
    <w:p w:rsidR="00C42E03" w:rsidRPr="007B413B" w:rsidRDefault="00C42E03" w:rsidP="001D62AC">
      <w:pPr>
        <w:spacing w:line="360" w:lineRule="auto"/>
        <w:ind w:firstLine="720"/>
        <w:jc w:val="both"/>
      </w:pPr>
      <w:r w:rsidRPr="007B413B">
        <w:t xml:space="preserve">В сельской местности предусматриваются подразделение учреждений и предприятий обслуживания на объекты первой необходимости в каждом населенном пункте, начиная с 50 </w:t>
      </w:r>
      <w:r w:rsidRPr="007B413B">
        <w:lastRenderedPageBreak/>
        <w:t>жителей, и базовые объекты более высокого уровня на сельское поселение, размещаемые в административном центре поселения.</w:t>
      </w:r>
    </w:p>
    <w:p w:rsidR="00C42E03" w:rsidRPr="007B413B" w:rsidRDefault="00C42E03" w:rsidP="001D62AC">
      <w:pPr>
        <w:spacing w:line="360" w:lineRule="auto"/>
        <w:ind w:firstLine="720"/>
        <w:jc w:val="both"/>
      </w:pPr>
      <w:r w:rsidRPr="007B413B">
        <w:t>Для организации обслуживания необходимо предусматривать, помимо стационарных зданий, передвижные средства и сооружения сезонного использования, выделяя для них соответствующие площадки.</w:t>
      </w:r>
    </w:p>
    <w:p w:rsidR="00C42E03" w:rsidRPr="007B413B" w:rsidRDefault="00C42E03" w:rsidP="001D62AC">
      <w:pPr>
        <w:spacing w:line="360" w:lineRule="auto"/>
        <w:ind w:firstLine="720"/>
        <w:jc w:val="both"/>
      </w:pPr>
      <w:r w:rsidRPr="007B413B">
        <w:t>Обеспечение жителей поселения услугами первой необходимости должно осуществляться в пределах пешеходной доступности не более 30 мин. (2-2,5 км).</w:t>
      </w:r>
    </w:p>
    <w:p w:rsidR="00C42E03" w:rsidRPr="007B413B" w:rsidRDefault="00C42E03" w:rsidP="001D62AC">
      <w:pPr>
        <w:spacing w:line="360" w:lineRule="auto"/>
        <w:ind w:firstLine="720"/>
        <w:jc w:val="both"/>
      </w:pPr>
      <w:r w:rsidRPr="007B413B">
        <w:t>Размещение учреждений более высокого уровня обслуживания, в том числе периодического, предусматривается в границах поселения с пешеходно-транспортной доступностью не более 60 мин. или в центре муниципального района – основном центре концентрации учреждений и предприятий периодического обслуживания.</w:t>
      </w:r>
    </w:p>
    <w:p w:rsidR="00C42E03" w:rsidRPr="007B413B" w:rsidRDefault="00C42E03" w:rsidP="001D62AC">
      <w:pPr>
        <w:spacing w:line="360" w:lineRule="auto"/>
        <w:ind w:firstLine="720"/>
        <w:jc w:val="both"/>
      </w:pPr>
      <w:r w:rsidRPr="007B413B">
        <w:t>Радиус обслуживания районных центров принимается в пределах транспортной доступности не более 60 мин. При превышении указанного радиуса необходимо создание подрайонной системы по обслуживанию сельского населения необходимым по составу комплексом учреждений и предприятий периодического пользования в пределах транспортной доступности 30-45 мин.</w:t>
      </w:r>
    </w:p>
    <w:p w:rsidR="00C42E03" w:rsidRPr="007B413B" w:rsidRDefault="00C42E03" w:rsidP="001D62AC">
      <w:pPr>
        <w:spacing w:line="360" w:lineRule="auto"/>
        <w:ind w:firstLine="720"/>
        <w:jc w:val="both"/>
      </w:pPr>
      <w:r w:rsidRPr="007B413B">
        <w:t>Потребности населения в учреждениях и предприятиях обслуживания должны обеспечиваться путем нового строительства и реконструкции существующего фонда.</w:t>
      </w:r>
    </w:p>
    <w:p w:rsidR="00C42E03" w:rsidRPr="007B413B" w:rsidRDefault="00C42E03" w:rsidP="001D62AC">
      <w:pPr>
        <w:spacing w:line="360" w:lineRule="auto"/>
        <w:ind w:firstLine="720"/>
        <w:jc w:val="both"/>
      </w:pPr>
      <w:r w:rsidRPr="007B413B">
        <w:t>Нормативы по обслуживанию сельского населения предприятиями и учреждениями обслуживания, радиусы обслуживания определяются в соответствии с требованиями «</w:t>
      </w:r>
      <w:r w:rsidR="00605560" w:rsidRPr="007B413B">
        <w:t>Норм расчета учреждений и предприятий обслуживания микрорайонного и районного уровня, их размещения, размеров земельных участков</w:t>
      </w:r>
      <w:r w:rsidRPr="007B413B">
        <w:t xml:space="preserve">» в составе </w:t>
      </w:r>
      <w:r w:rsidR="00605560" w:rsidRPr="007B413B">
        <w:t>«Нормативов градостроительного проектирования Смоленской области»</w:t>
      </w:r>
      <w:r w:rsidRPr="007B413B">
        <w:t>.</w:t>
      </w:r>
    </w:p>
    <w:p w:rsidR="0009372F" w:rsidRPr="007B413B" w:rsidRDefault="00B60533" w:rsidP="001D62AC">
      <w:pPr>
        <w:spacing w:line="360" w:lineRule="auto"/>
        <w:ind w:firstLine="720"/>
        <w:jc w:val="both"/>
      </w:pPr>
      <w:r w:rsidRPr="007B413B">
        <w:t xml:space="preserve">В числе первоочередных мероприятий необходимо доведение уровня обеспеченности населения </w:t>
      </w:r>
      <w:r w:rsidR="00FD2D36" w:rsidRPr="007B413B">
        <w:t xml:space="preserve">местами в детских дошкольных учреждениях, </w:t>
      </w:r>
      <w:r w:rsidRPr="007B413B">
        <w:t>учреждениями культурно-бытового назначения до нормативных значений. К</w:t>
      </w:r>
      <w:r w:rsidR="0009372F" w:rsidRPr="007B413B">
        <w:t xml:space="preserve"> этой категории объектов </w:t>
      </w:r>
      <w:r w:rsidRPr="007B413B">
        <w:t>относятся</w:t>
      </w:r>
      <w:r w:rsidR="0009372F" w:rsidRPr="007B413B">
        <w:t xml:space="preserve"> амбулаторно-поликлинические учреждения, учреждения культуры,</w:t>
      </w:r>
      <w:r w:rsidR="00E36D5D" w:rsidRPr="007B413B">
        <w:t xml:space="preserve"> объекты физической культуры и спорта,</w:t>
      </w:r>
      <w:r w:rsidR="0009372F" w:rsidRPr="007B413B">
        <w:t xml:space="preserve"> бытового и коммунального обслуживания.</w:t>
      </w:r>
    </w:p>
    <w:p w:rsidR="00605560" w:rsidRPr="007B413B" w:rsidRDefault="00605560" w:rsidP="001D62AC">
      <w:pPr>
        <w:spacing w:line="360" w:lineRule="auto"/>
        <w:ind w:firstLine="720"/>
        <w:jc w:val="both"/>
      </w:pPr>
      <w:r w:rsidRPr="007B413B">
        <w:t xml:space="preserve">Потребность учреждений эпизодического и уникального обслуживания удовлетворяется за счет соответствующих учреждений </w:t>
      </w:r>
      <w:r w:rsidR="00826F33" w:rsidRPr="007B413B">
        <w:t>г. Кардымово</w:t>
      </w:r>
      <w:r w:rsidRPr="007B413B">
        <w:t xml:space="preserve"> и г. Смоленска.</w:t>
      </w:r>
    </w:p>
    <w:p w:rsidR="0009372F" w:rsidRPr="007B413B" w:rsidRDefault="0009372F" w:rsidP="001D62AC">
      <w:pPr>
        <w:spacing w:line="360" w:lineRule="auto"/>
        <w:ind w:firstLine="720"/>
        <w:jc w:val="both"/>
      </w:pPr>
      <w:r w:rsidRPr="007B413B">
        <w:t xml:space="preserve">Дальнейшее развитие отраслей сферы обслуживания (прежде всего торговли, общественного питания, бытового и коммунального хозяйства и др.) будет обусловлено рыночной конъюнктурой. Однако в сфере государственного регулирования и поддержки должны оставаться отрасли по роду своей деятельности являющиеся полностью или </w:t>
      </w:r>
      <w:r w:rsidRPr="007B413B">
        <w:lastRenderedPageBreak/>
        <w:t>частично бездоходными – дошкольное воспитание, образование, культура и искусство, медицина и спорт.</w:t>
      </w:r>
    </w:p>
    <w:p w:rsidR="0009372F" w:rsidRPr="007B413B" w:rsidRDefault="0009372F" w:rsidP="001D62AC">
      <w:pPr>
        <w:spacing w:line="360" w:lineRule="auto"/>
        <w:ind w:firstLine="720"/>
        <w:jc w:val="both"/>
      </w:pPr>
      <w:r w:rsidRPr="007B413B">
        <w:t>Развитие именно этих отраслей представляет первоочередной интерес и для градостроительства: в одном случае – в плане использования территорий, в другом – как объектов, формирующих качество среды проживания.</w:t>
      </w:r>
    </w:p>
    <w:p w:rsidR="0009372F" w:rsidRPr="007B413B" w:rsidRDefault="0009372F" w:rsidP="001D62AC">
      <w:pPr>
        <w:spacing w:line="360" w:lineRule="auto"/>
        <w:ind w:firstLine="720"/>
        <w:jc w:val="both"/>
      </w:pPr>
      <w:r w:rsidRPr="007B413B">
        <w:t>В настоящее время целевая направленность прогноза развития сферы обслуживания от определения мощности ее материально-технической базы смещается к планировочным аспектам по резервированию участков под территориальные объекты (такие как детские дошкольные учреждения, школы, подцентры отдельных планировочных районов).</w:t>
      </w:r>
    </w:p>
    <w:p w:rsidR="004F347E" w:rsidRPr="007B413B" w:rsidRDefault="004F347E" w:rsidP="001D62AC">
      <w:pPr>
        <w:widowControl w:val="0"/>
        <w:tabs>
          <w:tab w:val="num" w:pos="0"/>
          <w:tab w:val="num" w:pos="360"/>
        </w:tabs>
        <w:spacing w:line="360" w:lineRule="auto"/>
        <w:ind w:firstLine="720"/>
        <w:jc w:val="both"/>
        <w:rPr>
          <w:b/>
          <w:color w:val="000000"/>
        </w:rPr>
      </w:pPr>
      <w:r w:rsidRPr="007B413B">
        <w:rPr>
          <w:b/>
          <w:color w:val="000000"/>
        </w:rPr>
        <w:t>Образование</w:t>
      </w:r>
    </w:p>
    <w:p w:rsidR="00B96B06" w:rsidRPr="007B413B" w:rsidRDefault="00EB51AB" w:rsidP="001D62AC">
      <w:pPr>
        <w:spacing w:line="360" w:lineRule="auto"/>
        <w:ind w:firstLine="720"/>
        <w:jc w:val="both"/>
      </w:pPr>
      <w:r w:rsidRPr="007B413B">
        <w:t>По данным на начало 201</w:t>
      </w:r>
      <w:r w:rsidR="001A15E9" w:rsidRPr="007B413B">
        <w:t>2</w:t>
      </w:r>
      <w:r w:rsidRPr="007B413B">
        <w:t xml:space="preserve"> г. образовательные учреждения сельского поселения представлены</w:t>
      </w:r>
      <w:r w:rsidR="00B96B06" w:rsidRPr="007B413B">
        <w:t>:</w:t>
      </w:r>
    </w:p>
    <w:p w:rsidR="009727C2" w:rsidRPr="007B413B" w:rsidRDefault="009727C2" w:rsidP="001D62AC">
      <w:pPr>
        <w:numPr>
          <w:ilvl w:val="0"/>
          <w:numId w:val="20"/>
        </w:numPr>
        <w:tabs>
          <w:tab w:val="left" w:pos="993"/>
        </w:tabs>
        <w:spacing w:line="360" w:lineRule="auto"/>
        <w:ind w:left="993" w:firstLine="0"/>
        <w:jc w:val="both"/>
      </w:pPr>
      <w:r w:rsidRPr="007B413B">
        <w:t>СОГБОУ (Смоленское областное государственное бюджетное общеобразовательное Учреждение) для детей сироти детей, оставшихся без попечения родителей «Кардымовская средняя общеобразовательная школа для детей сирот, оставшихся без попечения родителей», д. Пищулино, численность воспитанников – 140 человек, процент износа составляет – 70%;</w:t>
      </w:r>
    </w:p>
    <w:p w:rsidR="009727C2" w:rsidRPr="007B413B" w:rsidRDefault="009727C2" w:rsidP="001D62AC">
      <w:pPr>
        <w:numPr>
          <w:ilvl w:val="0"/>
          <w:numId w:val="20"/>
        </w:numPr>
        <w:tabs>
          <w:tab w:val="left" w:pos="993"/>
        </w:tabs>
        <w:spacing w:line="360" w:lineRule="auto"/>
        <w:ind w:left="993" w:firstLine="0"/>
        <w:jc w:val="both"/>
      </w:pPr>
      <w:r w:rsidRPr="007B413B">
        <w:t>МБОУ «Варваровщинская начальная общеобразовательная школа основная школа», д. Варваровщина, численность воспитанников – 6 человек, процент износа составляет – 80%;</w:t>
      </w:r>
    </w:p>
    <w:p w:rsidR="008F2048" w:rsidRPr="007B413B" w:rsidRDefault="008F2048" w:rsidP="001D62AC">
      <w:pPr>
        <w:spacing w:line="360" w:lineRule="auto"/>
        <w:ind w:firstLine="720"/>
        <w:jc w:val="both"/>
      </w:pPr>
      <w:r w:rsidRPr="007B413B">
        <w:t>Здание школы</w:t>
      </w:r>
      <w:r w:rsidR="009727C2" w:rsidRPr="007B413B">
        <w:t>-интерната</w:t>
      </w:r>
      <w:r w:rsidRPr="007B413B">
        <w:t xml:space="preserve"> в д.</w:t>
      </w:r>
      <w:r w:rsidR="009727C2" w:rsidRPr="007B413B">
        <w:t xml:space="preserve"> Пищулино</w:t>
      </w:r>
      <w:r w:rsidRPr="007B413B">
        <w:t xml:space="preserve"> находится в </w:t>
      </w:r>
      <w:r w:rsidR="009C5BD0" w:rsidRPr="007B413B">
        <w:t>удовлетворительном</w:t>
      </w:r>
      <w:r w:rsidRPr="007B413B">
        <w:t xml:space="preserve"> состоянии.</w:t>
      </w:r>
    </w:p>
    <w:p w:rsidR="007A100C" w:rsidRPr="007B413B" w:rsidRDefault="007A100C" w:rsidP="001D62AC">
      <w:pPr>
        <w:spacing w:line="360" w:lineRule="auto"/>
        <w:ind w:firstLine="720"/>
        <w:jc w:val="both"/>
      </w:pPr>
      <w:r w:rsidRPr="007B413B">
        <w:t xml:space="preserve">Здание </w:t>
      </w:r>
      <w:r w:rsidR="00426C04" w:rsidRPr="007B413B">
        <w:t xml:space="preserve">школы </w:t>
      </w:r>
      <w:r w:rsidRPr="007B413B">
        <w:t xml:space="preserve">в д. </w:t>
      </w:r>
      <w:r w:rsidR="009727C2" w:rsidRPr="007B413B">
        <w:t>Варваровщина</w:t>
      </w:r>
      <w:r w:rsidRPr="007B413B">
        <w:t xml:space="preserve"> требует капитального ремонта.</w:t>
      </w:r>
    </w:p>
    <w:p w:rsidR="00EF4FC7" w:rsidRPr="007B413B" w:rsidRDefault="00EF4FC7" w:rsidP="001D62AC">
      <w:pPr>
        <w:spacing w:line="360" w:lineRule="auto"/>
        <w:ind w:firstLine="709"/>
        <w:jc w:val="both"/>
        <w:rPr>
          <w:color w:val="000000"/>
          <w:u w:val="single"/>
        </w:rPr>
      </w:pPr>
      <w:r w:rsidRPr="007B413B">
        <w:rPr>
          <w:color w:val="000000"/>
          <w:u w:val="single"/>
        </w:rPr>
        <w:t>Проектные предложения</w:t>
      </w:r>
    </w:p>
    <w:p w:rsidR="00EF4FC7" w:rsidRPr="007B413B" w:rsidRDefault="00EF4FC7" w:rsidP="001D62AC">
      <w:pPr>
        <w:spacing w:line="360" w:lineRule="auto"/>
        <w:ind w:firstLine="709"/>
        <w:jc w:val="both"/>
        <w:rPr>
          <w:i/>
          <w:color w:val="000000"/>
        </w:rPr>
      </w:pPr>
      <w:r w:rsidRPr="007B413B">
        <w:rPr>
          <w:i/>
          <w:color w:val="000000"/>
        </w:rPr>
        <w:t>Первоочередные мероприятия:</w:t>
      </w:r>
    </w:p>
    <w:p w:rsidR="00EF4FC7" w:rsidRPr="007B413B" w:rsidRDefault="00EF4FC7" w:rsidP="001D62AC">
      <w:pPr>
        <w:numPr>
          <w:ilvl w:val="0"/>
          <w:numId w:val="25"/>
        </w:numPr>
        <w:tabs>
          <w:tab w:val="left" w:pos="1134"/>
        </w:tabs>
        <w:spacing w:line="360" w:lineRule="auto"/>
        <w:ind w:left="567" w:firstLine="0"/>
        <w:jc w:val="both"/>
      </w:pPr>
      <w:r w:rsidRPr="007B413B">
        <w:rPr>
          <w:iCs/>
        </w:rPr>
        <w:t xml:space="preserve">Капитальный ремонт здания </w:t>
      </w:r>
      <w:r w:rsidR="009727C2" w:rsidRPr="007B413B">
        <w:t>СОГБОУ «Кардымовская средняя общеобразовательная школа для детей сирот, оставшихся без попечения родителей», д. Пищулино. Ремонт будет производиться за счет Смоленского областного бюджета;</w:t>
      </w:r>
    </w:p>
    <w:p w:rsidR="004F347E" w:rsidRPr="007B413B" w:rsidRDefault="00EF4FC7" w:rsidP="001D62AC">
      <w:pPr>
        <w:numPr>
          <w:ilvl w:val="0"/>
          <w:numId w:val="25"/>
        </w:numPr>
        <w:tabs>
          <w:tab w:val="left" w:pos="1134"/>
        </w:tabs>
        <w:spacing w:line="360" w:lineRule="auto"/>
        <w:ind w:left="567" w:firstLine="0"/>
        <w:jc w:val="both"/>
      </w:pPr>
      <w:r w:rsidRPr="007B413B">
        <w:rPr>
          <w:iCs/>
        </w:rPr>
        <w:t xml:space="preserve">Капитальный ремонт здания </w:t>
      </w:r>
      <w:r w:rsidR="009727C2" w:rsidRPr="007B413B">
        <w:t>МБОУ «Варваровщинская начальная общеобразовательная школа основная школа», д. Варваровщина;</w:t>
      </w:r>
    </w:p>
    <w:p w:rsidR="000E17A7" w:rsidRPr="007B413B" w:rsidRDefault="000E17A7" w:rsidP="001D62AC">
      <w:pPr>
        <w:numPr>
          <w:ilvl w:val="0"/>
          <w:numId w:val="25"/>
        </w:numPr>
        <w:tabs>
          <w:tab w:val="left" w:pos="1134"/>
        </w:tabs>
        <w:spacing w:line="360" w:lineRule="auto"/>
        <w:ind w:left="567" w:firstLine="0"/>
        <w:jc w:val="both"/>
      </w:pPr>
      <w:r w:rsidRPr="007B413B">
        <w:t xml:space="preserve">Открытие </w:t>
      </w:r>
      <w:r w:rsidR="009C5BD0" w:rsidRPr="007B413B">
        <w:t>групп</w:t>
      </w:r>
      <w:r w:rsidRPr="007B413B">
        <w:t xml:space="preserve"> детского сада</w:t>
      </w:r>
      <w:r w:rsidR="009727C2" w:rsidRPr="007B413B">
        <w:t>, на базе школьных учрежде</w:t>
      </w:r>
      <w:r w:rsidR="009C5BD0" w:rsidRPr="007B413B">
        <w:t>ний, кол-во мест по проекту - 25</w:t>
      </w:r>
      <w:r w:rsidRPr="007B413B">
        <w:t>.</w:t>
      </w:r>
    </w:p>
    <w:p w:rsidR="004F347E" w:rsidRPr="007B413B" w:rsidRDefault="004F347E" w:rsidP="001D62AC">
      <w:pPr>
        <w:spacing w:line="360" w:lineRule="auto"/>
        <w:ind w:firstLine="709"/>
        <w:jc w:val="both"/>
      </w:pPr>
      <w:r w:rsidRPr="007B413B">
        <w:rPr>
          <w:color w:val="000000"/>
        </w:rPr>
        <w:t>Генеральный план предлагает сохранить сложившуюся структуру системы образования с учетом обеспеченности населения учреждениями образования согласно СНиП 2.07.01-89*.</w:t>
      </w:r>
    </w:p>
    <w:p w:rsidR="008B26D1" w:rsidRDefault="008B26D1" w:rsidP="001D62AC">
      <w:pPr>
        <w:widowControl w:val="0"/>
        <w:tabs>
          <w:tab w:val="num" w:pos="0"/>
          <w:tab w:val="num" w:pos="360"/>
        </w:tabs>
        <w:spacing w:line="360" w:lineRule="auto"/>
        <w:ind w:firstLine="720"/>
        <w:jc w:val="both"/>
        <w:rPr>
          <w:b/>
        </w:rPr>
      </w:pPr>
    </w:p>
    <w:p w:rsidR="004F347E" w:rsidRPr="007B413B" w:rsidRDefault="004F347E" w:rsidP="001D62AC">
      <w:pPr>
        <w:widowControl w:val="0"/>
        <w:tabs>
          <w:tab w:val="num" w:pos="0"/>
          <w:tab w:val="num" w:pos="360"/>
        </w:tabs>
        <w:spacing w:line="360" w:lineRule="auto"/>
        <w:ind w:firstLine="720"/>
        <w:jc w:val="both"/>
        <w:rPr>
          <w:b/>
        </w:rPr>
      </w:pPr>
      <w:r w:rsidRPr="007B413B">
        <w:rPr>
          <w:b/>
        </w:rPr>
        <w:lastRenderedPageBreak/>
        <w:t>Здравоохранение</w:t>
      </w:r>
    </w:p>
    <w:p w:rsidR="004B4EE5" w:rsidRPr="007B413B" w:rsidRDefault="004F347E" w:rsidP="001D62AC">
      <w:pPr>
        <w:tabs>
          <w:tab w:val="num" w:pos="1440"/>
        </w:tabs>
        <w:spacing w:line="360" w:lineRule="auto"/>
        <w:ind w:firstLine="720"/>
        <w:jc w:val="both"/>
        <w:rPr>
          <w:sz w:val="28"/>
          <w:szCs w:val="28"/>
        </w:rPr>
      </w:pPr>
      <w:r w:rsidRPr="007B413B">
        <w:t xml:space="preserve">На территории </w:t>
      </w:r>
      <w:r w:rsidR="009727C2" w:rsidRPr="007B413B">
        <w:rPr>
          <w:bCs/>
        </w:rPr>
        <w:t>Березкинского</w:t>
      </w:r>
      <w:r w:rsidRPr="007B413B">
        <w:rPr>
          <w:bCs/>
        </w:rPr>
        <w:t xml:space="preserve"> сельского поселения</w:t>
      </w:r>
      <w:r w:rsidRPr="007B413B">
        <w:t xml:space="preserve"> име</w:t>
      </w:r>
      <w:r w:rsidR="009C5BD0" w:rsidRPr="007B413B">
        <w:t>е</w:t>
      </w:r>
      <w:r w:rsidRPr="007B413B">
        <w:t xml:space="preserve">тся </w:t>
      </w:r>
      <w:r w:rsidR="009C5BD0" w:rsidRPr="007B413B">
        <w:t>1</w:t>
      </w:r>
      <w:r w:rsidRPr="007B413B">
        <w:t>ФАП</w:t>
      </w:r>
      <w:r w:rsidR="00E00124" w:rsidRPr="007B413B">
        <w:t>.</w:t>
      </w:r>
    </w:p>
    <w:p w:rsidR="004B4EE5" w:rsidRPr="007B413B" w:rsidRDefault="004B4EE5" w:rsidP="00F6277B">
      <w:pPr>
        <w:tabs>
          <w:tab w:val="num" w:pos="1440"/>
        </w:tabs>
        <w:spacing w:line="288" w:lineRule="auto"/>
        <w:ind w:firstLine="720"/>
        <w:jc w:val="right"/>
        <w:rPr>
          <w:sz w:val="18"/>
          <w:szCs w:val="18"/>
        </w:rPr>
      </w:pPr>
      <w:r w:rsidRPr="007B413B">
        <w:rPr>
          <w:sz w:val="18"/>
          <w:szCs w:val="18"/>
        </w:rPr>
        <w:t>Таблица</w:t>
      </w:r>
      <w:r w:rsidR="004A4699" w:rsidRPr="007B413B">
        <w:rPr>
          <w:sz w:val="18"/>
          <w:szCs w:val="18"/>
        </w:rPr>
        <w:t>13</w:t>
      </w:r>
      <w:r w:rsidR="00E00124" w:rsidRPr="007B413B">
        <w:rPr>
          <w:sz w:val="18"/>
          <w:szCs w:val="18"/>
        </w:rPr>
        <w:t>.</w:t>
      </w:r>
    </w:p>
    <w:p w:rsidR="004B4EE5" w:rsidRPr="001D62AC" w:rsidRDefault="004B4EE5" w:rsidP="00F6277B">
      <w:pPr>
        <w:widowControl w:val="0"/>
        <w:tabs>
          <w:tab w:val="num" w:pos="0"/>
          <w:tab w:val="num" w:pos="360"/>
        </w:tabs>
        <w:spacing w:line="288" w:lineRule="auto"/>
        <w:ind w:firstLine="720"/>
        <w:jc w:val="center"/>
        <w:rPr>
          <w:b/>
          <w:sz w:val="22"/>
          <w:szCs w:val="22"/>
        </w:rPr>
      </w:pPr>
      <w:r w:rsidRPr="001D62AC">
        <w:rPr>
          <w:b/>
          <w:sz w:val="22"/>
          <w:szCs w:val="22"/>
        </w:rPr>
        <w:t xml:space="preserve">Обеспеченность </w:t>
      </w:r>
      <w:r w:rsidR="009727C2" w:rsidRPr="001D62AC">
        <w:rPr>
          <w:b/>
          <w:sz w:val="22"/>
          <w:szCs w:val="22"/>
        </w:rPr>
        <w:t>Березкинского</w:t>
      </w:r>
      <w:r w:rsidR="00C47022" w:rsidRPr="001D62AC">
        <w:rPr>
          <w:b/>
          <w:sz w:val="22"/>
          <w:szCs w:val="22"/>
        </w:rPr>
        <w:t xml:space="preserve"> СП объектами здравоохранения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9"/>
        <w:gridCol w:w="1965"/>
        <w:gridCol w:w="1823"/>
        <w:gridCol w:w="1181"/>
        <w:gridCol w:w="1516"/>
      </w:tblGrid>
      <w:tr w:rsidR="00B66D5E" w:rsidRPr="007B413B" w:rsidTr="001D62AC">
        <w:trPr>
          <w:jc w:val="center"/>
        </w:trPr>
        <w:tc>
          <w:tcPr>
            <w:tcW w:w="1709" w:type="pct"/>
            <w:shd w:val="clear" w:color="auto" w:fill="CCFFFF"/>
            <w:vAlign w:val="center"/>
          </w:tcPr>
          <w:p w:rsidR="00B66D5E" w:rsidRPr="007B413B" w:rsidRDefault="00B66D5E" w:rsidP="00136B00">
            <w:pPr>
              <w:jc w:val="center"/>
              <w:rPr>
                <w:b/>
              </w:rPr>
            </w:pPr>
            <w:r w:rsidRPr="007B413B">
              <w:rPr>
                <w:b/>
              </w:rPr>
              <w:t>Наименование  населенного пункта / наименование учреждения</w:t>
            </w:r>
          </w:p>
        </w:tc>
        <w:tc>
          <w:tcPr>
            <w:tcW w:w="997" w:type="pct"/>
            <w:shd w:val="clear" w:color="auto" w:fill="CCFFFF"/>
            <w:vAlign w:val="center"/>
          </w:tcPr>
          <w:p w:rsidR="00B66D5E" w:rsidRPr="007B413B" w:rsidRDefault="00B66D5E" w:rsidP="00B66D5E">
            <w:pPr>
              <w:pStyle w:val="Default"/>
              <w:jc w:val="center"/>
              <w:rPr>
                <w:rFonts w:ascii="Times New Roman" w:hAnsi="Times New Roman" w:cs="Times New Roman"/>
                <w:b/>
                <w:bCs/>
              </w:rPr>
            </w:pPr>
            <w:r w:rsidRPr="007B413B">
              <w:rPr>
                <w:rFonts w:ascii="Times New Roman" w:hAnsi="Times New Roman" w:cs="Times New Roman"/>
                <w:b/>
                <w:bCs/>
              </w:rPr>
              <w:t xml:space="preserve">Численность населения </w:t>
            </w:r>
          </w:p>
          <w:p w:rsidR="00B66D5E" w:rsidRPr="007B413B" w:rsidRDefault="00B66D5E" w:rsidP="009727C2">
            <w:pPr>
              <w:pStyle w:val="Default"/>
              <w:jc w:val="center"/>
              <w:rPr>
                <w:rFonts w:ascii="Times New Roman" w:hAnsi="Times New Roman" w:cs="Times New Roman"/>
                <w:b/>
              </w:rPr>
            </w:pPr>
            <w:r w:rsidRPr="007B413B">
              <w:rPr>
                <w:rFonts w:ascii="Times New Roman" w:hAnsi="Times New Roman" w:cs="Times New Roman"/>
                <w:b/>
                <w:bCs/>
              </w:rPr>
              <w:t>на 201</w:t>
            </w:r>
            <w:r w:rsidR="009727C2" w:rsidRPr="007B413B">
              <w:rPr>
                <w:rFonts w:ascii="Times New Roman" w:hAnsi="Times New Roman" w:cs="Times New Roman"/>
                <w:b/>
                <w:bCs/>
              </w:rPr>
              <w:t>3</w:t>
            </w:r>
            <w:r w:rsidRPr="007B413B">
              <w:rPr>
                <w:rFonts w:ascii="Times New Roman" w:hAnsi="Times New Roman" w:cs="Times New Roman"/>
                <w:b/>
                <w:bCs/>
              </w:rPr>
              <w:t xml:space="preserve"> г.</w:t>
            </w:r>
          </w:p>
        </w:tc>
        <w:tc>
          <w:tcPr>
            <w:tcW w:w="925" w:type="pct"/>
            <w:shd w:val="clear" w:color="auto" w:fill="CCFFFF"/>
            <w:vAlign w:val="center"/>
          </w:tcPr>
          <w:p w:rsidR="00B66D5E" w:rsidRPr="007B413B" w:rsidRDefault="00B66D5E" w:rsidP="00136B00">
            <w:pPr>
              <w:jc w:val="center"/>
              <w:rPr>
                <w:b/>
              </w:rPr>
            </w:pPr>
            <w:r w:rsidRPr="007B413B">
              <w:rPr>
                <w:b/>
              </w:rPr>
              <w:t>Мощность</w:t>
            </w:r>
          </w:p>
        </w:tc>
        <w:tc>
          <w:tcPr>
            <w:tcW w:w="599" w:type="pct"/>
            <w:shd w:val="clear" w:color="auto" w:fill="CCFFFF"/>
            <w:vAlign w:val="center"/>
          </w:tcPr>
          <w:p w:rsidR="00B66D5E" w:rsidRPr="007B413B" w:rsidRDefault="00B66D5E" w:rsidP="00136B00">
            <w:pPr>
              <w:jc w:val="center"/>
              <w:rPr>
                <w:b/>
              </w:rPr>
            </w:pPr>
            <w:r w:rsidRPr="007B413B">
              <w:rPr>
                <w:b/>
              </w:rPr>
              <w:t>Год ввода</w:t>
            </w:r>
          </w:p>
        </w:tc>
        <w:tc>
          <w:tcPr>
            <w:tcW w:w="769" w:type="pct"/>
            <w:shd w:val="clear" w:color="auto" w:fill="CCFFFF"/>
            <w:vAlign w:val="center"/>
          </w:tcPr>
          <w:p w:rsidR="00B66D5E" w:rsidRPr="007B413B" w:rsidRDefault="00B66D5E" w:rsidP="00136B00">
            <w:pPr>
              <w:jc w:val="center"/>
              <w:rPr>
                <w:b/>
              </w:rPr>
            </w:pPr>
            <w:r w:rsidRPr="007B413B">
              <w:rPr>
                <w:b/>
              </w:rPr>
              <w:t>Степень износа, %</w:t>
            </w:r>
          </w:p>
        </w:tc>
      </w:tr>
      <w:tr w:rsidR="00B66D5E" w:rsidRPr="007B413B" w:rsidTr="001D62AC">
        <w:trPr>
          <w:jc w:val="center"/>
        </w:trPr>
        <w:tc>
          <w:tcPr>
            <w:tcW w:w="1709" w:type="pct"/>
            <w:vAlign w:val="center"/>
          </w:tcPr>
          <w:p w:rsidR="00B66D5E" w:rsidRPr="007B413B" w:rsidRDefault="00B66D5E" w:rsidP="009727C2">
            <w:pPr>
              <w:spacing w:before="120"/>
            </w:pPr>
            <w:r w:rsidRPr="007B413B">
              <w:t>д.</w:t>
            </w:r>
            <w:r w:rsidR="008B26D1">
              <w:t xml:space="preserve"> </w:t>
            </w:r>
            <w:r w:rsidR="009727C2" w:rsidRPr="007B413B">
              <w:t xml:space="preserve">Варваровщина, </w:t>
            </w:r>
            <w:r w:rsidRPr="007B413B">
              <w:t xml:space="preserve"> ФАП</w:t>
            </w:r>
          </w:p>
        </w:tc>
        <w:tc>
          <w:tcPr>
            <w:tcW w:w="997" w:type="pct"/>
            <w:vAlign w:val="center"/>
          </w:tcPr>
          <w:p w:rsidR="00B66D5E" w:rsidRPr="007B413B" w:rsidRDefault="009727C2" w:rsidP="00136B00">
            <w:pPr>
              <w:spacing w:before="120"/>
              <w:jc w:val="center"/>
            </w:pPr>
            <w:r w:rsidRPr="007B413B">
              <w:t>239</w:t>
            </w:r>
          </w:p>
        </w:tc>
        <w:tc>
          <w:tcPr>
            <w:tcW w:w="925" w:type="pct"/>
            <w:vAlign w:val="center"/>
          </w:tcPr>
          <w:p w:rsidR="00B66D5E" w:rsidRPr="007B413B" w:rsidRDefault="009C5BD0" w:rsidP="00136B00">
            <w:pPr>
              <w:spacing w:before="120"/>
              <w:jc w:val="center"/>
            </w:pPr>
            <w:r w:rsidRPr="007B413B">
              <w:t>25</w:t>
            </w:r>
          </w:p>
        </w:tc>
        <w:tc>
          <w:tcPr>
            <w:tcW w:w="599" w:type="pct"/>
            <w:vAlign w:val="center"/>
          </w:tcPr>
          <w:p w:rsidR="00B66D5E" w:rsidRPr="007B413B" w:rsidRDefault="00B66D5E" w:rsidP="009727C2">
            <w:pPr>
              <w:spacing w:before="120"/>
              <w:jc w:val="center"/>
            </w:pPr>
            <w:r w:rsidRPr="007B413B">
              <w:t>19</w:t>
            </w:r>
            <w:r w:rsidR="009727C2" w:rsidRPr="007B413B">
              <w:t>83</w:t>
            </w:r>
          </w:p>
        </w:tc>
        <w:tc>
          <w:tcPr>
            <w:tcW w:w="769" w:type="pct"/>
            <w:vAlign w:val="center"/>
          </w:tcPr>
          <w:p w:rsidR="00B66D5E" w:rsidRPr="007B413B" w:rsidRDefault="009727C2" w:rsidP="00136B00">
            <w:pPr>
              <w:spacing w:before="120"/>
              <w:jc w:val="center"/>
            </w:pPr>
            <w:r w:rsidRPr="007B413B">
              <w:t>45</w:t>
            </w:r>
            <w:r w:rsidR="00B66D5E" w:rsidRPr="007B413B">
              <w:t>%</w:t>
            </w:r>
          </w:p>
        </w:tc>
      </w:tr>
    </w:tbl>
    <w:p w:rsidR="004B4EE5" w:rsidRPr="007B413B" w:rsidRDefault="004B4EE5" w:rsidP="00F6277B">
      <w:pPr>
        <w:widowControl w:val="0"/>
        <w:tabs>
          <w:tab w:val="num" w:pos="0"/>
          <w:tab w:val="num" w:pos="360"/>
        </w:tabs>
        <w:spacing w:line="288" w:lineRule="auto"/>
        <w:ind w:firstLine="720"/>
        <w:jc w:val="both"/>
        <w:rPr>
          <w:sz w:val="28"/>
          <w:szCs w:val="28"/>
        </w:rPr>
      </w:pPr>
    </w:p>
    <w:p w:rsidR="001052A3" w:rsidRPr="007B413B" w:rsidRDefault="001052A3" w:rsidP="007A5CAC">
      <w:pPr>
        <w:widowControl w:val="0"/>
        <w:tabs>
          <w:tab w:val="num" w:pos="0"/>
          <w:tab w:val="num" w:pos="360"/>
        </w:tabs>
        <w:spacing w:line="360" w:lineRule="auto"/>
        <w:ind w:firstLine="720"/>
        <w:jc w:val="both"/>
      </w:pPr>
      <w:r w:rsidRPr="007B413B">
        <w:t xml:space="preserve">Численность медицинского персонала в учреждениях здравоохранения – </w:t>
      </w:r>
      <w:r w:rsidR="009727C2" w:rsidRPr="007B413B">
        <w:t xml:space="preserve">2 </w:t>
      </w:r>
      <w:r w:rsidRPr="007B413B">
        <w:t>человека (средниймедицинский персонал).</w:t>
      </w:r>
    </w:p>
    <w:p w:rsidR="004F347E" w:rsidRPr="007B413B" w:rsidRDefault="004F347E" w:rsidP="007A5CAC">
      <w:pPr>
        <w:widowControl w:val="0"/>
        <w:tabs>
          <w:tab w:val="num" w:pos="0"/>
          <w:tab w:val="num" w:pos="360"/>
        </w:tabs>
        <w:spacing w:line="360" w:lineRule="auto"/>
        <w:ind w:firstLine="720"/>
        <w:jc w:val="both"/>
      </w:pPr>
      <w:r w:rsidRPr="007B413B">
        <w:t>Проектом предусматривается реализация следующих мероприятий:</w:t>
      </w:r>
    </w:p>
    <w:p w:rsidR="00EF4FC7" w:rsidRPr="001710F1" w:rsidRDefault="00EF4FC7" w:rsidP="007A5CAC">
      <w:pPr>
        <w:spacing w:line="360" w:lineRule="auto"/>
        <w:ind w:firstLine="709"/>
        <w:jc w:val="both"/>
        <w:rPr>
          <w:i/>
          <w:color w:val="000000"/>
        </w:rPr>
      </w:pPr>
      <w:r w:rsidRPr="001710F1">
        <w:rPr>
          <w:i/>
          <w:color w:val="000000"/>
        </w:rPr>
        <w:t>Первоочередные мероприятия:</w:t>
      </w:r>
    </w:p>
    <w:p w:rsidR="009727C2" w:rsidRPr="001710F1" w:rsidRDefault="00EF4FC7" w:rsidP="007A5CAC">
      <w:pPr>
        <w:pStyle w:val="af2"/>
        <w:numPr>
          <w:ilvl w:val="0"/>
          <w:numId w:val="45"/>
        </w:numPr>
        <w:tabs>
          <w:tab w:val="left" w:pos="1134"/>
        </w:tabs>
        <w:spacing w:line="360" w:lineRule="auto"/>
        <w:jc w:val="both"/>
        <w:rPr>
          <w:rFonts w:ascii="Times New Roman" w:hAnsi="Times New Roman"/>
          <w:sz w:val="24"/>
          <w:szCs w:val="24"/>
        </w:rPr>
      </w:pPr>
      <w:r w:rsidRPr="001710F1">
        <w:rPr>
          <w:rFonts w:ascii="Times New Roman" w:hAnsi="Times New Roman"/>
          <w:sz w:val="24"/>
          <w:szCs w:val="24"/>
        </w:rPr>
        <w:t>Капитальный ремонт здани</w:t>
      </w:r>
      <w:r w:rsidR="00606C01" w:rsidRPr="001710F1">
        <w:rPr>
          <w:rFonts w:ascii="Times New Roman" w:hAnsi="Times New Roman"/>
          <w:sz w:val="24"/>
          <w:szCs w:val="24"/>
        </w:rPr>
        <w:t>я</w:t>
      </w:r>
      <w:r w:rsidR="008B26D1">
        <w:rPr>
          <w:rFonts w:ascii="Times New Roman" w:hAnsi="Times New Roman"/>
          <w:sz w:val="24"/>
          <w:szCs w:val="24"/>
        </w:rPr>
        <w:t xml:space="preserve"> </w:t>
      </w:r>
      <w:r w:rsidR="00887135" w:rsidRPr="001710F1">
        <w:rPr>
          <w:rFonts w:ascii="Times New Roman" w:hAnsi="Times New Roman"/>
          <w:sz w:val="24"/>
          <w:szCs w:val="24"/>
        </w:rPr>
        <w:t>ФАПа</w:t>
      </w:r>
      <w:r w:rsidRPr="001710F1">
        <w:rPr>
          <w:rFonts w:ascii="Times New Roman" w:hAnsi="Times New Roman"/>
          <w:sz w:val="24"/>
          <w:szCs w:val="24"/>
        </w:rPr>
        <w:t xml:space="preserve"> в д. </w:t>
      </w:r>
      <w:r w:rsidR="009727C2" w:rsidRPr="001710F1">
        <w:rPr>
          <w:rFonts w:ascii="Times New Roman" w:hAnsi="Times New Roman"/>
          <w:sz w:val="24"/>
          <w:szCs w:val="24"/>
        </w:rPr>
        <w:t>Варваровщина</w:t>
      </w:r>
      <w:r w:rsidRPr="001710F1">
        <w:rPr>
          <w:rFonts w:ascii="Times New Roman" w:hAnsi="Times New Roman"/>
          <w:sz w:val="24"/>
          <w:szCs w:val="24"/>
        </w:rPr>
        <w:t>.</w:t>
      </w:r>
    </w:p>
    <w:p w:rsidR="009727C2" w:rsidRPr="001710F1" w:rsidRDefault="007A5CAC" w:rsidP="007A5CAC">
      <w:pPr>
        <w:pStyle w:val="af2"/>
        <w:numPr>
          <w:ilvl w:val="0"/>
          <w:numId w:val="45"/>
        </w:numPr>
        <w:tabs>
          <w:tab w:val="left" w:pos="1134"/>
        </w:tabs>
        <w:spacing w:line="360" w:lineRule="auto"/>
        <w:jc w:val="both"/>
        <w:rPr>
          <w:rFonts w:ascii="Times New Roman" w:hAnsi="Times New Roman"/>
          <w:sz w:val="24"/>
          <w:szCs w:val="24"/>
        </w:rPr>
      </w:pPr>
      <w:r w:rsidRPr="001710F1">
        <w:rPr>
          <w:rFonts w:ascii="Times New Roman" w:hAnsi="Times New Roman"/>
          <w:sz w:val="24"/>
          <w:szCs w:val="24"/>
        </w:rPr>
        <w:t>Д</w:t>
      </w:r>
      <w:r w:rsidR="009727C2" w:rsidRPr="001710F1">
        <w:rPr>
          <w:rFonts w:ascii="Times New Roman" w:hAnsi="Times New Roman"/>
          <w:sz w:val="24"/>
          <w:szCs w:val="24"/>
        </w:rPr>
        <w:t>овести до нормативного уровня емкость учреждений здравоохранения с соблюдением радиусов доступности;</w:t>
      </w:r>
    </w:p>
    <w:p w:rsidR="009727C2" w:rsidRPr="001710F1" w:rsidRDefault="007A5CAC" w:rsidP="007A5CAC">
      <w:pPr>
        <w:pStyle w:val="af2"/>
        <w:numPr>
          <w:ilvl w:val="0"/>
          <w:numId w:val="45"/>
        </w:numPr>
        <w:tabs>
          <w:tab w:val="left" w:pos="1134"/>
        </w:tabs>
        <w:spacing w:line="360" w:lineRule="auto"/>
        <w:jc w:val="both"/>
        <w:rPr>
          <w:rFonts w:ascii="Times New Roman" w:hAnsi="Times New Roman"/>
          <w:sz w:val="24"/>
          <w:szCs w:val="24"/>
        </w:rPr>
      </w:pPr>
      <w:r w:rsidRPr="001710F1">
        <w:rPr>
          <w:rFonts w:ascii="Times New Roman" w:hAnsi="Times New Roman"/>
          <w:sz w:val="24"/>
          <w:szCs w:val="24"/>
        </w:rPr>
        <w:t>И</w:t>
      </w:r>
      <w:r w:rsidR="009727C2" w:rsidRPr="001710F1">
        <w:rPr>
          <w:rFonts w:ascii="Times New Roman" w:hAnsi="Times New Roman"/>
          <w:sz w:val="24"/>
          <w:szCs w:val="24"/>
        </w:rPr>
        <w:t>спользовать новые направления обслуживания населения: дневные стационары, стационары на дому, центр амбулаторной хирургии, диагностические центры для детей и взрослых;</w:t>
      </w:r>
    </w:p>
    <w:p w:rsidR="009727C2" w:rsidRPr="001710F1" w:rsidRDefault="007A5CAC" w:rsidP="007A5CAC">
      <w:pPr>
        <w:pStyle w:val="af2"/>
        <w:numPr>
          <w:ilvl w:val="0"/>
          <w:numId w:val="45"/>
        </w:numPr>
        <w:tabs>
          <w:tab w:val="left" w:pos="1134"/>
        </w:tabs>
        <w:spacing w:line="360" w:lineRule="auto"/>
        <w:jc w:val="both"/>
        <w:rPr>
          <w:rFonts w:ascii="Times New Roman" w:hAnsi="Times New Roman"/>
          <w:sz w:val="24"/>
          <w:szCs w:val="24"/>
        </w:rPr>
      </w:pPr>
      <w:r w:rsidRPr="001710F1">
        <w:rPr>
          <w:rFonts w:ascii="Times New Roman" w:hAnsi="Times New Roman"/>
          <w:sz w:val="24"/>
          <w:szCs w:val="24"/>
        </w:rPr>
        <w:t>О</w:t>
      </w:r>
      <w:r w:rsidR="009727C2" w:rsidRPr="001710F1">
        <w:rPr>
          <w:rFonts w:ascii="Times New Roman" w:hAnsi="Times New Roman"/>
          <w:sz w:val="24"/>
          <w:szCs w:val="24"/>
        </w:rPr>
        <w:t>птимизацию структуры системы здравоохранения и социальной защиты;</w:t>
      </w:r>
    </w:p>
    <w:p w:rsidR="009727C2" w:rsidRPr="001710F1" w:rsidRDefault="007A5CAC" w:rsidP="007A5CAC">
      <w:pPr>
        <w:pStyle w:val="af2"/>
        <w:numPr>
          <w:ilvl w:val="0"/>
          <w:numId w:val="45"/>
        </w:numPr>
        <w:tabs>
          <w:tab w:val="left" w:pos="1134"/>
        </w:tabs>
        <w:spacing w:line="360" w:lineRule="auto"/>
        <w:jc w:val="both"/>
        <w:rPr>
          <w:rFonts w:ascii="Times New Roman" w:hAnsi="Times New Roman"/>
          <w:sz w:val="24"/>
          <w:szCs w:val="24"/>
        </w:rPr>
      </w:pPr>
      <w:r w:rsidRPr="001710F1">
        <w:rPr>
          <w:rFonts w:ascii="Times New Roman" w:hAnsi="Times New Roman"/>
          <w:sz w:val="24"/>
          <w:szCs w:val="24"/>
        </w:rPr>
        <w:t>Р</w:t>
      </w:r>
      <w:r w:rsidR="009727C2" w:rsidRPr="001710F1">
        <w:rPr>
          <w:rFonts w:ascii="Times New Roman" w:hAnsi="Times New Roman"/>
          <w:sz w:val="24"/>
          <w:szCs w:val="24"/>
        </w:rPr>
        <w:t>азвитие стационарных учреждений  здравоохранения и центров социального обслуживания, укрепление их материально-технической  базы, обновление оборудования, развитие парка автотранспортных средств;</w:t>
      </w:r>
      <w:r w:rsidR="009727C2" w:rsidRPr="001710F1">
        <w:rPr>
          <w:rStyle w:val="af0"/>
          <w:rFonts w:ascii="Times New Roman" w:hAnsi="Times New Roman"/>
          <w:sz w:val="24"/>
          <w:szCs w:val="24"/>
        </w:rPr>
        <w:footnoteReference w:id="5"/>
      </w:r>
    </w:p>
    <w:p w:rsidR="00EF4FC7" w:rsidRPr="007B413B" w:rsidRDefault="00EF4FC7" w:rsidP="001710F1">
      <w:pPr>
        <w:spacing w:line="360" w:lineRule="auto"/>
        <w:ind w:firstLine="709"/>
        <w:jc w:val="both"/>
        <w:rPr>
          <w:i/>
          <w:color w:val="000000"/>
        </w:rPr>
      </w:pPr>
      <w:r w:rsidRPr="007B413B">
        <w:rPr>
          <w:i/>
          <w:color w:val="000000"/>
        </w:rPr>
        <w:t>На расчетный период:</w:t>
      </w:r>
    </w:p>
    <w:p w:rsidR="004F347E" w:rsidRPr="007B413B" w:rsidRDefault="00EF4FC7" w:rsidP="001710F1">
      <w:pPr>
        <w:widowControl w:val="0"/>
        <w:tabs>
          <w:tab w:val="num" w:pos="0"/>
          <w:tab w:val="num" w:pos="360"/>
        </w:tabs>
        <w:spacing w:line="360" w:lineRule="auto"/>
        <w:ind w:firstLine="720"/>
        <w:jc w:val="both"/>
      </w:pPr>
      <w:r w:rsidRPr="007B413B">
        <w:t>Увеличение зон массового отдыха и повышение эффективности использования местных природных факторов для оздоровления населения.</w:t>
      </w:r>
    </w:p>
    <w:p w:rsidR="00606C01" w:rsidRPr="007B413B" w:rsidRDefault="00C91920" w:rsidP="001710F1">
      <w:pPr>
        <w:widowControl w:val="0"/>
        <w:tabs>
          <w:tab w:val="num" w:pos="0"/>
          <w:tab w:val="num" w:pos="360"/>
        </w:tabs>
        <w:spacing w:line="360" w:lineRule="auto"/>
        <w:ind w:firstLine="720"/>
        <w:jc w:val="both"/>
        <w:rPr>
          <w:b/>
        </w:rPr>
      </w:pPr>
      <w:r w:rsidRPr="007B413B">
        <w:t>Использовать новые направления обслуживания населения: дневные стационары, стационары на дому, центр амбулаторной хирургии, диагностические центры для детей и взрослых.</w:t>
      </w:r>
    </w:p>
    <w:p w:rsidR="001C41A5" w:rsidRPr="007B413B" w:rsidRDefault="001C41A5" w:rsidP="001710F1">
      <w:pPr>
        <w:widowControl w:val="0"/>
        <w:tabs>
          <w:tab w:val="num" w:pos="0"/>
          <w:tab w:val="num" w:pos="360"/>
        </w:tabs>
        <w:spacing w:line="360" w:lineRule="auto"/>
        <w:ind w:firstLine="720"/>
        <w:jc w:val="both"/>
        <w:rPr>
          <w:b/>
        </w:rPr>
      </w:pPr>
      <w:r w:rsidRPr="007B413B">
        <w:rPr>
          <w:b/>
        </w:rPr>
        <w:t>Объекты спорта</w:t>
      </w:r>
    </w:p>
    <w:p w:rsidR="00937CEA" w:rsidRPr="007B413B" w:rsidRDefault="00937CEA" w:rsidP="001710F1">
      <w:pPr>
        <w:widowControl w:val="0"/>
        <w:tabs>
          <w:tab w:val="num" w:pos="0"/>
          <w:tab w:val="num" w:pos="360"/>
        </w:tabs>
        <w:spacing w:line="360" w:lineRule="auto"/>
        <w:ind w:firstLine="720"/>
        <w:jc w:val="both"/>
      </w:pPr>
      <w:r w:rsidRPr="007B413B">
        <w:t>Политика Администрации муниципального образования в области физической культуры и спорта должна предусматривать прежде всего:</w:t>
      </w:r>
    </w:p>
    <w:p w:rsidR="00937CEA" w:rsidRPr="007B413B" w:rsidRDefault="00937CEA" w:rsidP="001710F1">
      <w:pPr>
        <w:widowControl w:val="0"/>
        <w:tabs>
          <w:tab w:val="num" w:pos="0"/>
          <w:tab w:val="num" w:pos="360"/>
        </w:tabs>
        <w:spacing w:line="360" w:lineRule="auto"/>
        <w:ind w:firstLine="720"/>
        <w:jc w:val="both"/>
      </w:pPr>
      <w:r w:rsidRPr="007B413B">
        <w:t>- создание условий, способствующих развитию физической культуры и спорта, формированию здорового образа жизни;</w:t>
      </w:r>
    </w:p>
    <w:p w:rsidR="00937CEA" w:rsidRPr="007B413B" w:rsidRDefault="00937CEA" w:rsidP="001710F1">
      <w:pPr>
        <w:widowControl w:val="0"/>
        <w:tabs>
          <w:tab w:val="num" w:pos="0"/>
          <w:tab w:val="num" w:pos="360"/>
        </w:tabs>
        <w:spacing w:line="360" w:lineRule="auto"/>
        <w:ind w:firstLine="720"/>
        <w:jc w:val="both"/>
      </w:pPr>
      <w:r w:rsidRPr="007B413B">
        <w:lastRenderedPageBreak/>
        <w:t>- формирование понимания у людей необходимости занятий физической культурой и спортом и стремления к повышению степени информированности и уровня знаний по вопросам физической культуры и спорта и здорового образа жизни;</w:t>
      </w:r>
    </w:p>
    <w:p w:rsidR="00937CEA" w:rsidRPr="007B413B" w:rsidRDefault="00937CEA" w:rsidP="001710F1">
      <w:pPr>
        <w:widowControl w:val="0"/>
        <w:tabs>
          <w:tab w:val="num" w:pos="0"/>
          <w:tab w:val="num" w:pos="360"/>
        </w:tabs>
        <w:spacing w:line="360" w:lineRule="auto"/>
        <w:ind w:firstLine="720"/>
        <w:jc w:val="both"/>
      </w:pPr>
      <w:r w:rsidRPr="007B413B">
        <w:t>- создание соответствующих мотиваций и установок на регулярные занятия физической культурой и спортом, сохранение и укрепление своего здоровья, выработку умений и навыков здорового образа жизни.</w:t>
      </w:r>
    </w:p>
    <w:p w:rsidR="00937CEA" w:rsidRPr="007B413B" w:rsidRDefault="00937CEA" w:rsidP="001710F1">
      <w:pPr>
        <w:widowControl w:val="0"/>
        <w:tabs>
          <w:tab w:val="num" w:pos="0"/>
          <w:tab w:val="num" w:pos="360"/>
        </w:tabs>
        <w:spacing w:line="360" w:lineRule="auto"/>
        <w:ind w:firstLine="720"/>
        <w:jc w:val="both"/>
      </w:pPr>
      <w:r w:rsidRPr="007B413B">
        <w:t>В связи с этим в будущем расходы на физическую культуру в бюджете района должны постепенно увеличиваться. Следует исходить из мировой практики, а также накопленного отечественного опыта и распределять бюджетные средства, выделяемые на физическую культуру и спорт, с учетом общегосударственных интересов:</w:t>
      </w:r>
    </w:p>
    <w:p w:rsidR="00937CEA" w:rsidRPr="007B413B" w:rsidRDefault="00937CEA" w:rsidP="001710F1">
      <w:pPr>
        <w:widowControl w:val="0"/>
        <w:tabs>
          <w:tab w:val="num" w:pos="0"/>
          <w:tab w:val="num" w:pos="360"/>
        </w:tabs>
        <w:spacing w:line="360" w:lineRule="auto"/>
        <w:ind w:firstLine="720"/>
        <w:jc w:val="both"/>
      </w:pPr>
      <w:r w:rsidRPr="007B413B">
        <w:t>- на молодежный и детско-юношеский спорт - 50%;</w:t>
      </w:r>
    </w:p>
    <w:p w:rsidR="00937CEA" w:rsidRPr="007B413B" w:rsidRDefault="00937CEA" w:rsidP="001710F1">
      <w:pPr>
        <w:widowControl w:val="0"/>
        <w:tabs>
          <w:tab w:val="num" w:pos="0"/>
          <w:tab w:val="num" w:pos="360"/>
        </w:tabs>
        <w:spacing w:line="360" w:lineRule="auto"/>
        <w:ind w:firstLine="720"/>
        <w:jc w:val="both"/>
      </w:pPr>
      <w:r w:rsidRPr="007B413B">
        <w:t>- на физкультурно-оздоровительную работу - 25%;</w:t>
      </w:r>
    </w:p>
    <w:p w:rsidR="00937CEA" w:rsidRPr="007B413B" w:rsidRDefault="00937CEA" w:rsidP="001710F1">
      <w:pPr>
        <w:widowControl w:val="0"/>
        <w:tabs>
          <w:tab w:val="num" w:pos="0"/>
          <w:tab w:val="num" w:pos="360"/>
        </w:tabs>
        <w:spacing w:line="360" w:lineRule="auto"/>
        <w:ind w:firstLine="720"/>
        <w:jc w:val="both"/>
      </w:pPr>
      <w:r w:rsidRPr="007B413B">
        <w:t>- на спорт высших достижений (олимпийский и параолимпийский) - 25% .</w:t>
      </w:r>
    </w:p>
    <w:p w:rsidR="003D62CF" w:rsidRPr="007B413B" w:rsidRDefault="003D62CF" w:rsidP="001710F1">
      <w:pPr>
        <w:widowControl w:val="0"/>
        <w:tabs>
          <w:tab w:val="num" w:pos="0"/>
          <w:tab w:val="num" w:pos="360"/>
        </w:tabs>
        <w:spacing w:line="360" w:lineRule="auto"/>
        <w:ind w:firstLine="720"/>
        <w:jc w:val="both"/>
      </w:pPr>
      <w:r w:rsidRPr="007B413B">
        <w:t>Спортивные мероприятия сельского поселения проводятся в Кардымовской средней общеобразовательной школе для детей сирот и детей, оставшихся без попечения родителей. В 2012 году за счет средств местного бюджета финансировались спортивные мероприятия на сумму 6 тысяч рублей. В 2013 г. планируется 7 тысяч рублей, на планируемый период 2014 года 8 тысяч рублей, а на 2015 год – 8 тысяч рублей.</w:t>
      </w:r>
    </w:p>
    <w:p w:rsidR="00937CEA" w:rsidRPr="007B413B" w:rsidRDefault="00937CEA" w:rsidP="001710F1">
      <w:pPr>
        <w:widowControl w:val="0"/>
        <w:tabs>
          <w:tab w:val="num" w:pos="0"/>
          <w:tab w:val="num" w:pos="360"/>
        </w:tabs>
        <w:spacing w:line="360" w:lineRule="auto"/>
        <w:ind w:firstLine="720"/>
        <w:jc w:val="both"/>
      </w:pPr>
      <w:r w:rsidRPr="007B413B">
        <w:t>Одно из ключевых направлений деятельности по развитию физической культуры и спорта в регионах - укрепление материально-технической спортивной базы. В новых социально-экономических условиях строительство спортсооружений и их реконструкция должны осуществляться за счет не только бюджетных средств разного уровня, но и привлеченных средств отечественных инвесторов.</w:t>
      </w:r>
    </w:p>
    <w:p w:rsidR="001C41A5" w:rsidRPr="007B413B" w:rsidRDefault="001C41A5" w:rsidP="001710F1">
      <w:pPr>
        <w:widowControl w:val="0"/>
        <w:tabs>
          <w:tab w:val="num" w:pos="0"/>
          <w:tab w:val="num" w:pos="360"/>
        </w:tabs>
        <w:spacing w:line="360" w:lineRule="auto"/>
        <w:ind w:firstLine="720"/>
        <w:jc w:val="both"/>
      </w:pPr>
      <w:r w:rsidRPr="007B413B">
        <w:t xml:space="preserve">На территории сельского поселения </w:t>
      </w:r>
      <w:r w:rsidR="00CC42F0" w:rsidRPr="007B413B">
        <w:t>объекты спорта</w:t>
      </w:r>
      <w:r w:rsidR="003D62CF" w:rsidRPr="007B413B">
        <w:t xml:space="preserve"> размещены на территории Кардымовской школы-интерната</w:t>
      </w:r>
      <w:r w:rsidR="00CC42F0" w:rsidRPr="007B413B">
        <w:t>:</w:t>
      </w:r>
    </w:p>
    <w:p w:rsidR="00CC42F0" w:rsidRPr="007B413B" w:rsidRDefault="00CC42F0" w:rsidP="001710F1">
      <w:pPr>
        <w:widowControl w:val="0"/>
        <w:tabs>
          <w:tab w:val="num" w:pos="0"/>
          <w:tab w:val="num" w:pos="360"/>
        </w:tabs>
        <w:spacing w:line="360" w:lineRule="auto"/>
        <w:ind w:firstLine="720"/>
        <w:jc w:val="both"/>
      </w:pPr>
      <w:r w:rsidRPr="007B413B">
        <w:t>- спортивный зал, спортивная площадка;</w:t>
      </w:r>
    </w:p>
    <w:p w:rsidR="00BB5DAC" w:rsidRPr="007B413B" w:rsidRDefault="00BB5DAC" w:rsidP="001710F1">
      <w:pPr>
        <w:tabs>
          <w:tab w:val="num" w:pos="0"/>
        </w:tabs>
        <w:spacing w:line="360" w:lineRule="auto"/>
        <w:ind w:firstLine="720"/>
        <w:jc w:val="both"/>
        <w:rPr>
          <w:color w:val="000000"/>
          <w:u w:val="single"/>
        </w:rPr>
      </w:pPr>
      <w:r w:rsidRPr="007B413B">
        <w:rPr>
          <w:color w:val="000000"/>
          <w:u w:val="single"/>
        </w:rPr>
        <w:t>Проектные предложения</w:t>
      </w:r>
    </w:p>
    <w:p w:rsidR="00BB5DAC" w:rsidRPr="007B413B" w:rsidRDefault="00BB5DAC" w:rsidP="001710F1">
      <w:pPr>
        <w:tabs>
          <w:tab w:val="num" w:pos="0"/>
        </w:tabs>
        <w:spacing w:line="360" w:lineRule="auto"/>
        <w:ind w:firstLine="720"/>
        <w:jc w:val="both"/>
        <w:rPr>
          <w:i/>
          <w:color w:val="000000"/>
        </w:rPr>
      </w:pPr>
      <w:r w:rsidRPr="007B413B">
        <w:rPr>
          <w:i/>
          <w:color w:val="000000"/>
        </w:rPr>
        <w:t>Первоочередные мероприятия:</w:t>
      </w:r>
    </w:p>
    <w:p w:rsidR="003D62CF" w:rsidRPr="007B413B" w:rsidRDefault="00BB5DAC" w:rsidP="001710F1">
      <w:pPr>
        <w:numPr>
          <w:ilvl w:val="0"/>
          <w:numId w:val="27"/>
        </w:numPr>
        <w:tabs>
          <w:tab w:val="num" w:pos="0"/>
          <w:tab w:val="left" w:pos="993"/>
        </w:tabs>
        <w:spacing w:line="360" w:lineRule="auto"/>
        <w:ind w:left="0" w:firstLine="720"/>
        <w:jc w:val="both"/>
        <w:rPr>
          <w:b/>
        </w:rPr>
      </w:pPr>
      <w:r w:rsidRPr="007B413B">
        <w:t xml:space="preserve">Строительство открытых плоскостных физкультурно-спортивных сооружений: </w:t>
      </w:r>
      <w:r w:rsidR="00D5393A" w:rsidRPr="007B413B">
        <w:t xml:space="preserve">в д. </w:t>
      </w:r>
      <w:r w:rsidR="003D62CF" w:rsidRPr="007B413B">
        <w:t>Варваровщина, д. Пищулино</w:t>
      </w:r>
      <w:r w:rsidR="00D5393A" w:rsidRPr="007B413B">
        <w:t xml:space="preserve"> – хоккейной коробки, реконструкция и оборудование </w:t>
      </w:r>
      <w:r w:rsidR="001E7AB4" w:rsidRPr="007B413B">
        <w:t xml:space="preserve">двух современных </w:t>
      </w:r>
      <w:r w:rsidR="00D5393A" w:rsidRPr="007B413B">
        <w:t>спортивн</w:t>
      </w:r>
      <w:r w:rsidR="001E7AB4" w:rsidRPr="007B413B">
        <w:t>ых</w:t>
      </w:r>
      <w:r w:rsidR="00D5393A" w:rsidRPr="007B413B">
        <w:t xml:space="preserve"> площад</w:t>
      </w:r>
      <w:r w:rsidR="001E7AB4" w:rsidRPr="007B413B">
        <w:t>ок</w:t>
      </w:r>
      <w:r w:rsidR="003D62CF" w:rsidRPr="007B413B">
        <w:t>.</w:t>
      </w:r>
    </w:p>
    <w:p w:rsidR="004F347E" w:rsidRPr="007B413B" w:rsidRDefault="004F347E" w:rsidP="001710F1">
      <w:pPr>
        <w:tabs>
          <w:tab w:val="left" w:pos="993"/>
        </w:tabs>
        <w:spacing w:line="360" w:lineRule="auto"/>
        <w:ind w:left="720"/>
        <w:jc w:val="both"/>
        <w:rPr>
          <w:b/>
        </w:rPr>
      </w:pPr>
      <w:r w:rsidRPr="007B413B">
        <w:rPr>
          <w:b/>
        </w:rPr>
        <w:t>Культура и искусство</w:t>
      </w:r>
    </w:p>
    <w:p w:rsidR="000D7EF9" w:rsidRPr="007B413B" w:rsidRDefault="000D7EF9" w:rsidP="001710F1">
      <w:pPr>
        <w:tabs>
          <w:tab w:val="num" w:pos="1440"/>
        </w:tabs>
        <w:spacing w:line="360" w:lineRule="auto"/>
        <w:ind w:firstLine="720"/>
        <w:jc w:val="both"/>
      </w:pPr>
      <w:r w:rsidRPr="007B413B">
        <w:t xml:space="preserve">Оценка социальной сферы проведена в разрезе социально значимых объектов: здравоохранения, образования, социального обеспечения, культуры и спорта. Нормативная потребность определялась в соответствии с требованиями нормативов градостроительного </w:t>
      </w:r>
      <w:r w:rsidRPr="007B413B">
        <w:lastRenderedPageBreak/>
        <w:t xml:space="preserve">проектирования Смоленской области, а так же в соответствии с Распоряжением Правительства РФ от 03.07.1996 №1063-р «Социальные нормативы и нормы». В соответствии с данными </w:t>
      </w:r>
      <w:r w:rsidR="00D85D8B" w:rsidRPr="007B413B">
        <w:t>документами</w:t>
      </w:r>
      <w:r w:rsidRPr="007B413B">
        <w:t xml:space="preserve"> устанавливается показатель нормативной мощности объекта обслуживания, а с учетом информационной базы по существующему положению (проектная и фактическая мощности, степень загрузки, физическое состояние зданий) и численности населения формируется система мероприятий по новому строительству, как для ликвидации дефицита, так и возобновления ветхого, неприспособленного фонда.</w:t>
      </w:r>
    </w:p>
    <w:p w:rsidR="001C41A5" w:rsidRPr="007B413B" w:rsidRDefault="000D7EF9" w:rsidP="001710F1">
      <w:pPr>
        <w:tabs>
          <w:tab w:val="num" w:pos="1440"/>
        </w:tabs>
        <w:spacing w:line="360" w:lineRule="auto"/>
        <w:ind w:firstLine="720"/>
        <w:jc w:val="both"/>
      </w:pPr>
      <w:r w:rsidRPr="007B413B">
        <w:t xml:space="preserve">Культурно-досуговые </w:t>
      </w:r>
      <w:r w:rsidR="001C41A5" w:rsidRPr="007B413B">
        <w:t xml:space="preserve">объекты </w:t>
      </w:r>
      <w:r w:rsidR="001710F1">
        <w:t xml:space="preserve">Березкинского </w:t>
      </w:r>
      <w:r w:rsidR="004F347E" w:rsidRPr="007B413B">
        <w:t xml:space="preserve">СП </w:t>
      </w:r>
      <w:r w:rsidRPr="007B413B">
        <w:t xml:space="preserve">представлены </w:t>
      </w:r>
      <w:r w:rsidR="001C41A5" w:rsidRPr="007B413B">
        <w:t>следующими учреждениями:</w:t>
      </w:r>
    </w:p>
    <w:p w:rsidR="003338C8" w:rsidRPr="007B413B" w:rsidRDefault="001C41A5" w:rsidP="001710F1">
      <w:pPr>
        <w:tabs>
          <w:tab w:val="num" w:pos="1440"/>
        </w:tabs>
        <w:spacing w:line="360" w:lineRule="auto"/>
        <w:ind w:firstLine="720"/>
        <w:jc w:val="both"/>
      </w:pPr>
      <w:r w:rsidRPr="007B413B">
        <w:t xml:space="preserve">- </w:t>
      </w:r>
      <w:r w:rsidR="001710F1">
        <w:t>Д</w:t>
      </w:r>
      <w:r w:rsidR="00106E91" w:rsidRPr="007B413B">
        <w:t xml:space="preserve">ом культуры, д. </w:t>
      </w:r>
      <w:r w:rsidR="001710F1">
        <w:t>Варваровщина</w:t>
      </w:r>
      <w:r w:rsidR="003338C8" w:rsidRPr="007B413B">
        <w:t xml:space="preserve"> (</w:t>
      </w:r>
      <w:r w:rsidR="00106E91" w:rsidRPr="007B413B">
        <w:t>200 мест), процент износа – нет данных%</w:t>
      </w:r>
      <w:r w:rsidR="003338C8" w:rsidRPr="007B413B">
        <w:t>;</w:t>
      </w:r>
    </w:p>
    <w:p w:rsidR="001C41A5" w:rsidRPr="007B413B" w:rsidRDefault="003338C8" w:rsidP="001710F1">
      <w:pPr>
        <w:tabs>
          <w:tab w:val="num" w:pos="1440"/>
        </w:tabs>
        <w:spacing w:line="360" w:lineRule="auto"/>
        <w:ind w:firstLine="720"/>
        <w:jc w:val="both"/>
      </w:pPr>
      <w:r w:rsidRPr="007B413B">
        <w:t xml:space="preserve">- </w:t>
      </w:r>
      <w:r w:rsidR="001710F1">
        <w:t>Д</w:t>
      </w:r>
      <w:r w:rsidR="00106E91" w:rsidRPr="007B413B">
        <w:t xml:space="preserve">ом культуры, д. </w:t>
      </w:r>
      <w:r w:rsidR="001710F1">
        <w:t xml:space="preserve">Тверицы </w:t>
      </w:r>
      <w:r w:rsidR="001C41A5" w:rsidRPr="007B413B">
        <w:t>(</w:t>
      </w:r>
      <w:r w:rsidR="00106E91" w:rsidRPr="007B413B">
        <w:t>200</w:t>
      </w:r>
      <w:r w:rsidR="001C41A5" w:rsidRPr="007B413B">
        <w:t xml:space="preserve"> мест), процент износа – </w:t>
      </w:r>
      <w:r w:rsidR="000F3C34" w:rsidRPr="007B413B">
        <w:t>нет данных</w:t>
      </w:r>
      <w:r w:rsidR="001C41A5" w:rsidRPr="007B413B">
        <w:t>%</w:t>
      </w:r>
      <w:r w:rsidR="00106E91" w:rsidRPr="007B413B">
        <w:t>;</w:t>
      </w:r>
    </w:p>
    <w:p w:rsidR="004F347E" w:rsidRPr="007B413B" w:rsidRDefault="004F347E" w:rsidP="001710F1">
      <w:pPr>
        <w:tabs>
          <w:tab w:val="num" w:pos="1440"/>
        </w:tabs>
        <w:spacing w:line="360" w:lineRule="auto"/>
        <w:ind w:firstLine="720"/>
        <w:jc w:val="both"/>
      </w:pPr>
      <w:r w:rsidRPr="007B413B">
        <w:t xml:space="preserve">В перспективе целесообразно включение </w:t>
      </w:r>
      <w:r w:rsidR="00A36520">
        <w:t>Березкинского сельского поселения</w:t>
      </w:r>
      <w:r w:rsidRPr="007B413B">
        <w:t xml:space="preserve"> в комплексную программу поддержки субъектов малого предпринимательства, производящих и реализующих товары в сфере народных ремесел.</w:t>
      </w:r>
    </w:p>
    <w:p w:rsidR="004F347E" w:rsidRPr="007B413B" w:rsidRDefault="004F347E" w:rsidP="001710F1">
      <w:pPr>
        <w:tabs>
          <w:tab w:val="num" w:pos="1440"/>
        </w:tabs>
        <w:spacing w:line="360" w:lineRule="auto"/>
        <w:ind w:firstLine="720"/>
        <w:jc w:val="both"/>
      </w:pPr>
      <w:r w:rsidRPr="007B413B">
        <w:t>Проектом намечено:</w:t>
      </w:r>
    </w:p>
    <w:p w:rsidR="004F347E" w:rsidRPr="007B413B" w:rsidRDefault="004F347E" w:rsidP="001710F1">
      <w:pPr>
        <w:spacing w:line="360" w:lineRule="auto"/>
        <w:ind w:firstLine="720"/>
        <w:jc w:val="both"/>
        <w:rPr>
          <w:color w:val="000000"/>
        </w:rPr>
      </w:pPr>
      <w:r w:rsidRPr="007B413B">
        <w:rPr>
          <w:color w:val="000000"/>
        </w:rPr>
        <w:t xml:space="preserve">- развитие </w:t>
      </w:r>
      <w:r w:rsidR="000D39DA" w:rsidRPr="007B413B">
        <w:rPr>
          <w:color w:val="000000"/>
        </w:rPr>
        <w:t>оказания услуг по дополнительному</w:t>
      </w:r>
      <w:r w:rsidRPr="007B413B">
        <w:rPr>
          <w:color w:val="000000"/>
        </w:rPr>
        <w:t xml:space="preserve"> образовани</w:t>
      </w:r>
      <w:r w:rsidR="000D39DA" w:rsidRPr="007B413B">
        <w:rPr>
          <w:color w:val="000000"/>
        </w:rPr>
        <w:t>ю</w:t>
      </w:r>
      <w:r w:rsidRPr="007B413B">
        <w:rPr>
          <w:color w:val="000000"/>
        </w:rPr>
        <w:t xml:space="preserve"> детей при сельском доме культуры </w:t>
      </w:r>
      <w:r w:rsidR="000D39DA" w:rsidRPr="007B413B">
        <w:rPr>
          <w:color w:val="000000"/>
        </w:rPr>
        <w:t>(</w:t>
      </w:r>
      <w:r w:rsidRPr="007B413B">
        <w:rPr>
          <w:color w:val="000000"/>
        </w:rPr>
        <w:t xml:space="preserve">музыкальных, художественных, хореографических </w:t>
      </w:r>
      <w:r w:rsidR="000D39DA" w:rsidRPr="007B413B">
        <w:rPr>
          <w:color w:val="000000"/>
        </w:rPr>
        <w:t>занятий</w:t>
      </w:r>
      <w:r w:rsidRPr="007B413B">
        <w:rPr>
          <w:color w:val="000000"/>
        </w:rPr>
        <w:t xml:space="preserve"> и пр.</w:t>
      </w:r>
      <w:r w:rsidR="000D39DA" w:rsidRPr="007B413B">
        <w:rPr>
          <w:color w:val="000000"/>
        </w:rPr>
        <w:t>)</w:t>
      </w:r>
      <w:r w:rsidRPr="007B413B">
        <w:rPr>
          <w:color w:val="000000"/>
        </w:rPr>
        <w:t xml:space="preserve"> – </w:t>
      </w:r>
      <w:r w:rsidR="00106E91" w:rsidRPr="007B413B">
        <w:rPr>
          <w:color w:val="000000"/>
        </w:rPr>
        <w:t>на базе существующего количества мест</w:t>
      </w:r>
      <w:r w:rsidRPr="007B413B">
        <w:rPr>
          <w:color w:val="000000"/>
        </w:rPr>
        <w:t>;</w:t>
      </w:r>
    </w:p>
    <w:p w:rsidR="004F347E" w:rsidRPr="007B413B" w:rsidRDefault="004F347E" w:rsidP="001710F1">
      <w:pPr>
        <w:spacing w:line="360" w:lineRule="auto"/>
        <w:ind w:firstLine="720"/>
        <w:jc w:val="both"/>
        <w:rPr>
          <w:color w:val="000000"/>
          <w:sz w:val="28"/>
          <w:szCs w:val="28"/>
        </w:rPr>
      </w:pPr>
      <w:r w:rsidRPr="007B413B">
        <w:rPr>
          <w:color w:val="000000"/>
        </w:rPr>
        <w:t>- расширение сети учреждений культурно-массовой работы, досуга и любительской деятельности.</w:t>
      </w:r>
    </w:p>
    <w:p w:rsidR="005C59EB" w:rsidRPr="007B413B" w:rsidRDefault="005C59EB" w:rsidP="001710F1">
      <w:pPr>
        <w:spacing w:line="360" w:lineRule="auto"/>
        <w:ind w:firstLine="709"/>
        <w:jc w:val="both"/>
        <w:rPr>
          <w:b/>
          <w:sz w:val="28"/>
          <w:szCs w:val="28"/>
        </w:rPr>
      </w:pPr>
    </w:p>
    <w:p w:rsidR="0009372F" w:rsidRPr="008B26D1" w:rsidRDefault="008058CD" w:rsidP="00A36520">
      <w:pPr>
        <w:spacing w:line="360" w:lineRule="auto"/>
        <w:ind w:firstLine="709"/>
        <w:jc w:val="both"/>
        <w:rPr>
          <w:b/>
          <w:sz w:val="28"/>
          <w:szCs w:val="28"/>
        </w:rPr>
      </w:pPr>
      <w:r w:rsidRPr="008B26D1">
        <w:rPr>
          <w:b/>
          <w:sz w:val="28"/>
          <w:szCs w:val="28"/>
        </w:rPr>
        <w:t>2.</w:t>
      </w:r>
      <w:r w:rsidR="000E08A6" w:rsidRPr="008B26D1">
        <w:rPr>
          <w:b/>
          <w:sz w:val="28"/>
          <w:szCs w:val="28"/>
        </w:rPr>
        <w:t>6.</w:t>
      </w:r>
      <w:r w:rsidR="008D17DB" w:rsidRPr="008B26D1">
        <w:rPr>
          <w:b/>
          <w:sz w:val="28"/>
          <w:szCs w:val="28"/>
        </w:rPr>
        <w:t>Транспортная и и</w:t>
      </w:r>
      <w:r w:rsidRPr="008B26D1">
        <w:rPr>
          <w:b/>
          <w:sz w:val="28"/>
          <w:szCs w:val="28"/>
        </w:rPr>
        <w:t>нженерная инфраструктура</w:t>
      </w:r>
    </w:p>
    <w:p w:rsidR="00AA0393" w:rsidRPr="008B26D1" w:rsidRDefault="00FE21FF" w:rsidP="00A36520">
      <w:pPr>
        <w:tabs>
          <w:tab w:val="left" w:pos="5490"/>
        </w:tabs>
        <w:spacing w:line="360" w:lineRule="auto"/>
        <w:ind w:firstLine="709"/>
        <w:jc w:val="both"/>
        <w:rPr>
          <w:i/>
          <w:sz w:val="28"/>
          <w:szCs w:val="28"/>
        </w:rPr>
      </w:pPr>
      <w:r w:rsidRPr="008B26D1">
        <w:rPr>
          <w:b/>
          <w:bCs/>
          <w:i/>
        </w:rPr>
        <w:t xml:space="preserve">2.6.1. </w:t>
      </w:r>
      <w:r w:rsidR="0009372F" w:rsidRPr="008B26D1">
        <w:rPr>
          <w:b/>
          <w:bCs/>
          <w:i/>
        </w:rPr>
        <w:t>Санитарно-гигиенические ограничения</w:t>
      </w:r>
    </w:p>
    <w:p w:rsidR="0009372F" w:rsidRPr="007B413B" w:rsidRDefault="0009372F" w:rsidP="00A36520">
      <w:pPr>
        <w:tabs>
          <w:tab w:val="left" w:pos="5490"/>
        </w:tabs>
        <w:spacing w:line="360" w:lineRule="auto"/>
        <w:ind w:firstLine="709"/>
        <w:jc w:val="both"/>
      </w:pPr>
      <w:r w:rsidRPr="007B413B">
        <w:t>Санитарно-защитная зона (СЗЗ) отделяет территорию промышленной площадки от жилой застройки, ландшафтно-рекреационной зоны, зоны отдыха с обязательным обозначением границ специальными информационными знаками. Санитарно-защитная зона является обязательным элементом любого объекта, который является источником воздействия на среду обитания и здоровье человека. Использование площадей СЗЗ осуществляется с учетом ограничений, установленных действующим законодательством и СанПиН 2.2.1/2.1.1.1200-03.</w:t>
      </w:r>
    </w:p>
    <w:p w:rsidR="0009372F" w:rsidRPr="007B413B" w:rsidRDefault="0009372F" w:rsidP="00A36520">
      <w:pPr>
        <w:spacing w:line="360" w:lineRule="auto"/>
        <w:ind w:firstLine="709"/>
        <w:jc w:val="both"/>
      </w:pPr>
      <w:r w:rsidRPr="007B413B">
        <w:t>Территория санитарно-защитной зоны предназначена для:</w:t>
      </w:r>
    </w:p>
    <w:p w:rsidR="0009372F" w:rsidRPr="007B413B" w:rsidRDefault="0009372F" w:rsidP="00A36520">
      <w:pPr>
        <w:spacing w:line="360" w:lineRule="auto"/>
        <w:ind w:firstLine="709"/>
        <w:jc w:val="both"/>
      </w:pPr>
      <w:r w:rsidRPr="007B413B">
        <w:t>- обеспечения снижения воздействия до требуемых гигиенических нормативов по всем факторам воздействия (химическим и физическим) за ее пределами;</w:t>
      </w:r>
    </w:p>
    <w:p w:rsidR="0009372F" w:rsidRPr="007B413B" w:rsidRDefault="0009372F" w:rsidP="00A36520">
      <w:pPr>
        <w:spacing w:line="360" w:lineRule="auto"/>
        <w:ind w:firstLine="709"/>
        <w:jc w:val="both"/>
      </w:pPr>
      <w:r w:rsidRPr="007B413B">
        <w:t>- создания санитарно-защитного барьера между территорией предприятия (группы предприятий) и территорией жилой застройки;</w:t>
      </w:r>
    </w:p>
    <w:p w:rsidR="0009372F" w:rsidRPr="007B413B" w:rsidRDefault="0009372F" w:rsidP="00A36520">
      <w:pPr>
        <w:spacing w:line="360" w:lineRule="auto"/>
        <w:ind w:firstLine="709"/>
        <w:jc w:val="both"/>
      </w:pPr>
      <w:r w:rsidRPr="007B413B">
        <w:lastRenderedPageBreak/>
        <w:t>- организации дополнительных озелененных площадей, обеспечивающих экранирование, ассимиляцию и фильтрацию загрязнителей атмосферного воздуха.</w:t>
      </w:r>
    </w:p>
    <w:p w:rsidR="0009372F" w:rsidRPr="007B413B" w:rsidRDefault="0009372F" w:rsidP="00A36520">
      <w:pPr>
        <w:spacing w:line="360" w:lineRule="auto"/>
        <w:ind w:firstLine="709"/>
        <w:jc w:val="both"/>
      </w:pPr>
      <w:r w:rsidRPr="007B413B">
        <w:t>Достаточность ширины санитарно-защитной зоны по принятой классификации с СанПиН 2.2.1/2.1.1.1200-03 подтверждается расчетами рассеивания выбросов в атмосферу для всех загрязняющих веществ, распространения шума, вибрации и электромагнитных полей. Для групп промышленных предприятий должна устанавливат</w:t>
      </w:r>
      <w:r w:rsidR="007D0044" w:rsidRPr="007B413B">
        <w:t>ь</w:t>
      </w:r>
      <w:r w:rsidRPr="007B413B">
        <w:t>ся единая санитарно-защитная зона с учетом суммарных выбросов и физического воздействия всех источников.</w:t>
      </w:r>
    </w:p>
    <w:p w:rsidR="0009372F" w:rsidRPr="007B413B" w:rsidRDefault="0009372F" w:rsidP="00A36520">
      <w:pPr>
        <w:spacing w:line="360" w:lineRule="auto"/>
        <w:ind w:firstLine="709"/>
        <w:jc w:val="both"/>
      </w:pPr>
      <w:r w:rsidRPr="007B413B">
        <w:t xml:space="preserve">Регламенты использования территории СЗЗ, определенные СанПиН 2.2.1./2.1.1.1200-03, представлены в Приложении </w:t>
      </w:r>
      <w:r w:rsidR="00BD3EBB" w:rsidRPr="007B413B">
        <w:t>2</w:t>
      </w:r>
      <w:r w:rsidRPr="007B413B">
        <w:t xml:space="preserve">. Предприятия и объекты инженерной инфраструктуры, расположенные </w:t>
      </w:r>
      <w:r w:rsidR="00FE21FF" w:rsidRPr="007B413B">
        <w:t xml:space="preserve">на территории </w:t>
      </w:r>
      <w:r w:rsidR="00A71135">
        <w:t>Березкинск</w:t>
      </w:r>
      <w:r w:rsidR="00106E91" w:rsidRPr="007B413B">
        <w:t>ого</w:t>
      </w:r>
      <w:r w:rsidR="00FE21FF" w:rsidRPr="007B413B">
        <w:t xml:space="preserve"> сельского поселения</w:t>
      </w:r>
      <w:r w:rsidRPr="007B413B">
        <w:t>, проектов санитарно-защитных зон не имеют.</w:t>
      </w:r>
    </w:p>
    <w:p w:rsidR="0009372F" w:rsidRPr="007B413B" w:rsidRDefault="0009372F" w:rsidP="00A36520">
      <w:pPr>
        <w:spacing w:line="360" w:lineRule="auto"/>
        <w:ind w:firstLine="709"/>
        <w:jc w:val="both"/>
      </w:pPr>
      <w:r w:rsidRPr="007B413B">
        <w:t xml:space="preserve">На Схеме границ зон с особыми условиями использования территории </w:t>
      </w:r>
      <w:r w:rsidR="00FE21FF" w:rsidRPr="007B413B">
        <w:t>сельского</w:t>
      </w:r>
      <w:r w:rsidRPr="007B413B">
        <w:t xml:space="preserve"> поселения санитарно-гигиенические ограничения показаны нормативные размеры СЗЗ на основании СанПиН 2.2.1./2.1.1.1200-03. В связи с этим необходимо разработать проекты СЗЗ для предприятий и объектов инженерной инфраструктуры</w:t>
      </w:r>
      <w:r w:rsidR="00E36059" w:rsidRPr="007B413B">
        <w:t>.</w:t>
      </w:r>
    </w:p>
    <w:p w:rsidR="0009372F" w:rsidRPr="007B413B" w:rsidRDefault="0009372F" w:rsidP="00A36520">
      <w:pPr>
        <w:pStyle w:val="a7"/>
        <w:spacing w:before="0" w:beforeAutospacing="0" w:after="0" w:afterAutospacing="0" w:line="360" w:lineRule="auto"/>
        <w:ind w:firstLine="709"/>
        <w:jc w:val="both"/>
      </w:pPr>
      <w:r w:rsidRPr="007B413B">
        <w:t>В нормативные санитарно-защитные зоны отдельных инженерных объектов попадает селитебная зона.</w:t>
      </w:r>
      <w:r w:rsidRPr="007B413B">
        <w:tab/>
      </w:r>
    </w:p>
    <w:p w:rsidR="008F4801" w:rsidRPr="007B413B" w:rsidRDefault="0009372F" w:rsidP="00A36520">
      <w:pPr>
        <w:pStyle w:val="a7"/>
        <w:spacing w:before="0" w:beforeAutospacing="0" w:after="0" w:afterAutospacing="0" w:line="360" w:lineRule="auto"/>
        <w:ind w:firstLine="709"/>
        <w:jc w:val="both"/>
        <w:rPr>
          <w:bCs/>
          <w:sz w:val="28"/>
          <w:szCs w:val="28"/>
        </w:rPr>
      </w:pPr>
      <w:r w:rsidRPr="007B413B">
        <w:t xml:space="preserve">Размер санитарно-защитной зоны для котельных тепловой мощностью менее 200 Гкал, согласно СанПиН 2.2.1/2.1.1.1200-03, должен определяться расчетной концентрацией в приземном слое и по вертикали с учетом  высоты жилых зданий в зоне максимального загрязнения атмосферного воздуха от котельной, но не должен быть менее </w:t>
      </w:r>
      <w:smartTag w:uri="urn:schemas-microsoft-com:office:smarttags" w:element="metricconverter">
        <w:smartTagPr>
          <w:attr w:name="ProductID" w:val="50 м"/>
        </w:smartTagPr>
        <w:r w:rsidRPr="007B413B">
          <w:t>50 м</w:t>
        </w:r>
      </w:smartTag>
      <w:r w:rsidRPr="007B413B">
        <w:t xml:space="preserve">. </w:t>
      </w:r>
      <w:r w:rsidRPr="007B413B">
        <w:rPr>
          <w:bCs/>
        </w:rPr>
        <w:t xml:space="preserve">Перечень предприятий и объектов инженерной инфраструктуры – основных источников загрязнения и их санитарно-защитные зоны представлены в таблице </w:t>
      </w:r>
      <w:r w:rsidR="00AA0393" w:rsidRPr="007B413B">
        <w:rPr>
          <w:bCs/>
        </w:rPr>
        <w:t>14</w:t>
      </w:r>
      <w:r w:rsidRPr="007B413B">
        <w:rPr>
          <w:bCs/>
        </w:rPr>
        <w:t>.</w:t>
      </w:r>
    </w:p>
    <w:p w:rsidR="0009372F" w:rsidRPr="007B413B" w:rsidRDefault="0009372F" w:rsidP="00F6277B">
      <w:pPr>
        <w:pStyle w:val="a7"/>
        <w:spacing w:before="0" w:beforeAutospacing="0" w:after="0" w:afterAutospacing="0" w:line="288" w:lineRule="auto"/>
        <w:ind w:firstLine="709"/>
        <w:jc w:val="right"/>
        <w:rPr>
          <w:sz w:val="18"/>
          <w:szCs w:val="18"/>
        </w:rPr>
      </w:pPr>
      <w:r w:rsidRPr="007B413B">
        <w:rPr>
          <w:bCs/>
          <w:sz w:val="18"/>
          <w:szCs w:val="18"/>
        </w:rPr>
        <w:t xml:space="preserve">Таблица </w:t>
      </w:r>
      <w:r w:rsidR="004A4699" w:rsidRPr="007B413B">
        <w:rPr>
          <w:bCs/>
          <w:sz w:val="18"/>
          <w:szCs w:val="18"/>
        </w:rPr>
        <w:t>14</w:t>
      </w:r>
      <w:r w:rsidR="00E00124" w:rsidRPr="007B413B">
        <w:rPr>
          <w:bCs/>
          <w:sz w:val="18"/>
          <w:szCs w:val="18"/>
        </w:rPr>
        <w:t>.</w:t>
      </w:r>
    </w:p>
    <w:p w:rsidR="0009372F" w:rsidRPr="00753654" w:rsidRDefault="0009372F" w:rsidP="00F6277B">
      <w:pPr>
        <w:pStyle w:val="a7"/>
        <w:spacing w:before="0" w:beforeAutospacing="0" w:after="0" w:afterAutospacing="0" w:line="288" w:lineRule="auto"/>
        <w:ind w:firstLine="709"/>
        <w:jc w:val="center"/>
        <w:rPr>
          <w:b/>
          <w:bCs/>
          <w:sz w:val="22"/>
          <w:szCs w:val="22"/>
        </w:rPr>
      </w:pPr>
      <w:r w:rsidRPr="00753654">
        <w:rPr>
          <w:b/>
          <w:bCs/>
          <w:sz w:val="22"/>
          <w:szCs w:val="22"/>
        </w:rPr>
        <w:t>Перечень предприятий и объектов инженерной инфраструктуры – основных источников загрязнения и их санитарно-защитные зоны</w:t>
      </w:r>
    </w:p>
    <w:tbl>
      <w:tblPr>
        <w:tblW w:w="48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98"/>
        <w:gridCol w:w="3996"/>
        <w:gridCol w:w="2054"/>
        <w:gridCol w:w="2777"/>
      </w:tblGrid>
      <w:tr w:rsidR="0009372F" w:rsidRPr="007B413B" w:rsidTr="00753654">
        <w:trPr>
          <w:cantSplit/>
          <w:trHeight w:val="483"/>
          <w:tblHeader/>
          <w:jc w:val="center"/>
        </w:trPr>
        <w:tc>
          <w:tcPr>
            <w:tcW w:w="366" w:type="pct"/>
            <w:shd w:val="clear" w:color="auto" w:fill="CCFFFF"/>
          </w:tcPr>
          <w:p w:rsidR="0009372F" w:rsidRPr="007B413B" w:rsidRDefault="0009372F" w:rsidP="00FE21FF">
            <w:pPr>
              <w:pStyle w:val="a7"/>
              <w:spacing w:before="0" w:beforeAutospacing="0" w:after="0" w:afterAutospacing="0"/>
              <w:jc w:val="center"/>
              <w:rPr>
                <w:b/>
                <w:bCs/>
              </w:rPr>
            </w:pPr>
            <w:r w:rsidRPr="007B413B">
              <w:rPr>
                <w:b/>
                <w:bCs/>
              </w:rPr>
              <w:t>№</w:t>
            </w:r>
          </w:p>
          <w:p w:rsidR="0009372F" w:rsidRPr="007B413B" w:rsidRDefault="0009372F" w:rsidP="00FE21FF">
            <w:pPr>
              <w:pStyle w:val="a7"/>
              <w:spacing w:before="0" w:beforeAutospacing="0" w:after="0" w:afterAutospacing="0"/>
              <w:jc w:val="center"/>
              <w:rPr>
                <w:b/>
                <w:bCs/>
              </w:rPr>
            </w:pPr>
            <w:r w:rsidRPr="007B413B">
              <w:rPr>
                <w:b/>
                <w:bCs/>
              </w:rPr>
              <w:t>п/п</w:t>
            </w:r>
          </w:p>
        </w:tc>
        <w:tc>
          <w:tcPr>
            <w:tcW w:w="2097" w:type="pct"/>
            <w:shd w:val="clear" w:color="auto" w:fill="CCFFFF"/>
          </w:tcPr>
          <w:p w:rsidR="0009372F" w:rsidRPr="007B413B" w:rsidRDefault="0009372F" w:rsidP="00FE21FF">
            <w:pPr>
              <w:pStyle w:val="a7"/>
              <w:spacing w:before="0" w:beforeAutospacing="0" w:after="0" w:afterAutospacing="0"/>
              <w:jc w:val="center"/>
              <w:rPr>
                <w:b/>
                <w:bCs/>
              </w:rPr>
            </w:pPr>
            <w:r w:rsidRPr="007B413B">
              <w:rPr>
                <w:b/>
                <w:bCs/>
              </w:rPr>
              <w:t>Наименование предприятий и объектов инженерной инфраструктуры</w:t>
            </w:r>
          </w:p>
        </w:tc>
        <w:tc>
          <w:tcPr>
            <w:tcW w:w="1078" w:type="pct"/>
            <w:shd w:val="clear" w:color="auto" w:fill="CCFFFF"/>
          </w:tcPr>
          <w:p w:rsidR="0009372F" w:rsidRPr="007B413B" w:rsidRDefault="0009372F" w:rsidP="00FE21FF">
            <w:pPr>
              <w:pStyle w:val="a7"/>
              <w:spacing w:before="0" w:beforeAutospacing="0" w:after="0" w:afterAutospacing="0"/>
              <w:jc w:val="center"/>
              <w:rPr>
                <w:b/>
                <w:bCs/>
              </w:rPr>
            </w:pPr>
            <w:r w:rsidRPr="007B413B">
              <w:rPr>
                <w:b/>
                <w:bCs/>
              </w:rPr>
              <w:t>Класс санитарной опасности</w:t>
            </w:r>
          </w:p>
        </w:tc>
        <w:tc>
          <w:tcPr>
            <w:tcW w:w="1458" w:type="pct"/>
            <w:shd w:val="clear" w:color="auto" w:fill="CCFFFF"/>
          </w:tcPr>
          <w:p w:rsidR="0009372F" w:rsidRPr="007B413B" w:rsidRDefault="0009372F" w:rsidP="00FE21FF">
            <w:pPr>
              <w:pStyle w:val="a7"/>
              <w:spacing w:before="0" w:beforeAutospacing="0" w:after="0" w:afterAutospacing="0"/>
              <w:jc w:val="center"/>
              <w:rPr>
                <w:b/>
                <w:bCs/>
              </w:rPr>
            </w:pPr>
            <w:r w:rsidRPr="007B413B">
              <w:rPr>
                <w:b/>
                <w:bCs/>
              </w:rPr>
              <w:t>Размер санитарно-защитной зоны</w:t>
            </w:r>
          </w:p>
        </w:tc>
      </w:tr>
      <w:tr w:rsidR="0009372F" w:rsidRPr="007B413B">
        <w:trPr>
          <w:trHeight w:val="225"/>
          <w:jc w:val="center"/>
        </w:trPr>
        <w:tc>
          <w:tcPr>
            <w:tcW w:w="366" w:type="pct"/>
            <w:shd w:val="clear" w:color="auto" w:fill="auto"/>
          </w:tcPr>
          <w:p w:rsidR="0009372F" w:rsidRPr="007B413B" w:rsidRDefault="0009372F" w:rsidP="002F6F2C">
            <w:pPr>
              <w:pStyle w:val="a7"/>
            </w:pPr>
            <w:r w:rsidRPr="007B413B">
              <w:t>1</w:t>
            </w:r>
          </w:p>
        </w:tc>
        <w:tc>
          <w:tcPr>
            <w:tcW w:w="2097" w:type="pct"/>
            <w:shd w:val="clear" w:color="auto" w:fill="auto"/>
          </w:tcPr>
          <w:p w:rsidR="0009372F" w:rsidRPr="007B413B" w:rsidRDefault="0009372F" w:rsidP="002F6F2C">
            <w:pPr>
              <w:pStyle w:val="a7"/>
            </w:pPr>
            <w:r w:rsidRPr="007B413B">
              <w:t>Теплоэлектростанция</w:t>
            </w:r>
          </w:p>
        </w:tc>
        <w:tc>
          <w:tcPr>
            <w:tcW w:w="1078" w:type="pct"/>
            <w:shd w:val="clear" w:color="auto" w:fill="auto"/>
          </w:tcPr>
          <w:p w:rsidR="0009372F" w:rsidRPr="007B413B" w:rsidRDefault="0009372F" w:rsidP="00CE21AF">
            <w:pPr>
              <w:pStyle w:val="a7"/>
              <w:jc w:val="center"/>
            </w:pPr>
            <w:r w:rsidRPr="007B413B">
              <w:rPr>
                <w:lang w:val="en-US"/>
              </w:rPr>
              <w:t>II</w:t>
            </w:r>
          </w:p>
        </w:tc>
        <w:tc>
          <w:tcPr>
            <w:tcW w:w="1458" w:type="pct"/>
            <w:shd w:val="clear" w:color="auto" w:fill="auto"/>
          </w:tcPr>
          <w:p w:rsidR="0009372F" w:rsidRPr="007B413B" w:rsidRDefault="0009372F" w:rsidP="00CE21AF">
            <w:pPr>
              <w:pStyle w:val="a7"/>
              <w:jc w:val="center"/>
            </w:pPr>
            <w:r w:rsidRPr="007B413B">
              <w:t>500</w:t>
            </w:r>
          </w:p>
        </w:tc>
      </w:tr>
      <w:tr w:rsidR="0009372F" w:rsidRPr="007B413B">
        <w:trPr>
          <w:trHeight w:val="226"/>
          <w:jc w:val="center"/>
        </w:trPr>
        <w:tc>
          <w:tcPr>
            <w:tcW w:w="366" w:type="pct"/>
            <w:shd w:val="clear" w:color="auto" w:fill="auto"/>
          </w:tcPr>
          <w:p w:rsidR="0009372F" w:rsidRPr="007B413B" w:rsidRDefault="0009372F" w:rsidP="002F6F2C">
            <w:pPr>
              <w:pStyle w:val="a7"/>
            </w:pPr>
            <w:r w:rsidRPr="007B413B">
              <w:t>2</w:t>
            </w:r>
          </w:p>
        </w:tc>
        <w:tc>
          <w:tcPr>
            <w:tcW w:w="2097" w:type="pct"/>
            <w:shd w:val="clear" w:color="auto" w:fill="auto"/>
          </w:tcPr>
          <w:p w:rsidR="0009372F" w:rsidRPr="007B413B" w:rsidRDefault="0009372F" w:rsidP="002F6F2C">
            <w:pPr>
              <w:pStyle w:val="a7"/>
            </w:pPr>
            <w:r w:rsidRPr="007B413B">
              <w:t>Газораспределительные пункты</w:t>
            </w:r>
          </w:p>
        </w:tc>
        <w:tc>
          <w:tcPr>
            <w:tcW w:w="1078" w:type="pct"/>
            <w:shd w:val="clear" w:color="auto" w:fill="auto"/>
          </w:tcPr>
          <w:p w:rsidR="0009372F" w:rsidRPr="007B413B" w:rsidRDefault="0009372F" w:rsidP="00CE21AF">
            <w:pPr>
              <w:pStyle w:val="a7"/>
              <w:jc w:val="center"/>
            </w:pPr>
            <w:r w:rsidRPr="007B413B">
              <w:rPr>
                <w:lang w:val="en-US"/>
              </w:rPr>
              <w:t>Y</w:t>
            </w:r>
          </w:p>
        </w:tc>
        <w:tc>
          <w:tcPr>
            <w:tcW w:w="1458" w:type="pct"/>
            <w:shd w:val="clear" w:color="auto" w:fill="auto"/>
          </w:tcPr>
          <w:p w:rsidR="0009372F" w:rsidRPr="007B413B" w:rsidRDefault="0009372F" w:rsidP="00CE21AF">
            <w:pPr>
              <w:pStyle w:val="a7"/>
              <w:jc w:val="center"/>
            </w:pPr>
            <w:r w:rsidRPr="007B413B">
              <w:t>15</w:t>
            </w:r>
          </w:p>
        </w:tc>
      </w:tr>
      <w:tr w:rsidR="0009372F" w:rsidRPr="007B413B">
        <w:trPr>
          <w:trHeight w:val="225"/>
          <w:jc w:val="center"/>
        </w:trPr>
        <w:tc>
          <w:tcPr>
            <w:tcW w:w="366" w:type="pct"/>
            <w:shd w:val="clear" w:color="auto" w:fill="auto"/>
          </w:tcPr>
          <w:p w:rsidR="0009372F" w:rsidRPr="007B413B" w:rsidRDefault="0009372F" w:rsidP="002F6F2C">
            <w:pPr>
              <w:pStyle w:val="a7"/>
            </w:pPr>
            <w:r w:rsidRPr="007B413B">
              <w:t>3</w:t>
            </w:r>
          </w:p>
        </w:tc>
        <w:tc>
          <w:tcPr>
            <w:tcW w:w="2097" w:type="pct"/>
            <w:shd w:val="clear" w:color="auto" w:fill="auto"/>
          </w:tcPr>
          <w:p w:rsidR="0009372F" w:rsidRPr="007B413B" w:rsidRDefault="0009372F" w:rsidP="002F6F2C">
            <w:pPr>
              <w:pStyle w:val="a7"/>
            </w:pPr>
            <w:r w:rsidRPr="007B413B">
              <w:t>Центральные теплопункты</w:t>
            </w:r>
          </w:p>
        </w:tc>
        <w:tc>
          <w:tcPr>
            <w:tcW w:w="1078" w:type="pct"/>
            <w:shd w:val="clear" w:color="auto" w:fill="auto"/>
          </w:tcPr>
          <w:p w:rsidR="0009372F" w:rsidRPr="007B413B" w:rsidRDefault="0009372F" w:rsidP="00CE21AF">
            <w:pPr>
              <w:pStyle w:val="a7"/>
              <w:jc w:val="center"/>
            </w:pPr>
            <w:r w:rsidRPr="007B413B">
              <w:rPr>
                <w:lang w:val="en-US"/>
              </w:rPr>
              <w:t>Y</w:t>
            </w:r>
          </w:p>
        </w:tc>
        <w:tc>
          <w:tcPr>
            <w:tcW w:w="1458" w:type="pct"/>
            <w:shd w:val="clear" w:color="auto" w:fill="auto"/>
          </w:tcPr>
          <w:p w:rsidR="0009372F" w:rsidRPr="007B413B" w:rsidRDefault="0009372F" w:rsidP="00CE21AF">
            <w:pPr>
              <w:pStyle w:val="a7"/>
              <w:jc w:val="center"/>
            </w:pPr>
            <w:r w:rsidRPr="007B413B">
              <w:t>50</w:t>
            </w:r>
          </w:p>
        </w:tc>
      </w:tr>
      <w:tr w:rsidR="0009372F" w:rsidRPr="007B413B">
        <w:trPr>
          <w:trHeight w:val="226"/>
          <w:jc w:val="center"/>
        </w:trPr>
        <w:tc>
          <w:tcPr>
            <w:tcW w:w="366" w:type="pct"/>
            <w:shd w:val="clear" w:color="auto" w:fill="auto"/>
          </w:tcPr>
          <w:p w:rsidR="0009372F" w:rsidRPr="007B413B" w:rsidRDefault="0009372F" w:rsidP="002F6F2C">
            <w:pPr>
              <w:pStyle w:val="a7"/>
            </w:pPr>
            <w:r w:rsidRPr="007B413B">
              <w:t>4</w:t>
            </w:r>
          </w:p>
        </w:tc>
        <w:tc>
          <w:tcPr>
            <w:tcW w:w="2097" w:type="pct"/>
            <w:shd w:val="clear" w:color="auto" w:fill="auto"/>
          </w:tcPr>
          <w:p w:rsidR="0009372F" w:rsidRPr="007B413B" w:rsidRDefault="0009372F" w:rsidP="002F6F2C">
            <w:pPr>
              <w:pStyle w:val="a7"/>
            </w:pPr>
            <w:r w:rsidRPr="007B413B">
              <w:t>Насосные станции</w:t>
            </w:r>
          </w:p>
        </w:tc>
        <w:tc>
          <w:tcPr>
            <w:tcW w:w="1078" w:type="pct"/>
            <w:shd w:val="clear" w:color="auto" w:fill="auto"/>
          </w:tcPr>
          <w:p w:rsidR="0009372F" w:rsidRPr="007B413B" w:rsidRDefault="0009372F" w:rsidP="00CE21AF">
            <w:pPr>
              <w:pStyle w:val="a7"/>
              <w:jc w:val="center"/>
            </w:pPr>
            <w:r w:rsidRPr="007B413B">
              <w:rPr>
                <w:lang w:val="en-US"/>
              </w:rPr>
              <w:t>Y</w:t>
            </w:r>
          </w:p>
        </w:tc>
        <w:tc>
          <w:tcPr>
            <w:tcW w:w="1458" w:type="pct"/>
            <w:shd w:val="clear" w:color="auto" w:fill="auto"/>
          </w:tcPr>
          <w:p w:rsidR="0009372F" w:rsidRPr="007B413B" w:rsidRDefault="0009372F" w:rsidP="00CE21AF">
            <w:pPr>
              <w:pStyle w:val="a7"/>
              <w:jc w:val="center"/>
            </w:pPr>
            <w:r w:rsidRPr="007B413B">
              <w:t>50</w:t>
            </w:r>
          </w:p>
        </w:tc>
      </w:tr>
      <w:tr w:rsidR="0009372F" w:rsidRPr="007B413B">
        <w:trPr>
          <w:trHeight w:val="555"/>
          <w:jc w:val="center"/>
        </w:trPr>
        <w:tc>
          <w:tcPr>
            <w:tcW w:w="366" w:type="pct"/>
            <w:shd w:val="clear" w:color="auto" w:fill="auto"/>
          </w:tcPr>
          <w:p w:rsidR="0009372F" w:rsidRPr="007B413B" w:rsidRDefault="0009372F" w:rsidP="002F6F2C">
            <w:pPr>
              <w:pStyle w:val="a7"/>
            </w:pPr>
            <w:r w:rsidRPr="007B413B">
              <w:t>5</w:t>
            </w:r>
          </w:p>
        </w:tc>
        <w:tc>
          <w:tcPr>
            <w:tcW w:w="2097" w:type="pct"/>
            <w:shd w:val="clear" w:color="auto" w:fill="auto"/>
          </w:tcPr>
          <w:p w:rsidR="0009372F" w:rsidRPr="007B413B" w:rsidRDefault="0009372F" w:rsidP="002F6F2C">
            <w:pPr>
              <w:pStyle w:val="a7"/>
            </w:pPr>
            <w:r w:rsidRPr="007B413B">
              <w:t>Электроподстанции</w:t>
            </w:r>
          </w:p>
        </w:tc>
        <w:tc>
          <w:tcPr>
            <w:tcW w:w="1078" w:type="pct"/>
            <w:shd w:val="clear" w:color="auto" w:fill="auto"/>
          </w:tcPr>
          <w:p w:rsidR="0009372F" w:rsidRPr="007B413B" w:rsidRDefault="0009372F" w:rsidP="00CE21AF">
            <w:pPr>
              <w:pStyle w:val="a7"/>
              <w:jc w:val="center"/>
            </w:pPr>
            <w:r w:rsidRPr="007B413B">
              <w:rPr>
                <w:lang w:val="en-US"/>
              </w:rPr>
              <w:t>Y</w:t>
            </w:r>
          </w:p>
        </w:tc>
        <w:tc>
          <w:tcPr>
            <w:tcW w:w="1458" w:type="pct"/>
            <w:shd w:val="clear" w:color="auto" w:fill="auto"/>
          </w:tcPr>
          <w:p w:rsidR="00C63513" w:rsidRPr="007B413B" w:rsidRDefault="0009372F" w:rsidP="00CE21AF">
            <w:pPr>
              <w:pStyle w:val="a7"/>
              <w:spacing w:before="0" w:beforeAutospacing="0" w:after="0" w:afterAutospacing="0"/>
              <w:jc w:val="center"/>
            </w:pPr>
            <w:r w:rsidRPr="007B413B">
              <w:t>в зависимости от количества трансформаторов</w:t>
            </w:r>
          </w:p>
          <w:p w:rsidR="0009372F" w:rsidRPr="007B413B" w:rsidRDefault="0009372F" w:rsidP="00CE21AF">
            <w:pPr>
              <w:pStyle w:val="a7"/>
              <w:spacing w:before="0" w:beforeAutospacing="0" w:after="0" w:afterAutospacing="0"/>
              <w:jc w:val="center"/>
            </w:pPr>
            <w:r w:rsidRPr="007B413B">
              <w:t>от 70 до 300</w:t>
            </w:r>
          </w:p>
        </w:tc>
      </w:tr>
      <w:tr w:rsidR="0009372F" w:rsidRPr="007B413B">
        <w:trPr>
          <w:trHeight w:val="250"/>
          <w:jc w:val="center"/>
        </w:trPr>
        <w:tc>
          <w:tcPr>
            <w:tcW w:w="366" w:type="pct"/>
            <w:shd w:val="clear" w:color="auto" w:fill="auto"/>
          </w:tcPr>
          <w:p w:rsidR="0009372F" w:rsidRPr="007B413B" w:rsidRDefault="0009372F" w:rsidP="002F6F2C">
            <w:pPr>
              <w:pStyle w:val="a7"/>
            </w:pPr>
            <w:r w:rsidRPr="007B413B">
              <w:t>6</w:t>
            </w:r>
          </w:p>
        </w:tc>
        <w:tc>
          <w:tcPr>
            <w:tcW w:w="2097" w:type="pct"/>
            <w:shd w:val="clear" w:color="auto" w:fill="auto"/>
          </w:tcPr>
          <w:p w:rsidR="0009372F" w:rsidRPr="007B413B" w:rsidRDefault="0009372F" w:rsidP="002F6F2C">
            <w:pPr>
              <w:pStyle w:val="a7"/>
            </w:pPr>
            <w:r w:rsidRPr="007B413B">
              <w:t>Газонаполнительная станция</w:t>
            </w:r>
          </w:p>
        </w:tc>
        <w:tc>
          <w:tcPr>
            <w:tcW w:w="1078" w:type="pct"/>
            <w:shd w:val="clear" w:color="auto" w:fill="auto"/>
          </w:tcPr>
          <w:p w:rsidR="0009372F" w:rsidRPr="007B413B" w:rsidRDefault="0009372F" w:rsidP="00CE21AF">
            <w:pPr>
              <w:pStyle w:val="a7"/>
              <w:jc w:val="center"/>
            </w:pPr>
            <w:r w:rsidRPr="007B413B">
              <w:rPr>
                <w:lang w:val="en-US"/>
              </w:rPr>
              <w:t>III</w:t>
            </w:r>
          </w:p>
        </w:tc>
        <w:tc>
          <w:tcPr>
            <w:tcW w:w="1458" w:type="pct"/>
            <w:shd w:val="clear" w:color="auto" w:fill="auto"/>
          </w:tcPr>
          <w:p w:rsidR="0009372F" w:rsidRPr="007B413B" w:rsidRDefault="0009372F" w:rsidP="00CE21AF">
            <w:pPr>
              <w:pStyle w:val="a7"/>
              <w:jc w:val="center"/>
            </w:pPr>
            <w:r w:rsidRPr="007B413B">
              <w:t>300</w:t>
            </w:r>
          </w:p>
        </w:tc>
      </w:tr>
      <w:tr w:rsidR="0009372F" w:rsidRPr="007B413B">
        <w:trPr>
          <w:trHeight w:val="251"/>
          <w:jc w:val="center"/>
        </w:trPr>
        <w:tc>
          <w:tcPr>
            <w:tcW w:w="366" w:type="pct"/>
            <w:shd w:val="clear" w:color="auto" w:fill="auto"/>
          </w:tcPr>
          <w:p w:rsidR="0009372F" w:rsidRPr="007B413B" w:rsidRDefault="0009372F" w:rsidP="002F6F2C">
            <w:pPr>
              <w:pStyle w:val="a7"/>
            </w:pPr>
            <w:r w:rsidRPr="007B413B">
              <w:t>7</w:t>
            </w:r>
          </w:p>
        </w:tc>
        <w:tc>
          <w:tcPr>
            <w:tcW w:w="2097" w:type="pct"/>
            <w:shd w:val="clear" w:color="auto" w:fill="auto"/>
          </w:tcPr>
          <w:p w:rsidR="0009372F" w:rsidRPr="007B413B" w:rsidRDefault="0009372F" w:rsidP="002F6F2C">
            <w:pPr>
              <w:pStyle w:val="a7"/>
            </w:pPr>
            <w:r w:rsidRPr="007B413B">
              <w:t>Газораспределительные станции</w:t>
            </w:r>
          </w:p>
        </w:tc>
        <w:tc>
          <w:tcPr>
            <w:tcW w:w="1078" w:type="pct"/>
            <w:shd w:val="clear" w:color="auto" w:fill="auto"/>
          </w:tcPr>
          <w:p w:rsidR="0009372F" w:rsidRPr="007B413B" w:rsidRDefault="0009372F" w:rsidP="00CE21AF">
            <w:pPr>
              <w:pStyle w:val="a7"/>
              <w:jc w:val="center"/>
            </w:pPr>
            <w:r w:rsidRPr="007B413B">
              <w:rPr>
                <w:lang w:val="en-US"/>
              </w:rPr>
              <w:t>III</w:t>
            </w:r>
          </w:p>
        </w:tc>
        <w:tc>
          <w:tcPr>
            <w:tcW w:w="1458" w:type="pct"/>
            <w:shd w:val="clear" w:color="auto" w:fill="auto"/>
          </w:tcPr>
          <w:p w:rsidR="0009372F" w:rsidRPr="007B413B" w:rsidRDefault="0009372F" w:rsidP="00CE21AF">
            <w:pPr>
              <w:pStyle w:val="a7"/>
              <w:jc w:val="center"/>
            </w:pPr>
            <w:r w:rsidRPr="007B413B">
              <w:t>300</w:t>
            </w:r>
          </w:p>
        </w:tc>
      </w:tr>
      <w:tr w:rsidR="0009372F" w:rsidRPr="007B413B">
        <w:trPr>
          <w:trHeight w:val="250"/>
          <w:jc w:val="center"/>
        </w:trPr>
        <w:tc>
          <w:tcPr>
            <w:tcW w:w="366" w:type="pct"/>
            <w:shd w:val="clear" w:color="auto" w:fill="auto"/>
          </w:tcPr>
          <w:p w:rsidR="0009372F" w:rsidRPr="007B413B" w:rsidRDefault="0009372F" w:rsidP="002F6F2C">
            <w:pPr>
              <w:pStyle w:val="a7"/>
            </w:pPr>
            <w:r w:rsidRPr="007B413B">
              <w:t>8</w:t>
            </w:r>
          </w:p>
        </w:tc>
        <w:tc>
          <w:tcPr>
            <w:tcW w:w="2097" w:type="pct"/>
            <w:shd w:val="clear" w:color="auto" w:fill="auto"/>
          </w:tcPr>
          <w:p w:rsidR="0009372F" w:rsidRPr="007B413B" w:rsidRDefault="0009372F" w:rsidP="002F6F2C">
            <w:pPr>
              <w:pStyle w:val="a7"/>
            </w:pPr>
            <w:r w:rsidRPr="007B413B">
              <w:t xml:space="preserve">Канализационные очистные </w:t>
            </w:r>
            <w:r w:rsidRPr="007B413B">
              <w:lastRenderedPageBreak/>
              <w:t>сооружения</w:t>
            </w:r>
          </w:p>
        </w:tc>
        <w:tc>
          <w:tcPr>
            <w:tcW w:w="1078" w:type="pct"/>
            <w:shd w:val="clear" w:color="auto" w:fill="auto"/>
          </w:tcPr>
          <w:p w:rsidR="0009372F" w:rsidRPr="007B413B" w:rsidRDefault="0009372F" w:rsidP="00CE21AF">
            <w:pPr>
              <w:pStyle w:val="a7"/>
              <w:jc w:val="center"/>
            </w:pPr>
          </w:p>
        </w:tc>
        <w:tc>
          <w:tcPr>
            <w:tcW w:w="1458" w:type="pct"/>
            <w:shd w:val="clear" w:color="auto" w:fill="auto"/>
          </w:tcPr>
          <w:p w:rsidR="0009372F" w:rsidRPr="007B413B" w:rsidRDefault="0009372F" w:rsidP="00CE21AF">
            <w:pPr>
              <w:pStyle w:val="a7"/>
              <w:jc w:val="center"/>
            </w:pPr>
            <w:r w:rsidRPr="007B413B">
              <w:t>400</w:t>
            </w:r>
          </w:p>
        </w:tc>
      </w:tr>
      <w:tr w:rsidR="0009372F" w:rsidRPr="007B413B">
        <w:trPr>
          <w:trHeight w:val="251"/>
          <w:jc w:val="center"/>
        </w:trPr>
        <w:tc>
          <w:tcPr>
            <w:tcW w:w="366" w:type="pct"/>
            <w:shd w:val="clear" w:color="auto" w:fill="auto"/>
          </w:tcPr>
          <w:p w:rsidR="0009372F" w:rsidRPr="007B413B" w:rsidRDefault="0009372F" w:rsidP="002F6F2C">
            <w:pPr>
              <w:pStyle w:val="a7"/>
            </w:pPr>
            <w:r w:rsidRPr="007B413B">
              <w:lastRenderedPageBreak/>
              <w:t>9</w:t>
            </w:r>
          </w:p>
        </w:tc>
        <w:tc>
          <w:tcPr>
            <w:tcW w:w="2097" w:type="pct"/>
            <w:shd w:val="clear" w:color="auto" w:fill="auto"/>
          </w:tcPr>
          <w:p w:rsidR="0009372F" w:rsidRPr="007B413B" w:rsidRDefault="0009372F" w:rsidP="002F6F2C">
            <w:pPr>
              <w:pStyle w:val="a7"/>
            </w:pPr>
            <w:r w:rsidRPr="007B413B">
              <w:t>Котельные</w:t>
            </w:r>
          </w:p>
        </w:tc>
        <w:tc>
          <w:tcPr>
            <w:tcW w:w="1078" w:type="pct"/>
            <w:shd w:val="clear" w:color="auto" w:fill="auto"/>
          </w:tcPr>
          <w:p w:rsidR="0009372F" w:rsidRPr="007B413B" w:rsidRDefault="0009372F" w:rsidP="00CE21AF">
            <w:pPr>
              <w:pStyle w:val="a7"/>
              <w:jc w:val="center"/>
            </w:pPr>
            <w:r w:rsidRPr="007B413B">
              <w:rPr>
                <w:lang w:val="en-US"/>
              </w:rPr>
              <w:t>Y</w:t>
            </w:r>
          </w:p>
        </w:tc>
        <w:tc>
          <w:tcPr>
            <w:tcW w:w="1458" w:type="pct"/>
            <w:shd w:val="clear" w:color="auto" w:fill="auto"/>
          </w:tcPr>
          <w:p w:rsidR="0009372F" w:rsidRPr="007B413B" w:rsidRDefault="0009372F" w:rsidP="00CE21AF">
            <w:pPr>
              <w:pStyle w:val="a7"/>
              <w:jc w:val="center"/>
            </w:pPr>
            <w:r w:rsidRPr="007B413B">
              <w:t>50</w:t>
            </w:r>
          </w:p>
        </w:tc>
      </w:tr>
    </w:tbl>
    <w:p w:rsidR="0009372F" w:rsidRPr="007B413B" w:rsidRDefault="0009372F" w:rsidP="00F6277B">
      <w:pPr>
        <w:spacing w:line="288" w:lineRule="auto"/>
        <w:ind w:firstLine="540"/>
        <w:jc w:val="both"/>
        <w:rPr>
          <w:sz w:val="16"/>
          <w:szCs w:val="16"/>
          <w:vertAlign w:val="subscript"/>
        </w:rPr>
      </w:pPr>
    </w:p>
    <w:p w:rsidR="00EA62A6" w:rsidRPr="007B413B" w:rsidRDefault="00EA62A6" w:rsidP="00F6277B">
      <w:pPr>
        <w:pStyle w:val="21"/>
        <w:spacing w:before="0" w:after="0" w:line="288" w:lineRule="auto"/>
        <w:rPr>
          <w:rStyle w:val="22"/>
          <w:rFonts w:ascii="Times New Roman" w:hAnsi="Times New Roman" w:cs="Times New Roman"/>
          <w:b/>
        </w:rPr>
      </w:pPr>
      <w:bookmarkStart w:id="7" w:name="_Toc216802200"/>
    </w:p>
    <w:p w:rsidR="0009372F" w:rsidRPr="008B26D1" w:rsidRDefault="00FE21FF" w:rsidP="00F6277B">
      <w:pPr>
        <w:pStyle w:val="21"/>
        <w:spacing w:before="0" w:after="0" w:line="288" w:lineRule="auto"/>
        <w:rPr>
          <w:rStyle w:val="22"/>
          <w:rFonts w:ascii="Times New Roman" w:hAnsi="Times New Roman" w:cs="Times New Roman"/>
          <w:b/>
          <w:i/>
          <w:sz w:val="24"/>
          <w:szCs w:val="24"/>
        </w:rPr>
      </w:pPr>
      <w:r w:rsidRPr="008B26D1">
        <w:rPr>
          <w:rStyle w:val="22"/>
          <w:rFonts w:ascii="Times New Roman" w:hAnsi="Times New Roman" w:cs="Times New Roman"/>
          <w:b/>
          <w:i/>
          <w:sz w:val="24"/>
          <w:szCs w:val="24"/>
        </w:rPr>
        <w:t xml:space="preserve">2.6.2. </w:t>
      </w:r>
      <w:r w:rsidR="0009372F" w:rsidRPr="008B26D1">
        <w:rPr>
          <w:rStyle w:val="22"/>
          <w:rFonts w:ascii="Times New Roman" w:hAnsi="Times New Roman" w:cs="Times New Roman"/>
          <w:b/>
          <w:i/>
          <w:sz w:val="24"/>
          <w:szCs w:val="24"/>
        </w:rPr>
        <w:t>Внешний транспорт</w:t>
      </w:r>
      <w:bookmarkEnd w:id="7"/>
    </w:p>
    <w:p w:rsidR="001143D9" w:rsidRPr="007B413B" w:rsidRDefault="001143D9" w:rsidP="00753654">
      <w:pPr>
        <w:spacing w:line="360" w:lineRule="auto"/>
        <w:ind w:firstLine="709"/>
        <w:jc w:val="both"/>
        <w:rPr>
          <w:highlight w:val="red"/>
        </w:rPr>
      </w:pPr>
      <w:r w:rsidRPr="007B413B">
        <w:t>Транспортная инфраструктура поселения включает дороги регионального и местного значения, а также улично-дорожную сеть отдельных населенных пунктов.Транспортная инфраструктура представлена развитой сетью дорог общего пользования, важнейшей из которых является автодорога</w:t>
      </w:r>
      <w:r w:rsidR="00735FF3" w:rsidRPr="007B413B">
        <w:t xml:space="preserve">регионального </w:t>
      </w:r>
      <w:r w:rsidR="00753654" w:rsidRPr="00753654">
        <w:rPr>
          <w:rStyle w:val="af8"/>
          <w:i w:val="0"/>
        </w:rPr>
        <w:t>Р134 «Старая Смоленская дорога»</w:t>
      </w:r>
      <w:r w:rsidR="00753654" w:rsidRPr="007B413B">
        <w:rPr>
          <w:rStyle w:val="af8"/>
          <w:i w:val="0"/>
        </w:rPr>
        <w:t xml:space="preserve"> Смоленск — Дорогобуж — Вязьма — Зубцов</w:t>
      </w:r>
      <w:r w:rsidRPr="007B413B">
        <w:t>.</w:t>
      </w:r>
      <w:r w:rsidR="00965BBF" w:rsidRPr="007B413B">
        <w:t xml:space="preserve"> Данная автодорога </w:t>
      </w:r>
      <w:r w:rsidR="00753654">
        <w:t>горизонтальной</w:t>
      </w:r>
      <w:r w:rsidR="00965BBF" w:rsidRPr="007B413B">
        <w:t xml:space="preserve"> осью проходит через сельское поселение, по ней осуществляются внутренние и внешние транспортные связи поселения</w:t>
      </w:r>
      <w:r w:rsidR="00735FF3" w:rsidRPr="007B413B">
        <w:t>.</w:t>
      </w:r>
    </w:p>
    <w:p w:rsidR="001143D9" w:rsidRPr="007B413B" w:rsidRDefault="001143D9" w:rsidP="00753654">
      <w:pPr>
        <w:autoSpaceDE w:val="0"/>
        <w:autoSpaceDN w:val="0"/>
        <w:adjustRightInd w:val="0"/>
        <w:spacing w:line="360" w:lineRule="auto"/>
        <w:jc w:val="both"/>
      </w:pPr>
      <w:r w:rsidRPr="007B413B">
        <w:t xml:space="preserve">Основные направления автобусного сообщения </w:t>
      </w:r>
      <w:r w:rsidR="0093539C" w:rsidRPr="007B413B">
        <w:t xml:space="preserve">МО </w:t>
      </w:r>
      <w:r w:rsidR="00753654">
        <w:t xml:space="preserve">Березкинского </w:t>
      </w:r>
      <w:r w:rsidR="00965BBF" w:rsidRPr="007B413B">
        <w:t>СП</w:t>
      </w:r>
      <w:r w:rsidR="0093539C" w:rsidRPr="007B413B">
        <w:t>:</w:t>
      </w:r>
    </w:p>
    <w:p w:rsidR="00735FF3" w:rsidRPr="007B413B" w:rsidRDefault="00735FF3" w:rsidP="00753654">
      <w:pPr>
        <w:pStyle w:val="af2"/>
        <w:numPr>
          <w:ilvl w:val="0"/>
          <w:numId w:val="36"/>
        </w:numPr>
        <w:autoSpaceDE w:val="0"/>
        <w:autoSpaceDN w:val="0"/>
        <w:adjustRightInd w:val="0"/>
        <w:spacing w:after="0" w:line="360" w:lineRule="auto"/>
        <w:rPr>
          <w:rFonts w:ascii="Times New Roman" w:hAnsi="Times New Roman"/>
          <w:color w:val="000000"/>
          <w:sz w:val="24"/>
          <w:szCs w:val="24"/>
          <w:u w:val="single"/>
        </w:rPr>
      </w:pPr>
      <w:r w:rsidRPr="007B413B">
        <w:rPr>
          <w:rFonts w:ascii="Times New Roman" w:hAnsi="Times New Roman"/>
          <w:color w:val="000000"/>
          <w:sz w:val="24"/>
          <w:szCs w:val="24"/>
          <w:u w:val="single"/>
        </w:rPr>
        <w:t>Транзитные маршруты:</w:t>
      </w:r>
    </w:p>
    <w:p w:rsidR="00735FF3" w:rsidRPr="007B413B" w:rsidRDefault="00735FF3" w:rsidP="00753654">
      <w:pPr>
        <w:pStyle w:val="af2"/>
        <w:numPr>
          <w:ilvl w:val="0"/>
          <w:numId w:val="39"/>
        </w:numPr>
        <w:autoSpaceDE w:val="0"/>
        <w:autoSpaceDN w:val="0"/>
        <w:adjustRightInd w:val="0"/>
        <w:spacing w:after="0" w:line="360" w:lineRule="auto"/>
        <w:ind w:left="709"/>
        <w:rPr>
          <w:rFonts w:ascii="Times New Roman" w:hAnsi="Times New Roman"/>
          <w:color w:val="000000"/>
          <w:sz w:val="24"/>
          <w:szCs w:val="24"/>
        </w:rPr>
      </w:pPr>
      <w:r w:rsidRPr="007B413B">
        <w:rPr>
          <w:rFonts w:ascii="Times New Roman" w:hAnsi="Times New Roman"/>
          <w:color w:val="000000"/>
          <w:sz w:val="24"/>
          <w:szCs w:val="24"/>
        </w:rPr>
        <w:t xml:space="preserve">Смоленск - </w:t>
      </w:r>
      <w:r w:rsidR="00874B54">
        <w:rPr>
          <w:rFonts w:ascii="Times New Roman" w:hAnsi="Times New Roman"/>
          <w:color w:val="000000"/>
          <w:sz w:val="24"/>
          <w:szCs w:val="24"/>
        </w:rPr>
        <w:t>Вязьма</w:t>
      </w:r>
    </w:p>
    <w:p w:rsidR="0093539C" w:rsidRPr="007B413B" w:rsidRDefault="0093539C" w:rsidP="00753654">
      <w:pPr>
        <w:pStyle w:val="af2"/>
        <w:numPr>
          <w:ilvl w:val="0"/>
          <w:numId w:val="36"/>
        </w:numPr>
        <w:autoSpaceDE w:val="0"/>
        <w:autoSpaceDN w:val="0"/>
        <w:adjustRightInd w:val="0"/>
        <w:spacing w:after="0" w:line="360" w:lineRule="auto"/>
        <w:rPr>
          <w:rFonts w:ascii="Times New Roman" w:hAnsi="Times New Roman"/>
          <w:color w:val="000000"/>
          <w:sz w:val="24"/>
          <w:szCs w:val="24"/>
          <w:u w:val="single"/>
        </w:rPr>
      </w:pPr>
      <w:r w:rsidRPr="007B413B">
        <w:rPr>
          <w:rFonts w:ascii="Times New Roman" w:hAnsi="Times New Roman"/>
          <w:color w:val="000000"/>
          <w:sz w:val="24"/>
          <w:szCs w:val="24"/>
          <w:u w:val="single"/>
        </w:rPr>
        <w:t>Межмуниципальные маршруты</w:t>
      </w:r>
      <w:r w:rsidR="00276AD5" w:rsidRPr="007B413B">
        <w:rPr>
          <w:rFonts w:ascii="Times New Roman" w:hAnsi="Times New Roman"/>
          <w:color w:val="000000"/>
          <w:sz w:val="24"/>
          <w:szCs w:val="24"/>
          <w:u w:val="single"/>
        </w:rPr>
        <w:t>:</w:t>
      </w:r>
    </w:p>
    <w:p w:rsidR="0093539C" w:rsidRPr="00874B54" w:rsidRDefault="00874B54" w:rsidP="00753654">
      <w:pPr>
        <w:pStyle w:val="af2"/>
        <w:numPr>
          <w:ilvl w:val="0"/>
          <w:numId w:val="37"/>
        </w:numPr>
        <w:spacing w:line="360" w:lineRule="auto"/>
        <w:rPr>
          <w:rFonts w:ascii="Times New Roman" w:hAnsi="Times New Roman"/>
          <w:sz w:val="24"/>
          <w:szCs w:val="24"/>
        </w:rPr>
      </w:pPr>
      <w:r>
        <w:rPr>
          <w:rFonts w:ascii="Times New Roman" w:hAnsi="Times New Roman"/>
          <w:color w:val="000000"/>
          <w:sz w:val="24"/>
          <w:szCs w:val="24"/>
        </w:rPr>
        <w:t>Кардымово –Вязьма</w:t>
      </w:r>
    </w:p>
    <w:p w:rsidR="00874B54" w:rsidRPr="00874B54" w:rsidRDefault="00874B54" w:rsidP="00753654">
      <w:pPr>
        <w:pStyle w:val="af2"/>
        <w:numPr>
          <w:ilvl w:val="0"/>
          <w:numId w:val="37"/>
        </w:numPr>
        <w:spacing w:line="360" w:lineRule="auto"/>
        <w:rPr>
          <w:rFonts w:ascii="Times New Roman" w:hAnsi="Times New Roman"/>
          <w:sz w:val="24"/>
          <w:szCs w:val="24"/>
        </w:rPr>
      </w:pPr>
      <w:r>
        <w:rPr>
          <w:rFonts w:ascii="Times New Roman" w:hAnsi="Times New Roman"/>
          <w:color w:val="000000"/>
          <w:sz w:val="24"/>
          <w:szCs w:val="24"/>
        </w:rPr>
        <w:t>Кардымово – Ярцево</w:t>
      </w:r>
    </w:p>
    <w:p w:rsidR="00874B54" w:rsidRPr="007B413B" w:rsidRDefault="00874B54" w:rsidP="00753654">
      <w:pPr>
        <w:pStyle w:val="af2"/>
        <w:numPr>
          <w:ilvl w:val="0"/>
          <w:numId w:val="37"/>
        </w:numPr>
        <w:spacing w:line="360" w:lineRule="auto"/>
        <w:rPr>
          <w:rFonts w:ascii="Times New Roman" w:hAnsi="Times New Roman"/>
          <w:sz w:val="24"/>
          <w:szCs w:val="24"/>
        </w:rPr>
      </w:pPr>
      <w:r>
        <w:rPr>
          <w:rFonts w:ascii="Times New Roman" w:hAnsi="Times New Roman"/>
          <w:color w:val="000000"/>
          <w:sz w:val="24"/>
          <w:szCs w:val="24"/>
        </w:rPr>
        <w:t>Кардымово - Дорогобуж</w:t>
      </w:r>
    </w:p>
    <w:p w:rsidR="0093539C" w:rsidRPr="007B413B" w:rsidRDefault="0093539C" w:rsidP="00753654">
      <w:pPr>
        <w:pStyle w:val="af2"/>
        <w:numPr>
          <w:ilvl w:val="0"/>
          <w:numId w:val="36"/>
        </w:numPr>
        <w:autoSpaceDE w:val="0"/>
        <w:autoSpaceDN w:val="0"/>
        <w:adjustRightInd w:val="0"/>
        <w:spacing w:after="0" w:line="360" w:lineRule="auto"/>
        <w:rPr>
          <w:rFonts w:ascii="Times New Roman" w:hAnsi="Times New Roman"/>
          <w:color w:val="000000"/>
          <w:sz w:val="24"/>
          <w:szCs w:val="24"/>
          <w:u w:val="single"/>
        </w:rPr>
      </w:pPr>
      <w:r w:rsidRPr="007B413B">
        <w:rPr>
          <w:rFonts w:ascii="Times New Roman" w:hAnsi="Times New Roman"/>
          <w:color w:val="000000"/>
          <w:sz w:val="24"/>
          <w:szCs w:val="24"/>
          <w:u w:val="single"/>
        </w:rPr>
        <w:t>Муниципальные маршруты</w:t>
      </w:r>
      <w:r w:rsidR="00276AD5" w:rsidRPr="007B413B">
        <w:rPr>
          <w:rFonts w:ascii="Times New Roman" w:hAnsi="Times New Roman"/>
          <w:color w:val="000000"/>
          <w:sz w:val="24"/>
          <w:szCs w:val="24"/>
          <w:u w:val="single"/>
        </w:rPr>
        <w:t>:</w:t>
      </w:r>
    </w:p>
    <w:p w:rsidR="0093539C" w:rsidRDefault="00874B54" w:rsidP="00753654">
      <w:pPr>
        <w:pStyle w:val="af2"/>
        <w:numPr>
          <w:ilvl w:val="0"/>
          <w:numId w:val="38"/>
        </w:numPr>
        <w:autoSpaceDE w:val="0"/>
        <w:autoSpaceDN w:val="0"/>
        <w:adjustRightInd w:val="0"/>
        <w:spacing w:line="360" w:lineRule="auto"/>
        <w:rPr>
          <w:rFonts w:ascii="Times New Roman" w:hAnsi="Times New Roman"/>
          <w:sz w:val="24"/>
          <w:szCs w:val="24"/>
        </w:rPr>
      </w:pPr>
      <w:r>
        <w:rPr>
          <w:rFonts w:ascii="Times New Roman" w:hAnsi="Times New Roman"/>
          <w:sz w:val="24"/>
          <w:szCs w:val="24"/>
        </w:rPr>
        <w:t>Березкино</w:t>
      </w:r>
      <w:r w:rsidR="0093539C" w:rsidRPr="007B413B">
        <w:rPr>
          <w:rFonts w:ascii="Times New Roman" w:hAnsi="Times New Roman"/>
          <w:sz w:val="24"/>
          <w:szCs w:val="24"/>
        </w:rPr>
        <w:t xml:space="preserve"> – </w:t>
      </w:r>
      <w:r>
        <w:rPr>
          <w:rFonts w:ascii="Times New Roman" w:hAnsi="Times New Roman"/>
          <w:sz w:val="24"/>
          <w:szCs w:val="24"/>
        </w:rPr>
        <w:t>Пищулино</w:t>
      </w:r>
      <w:r w:rsidR="0093539C" w:rsidRPr="007B413B">
        <w:rPr>
          <w:rFonts w:ascii="Times New Roman" w:hAnsi="Times New Roman"/>
          <w:sz w:val="24"/>
          <w:szCs w:val="24"/>
        </w:rPr>
        <w:t>–(школьный)</w:t>
      </w:r>
    </w:p>
    <w:p w:rsidR="00874B54" w:rsidRDefault="00874B54" w:rsidP="00753654">
      <w:pPr>
        <w:pStyle w:val="af2"/>
        <w:numPr>
          <w:ilvl w:val="0"/>
          <w:numId w:val="38"/>
        </w:numPr>
        <w:autoSpaceDE w:val="0"/>
        <w:autoSpaceDN w:val="0"/>
        <w:adjustRightInd w:val="0"/>
        <w:spacing w:line="360" w:lineRule="auto"/>
        <w:rPr>
          <w:rFonts w:ascii="Times New Roman" w:hAnsi="Times New Roman"/>
          <w:sz w:val="24"/>
          <w:szCs w:val="24"/>
        </w:rPr>
      </w:pPr>
      <w:r>
        <w:rPr>
          <w:rFonts w:ascii="Times New Roman" w:hAnsi="Times New Roman"/>
          <w:sz w:val="24"/>
          <w:szCs w:val="24"/>
        </w:rPr>
        <w:t>Варваровщина – Волочня – (школьный)</w:t>
      </w:r>
    </w:p>
    <w:p w:rsidR="00874B54" w:rsidRPr="007B413B" w:rsidRDefault="00874B54" w:rsidP="00753654">
      <w:pPr>
        <w:pStyle w:val="af2"/>
        <w:numPr>
          <w:ilvl w:val="0"/>
          <w:numId w:val="38"/>
        </w:numPr>
        <w:autoSpaceDE w:val="0"/>
        <w:autoSpaceDN w:val="0"/>
        <w:adjustRightInd w:val="0"/>
        <w:spacing w:line="360" w:lineRule="auto"/>
        <w:rPr>
          <w:rFonts w:ascii="Times New Roman" w:hAnsi="Times New Roman"/>
          <w:sz w:val="24"/>
          <w:szCs w:val="24"/>
        </w:rPr>
      </w:pPr>
      <w:r>
        <w:rPr>
          <w:rFonts w:ascii="Times New Roman" w:hAnsi="Times New Roman"/>
          <w:sz w:val="24"/>
          <w:szCs w:val="24"/>
        </w:rPr>
        <w:t>Ермачки – Сопачево – Красные Горы – Барсучки – (строительство новой автодороги)</w:t>
      </w:r>
    </w:p>
    <w:p w:rsidR="00D61950" w:rsidRPr="007B413B" w:rsidRDefault="00D61950" w:rsidP="00753654">
      <w:pPr>
        <w:spacing w:line="360" w:lineRule="auto"/>
        <w:ind w:firstLine="709"/>
        <w:jc w:val="both"/>
      </w:pPr>
      <w:r w:rsidRPr="007B413B">
        <w:t xml:space="preserve">В </w:t>
      </w:r>
      <w:r w:rsidR="00874B54">
        <w:t>Березкинском</w:t>
      </w:r>
      <w:r w:rsidR="00735FF3" w:rsidRPr="007B413B">
        <w:t xml:space="preserve"> сельском поселении АЗС отсутствуют.</w:t>
      </w:r>
      <w:r w:rsidRPr="007B413B">
        <w:t>.</w:t>
      </w:r>
    </w:p>
    <w:p w:rsidR="008D1AA4" w:rsidRPr="007B413B" w:rsidRDefault="008D1AA4" w:rsidP="00753654">
      <w:pPr>
        <w:spacing w:line="360" w:lineRule="auto"/>
        <w:ind w:firstLine="709"/>
        <w:jc w:val="both"/>
      </w:pPr>
      <w:r w:rsidRPr="007B413B">
        <w:t xml:space="preserve">Общая протяженность автомобильных дорог </w:t>
      </w:r>
      <w:r w:rsidR="00874B54">
        <w:t>поселения общего пользования местного значения в границах населенных пунктов – 20,25 км</w:t>
      </w:r>
      <w:r w:rsidR="00E646A8" w:rsidRPr="007B413B">
        <w:t>.</w:t>
      </w:r>
    </w:p>
    <w:p w:rsidR="00965BBF" w:rsidRPr="007B413B" w:rsidRDefault="00965BBF" w:rsidP="00753654">
      <w:pPr>
        <w:spacing w:line="360" w:lineRule="auto"/>
        <w:ind w:firstLine="709"/>
        <w:jc w:val="both"/>
      </w:pPr>
      <w:r w:rsidRPr="007B413B">
        <w:t>Дороги мест</w:t>
      </w:r>
      <w:r w:rsidR="001143D9" w:rsidRPr="007B413B">
        <w:t>ного значения позволяют обеспечивать транспортные св</w:t>
      </w:r>
      <w:r w:rsidRPr="007B413B">
        <w:t xml:space="preserve">язи на территории поселения (таблица </w:t>
      </w:r>
      <w:r w:rsidR="00DA29C8" w:rsidRPr="007B413B">
        <w:t>15</w:t>
      </w:r>
      <w:r w:rsidRPr="007B413B">
        <w:t xml:space="preserve">). </w:t>
      </w:r>
    </w:p>
    <w:p w:rsidR="00965BBF" w:rsidRPr="007B413B" w:rsidRDefault="00965BBF" w:rsidP="00571BB6">
      <w:pPr>
        <w:spacing w:line="288" w:lineRule="auto"/>
        <w:ind w:firstLine="709"/>
        <w:jc w:val="right"/>
        <w:rPr>
          <w:sz w:val="18"/>
          <w:szCs w:val="18"/>
        </w:rPr>
      </w:pPr>
      <w:r w:rsidRPr="007B413B">
        <w:rPr>
          <w:sz w:val="18"/>
          <w:szCs w:val="18"/>
        </w:rPr>
        <w:t>Таблица</w:t>
      </w:r>
      <w:r w:rsidR="004A4699" w:rsidRPr="007B413B">
        <w:rPr>
          <w:sz w:val="18"/>
          <w:szCs w:val="18"/>
        </w:rPr>
        <w:t>15</w:t>
      </w:r>
      <w:r w:rsidR="00874B54">
        <w:rPr>
          <w:sz w:val="18"/>
          <w:szCs w:val="18"/>
        </w:rPr>
        <w:t>.</w:t>
      </w:r>
    </w:p>
    <w:p w:rsidR="00965BBF" w:rsidRPr="00874B54" w:rsidRDefault="00965BBF" w:rsidP="00AF1C09">
      <w:pPr>
        <w:spacing w:line="288" w:lineRule="auto"/>
        <w:ind w:firstLine="709"/>
        <w:jc w:val="center"/>
        <w:rPr>
          <w:b/>
          <w:sz w:val="22"/>
          <w:szCs w:val="22"/>
        </w:rPr>
      </w:pPr>
      <w:r w:rsidRPr="00874B54">
        <w:rPr>
          <w:b/>
          <w:sz w:val="22"/>
          <w:szCs w:val="22"/>
        </w:rPr>
        <w:t xml:space="preserve">Характеристика автодорог местного значения </w:t>
      </w:r>
      <w:r w:rsidR="00A71135">
        <w:rPr>
          <w:b/>
          <w:sz w:val="22"/>
          <w:szCs w:val="22"/>
        </w:rPr>
        <w:t>Березкинск</w:t>
      </w:r>
      <w:r w:rsidR="00E646A8" w:rsidRPr="00874B54">
        <w:rPr>
          <w:b/>
          <w:sz w:val="22"/>
          <w:szCs w:val="22"/>
        </w:rPr>
        <w:t>ого</w:t>
      </w:r>
      <w:r w:rsidRPr="00874B54">
        <w:rPr>
          <w:b/>
          <w:sz w:val="22"/>
          <w:szCs w:val="22"/>
        </w:rPr>
        <w:t xml:space="preserve"> СП</w:t>
      </w:r>
    </w:p>
    <w:tbl>
      <w:tblPr>
        <w:tblStyle w:val="ad"/>
        <w:tblW w:w="5000" w:type="pct"/>
        <w:tblLayout w:type="fixed"/>
        <w:tblLook w:val="04A0"/>
      </w:tblPr>
      <w:tblGrid>
        <w:gridCol w:w="575"/>
        <w:gridCol w:w="3503"/>
        <w:gridCol w:w="1328"/>
        <w:gridCol w:w="1701"/>
        <w:gridCol w:w="2747"/>
      </w:tblGrid>
      <w:tr w:rsidR="00F822CE" w:rsidRPr="007B413B" w:rsidTr="00387EAB">
        <w:trPr>
          <w:trHeight w:val="743"/>
          <w:tblHeader/>
        </w:trPr>
        <w:tc>
          <w:tcPr>
            <w:tcW w:w="291" w:type="pct"/>
            <w:shd w:val="clear" w:color="auto" w:fill="CCFFFF"/>
            <w:vAlign w:val="center"/>
          </w:tcPr>
          <w:p w:rsidR="00F822CE" w:rsidRPr="007B413B" w:rsidRDefault="00F822CE" w:rsidP="00F94A74">
            <w:pPr>
              <w:jc w:val="center"/>
              <w:rPr>
                <w:b/>
              </w:rPr>
            </w:pPr>
            <w:r w:rsidRPr="007B413B">
              <w:rPr>
                <w:b/>
              </w:rPr>
              <w:t>№</w:t>
            </w:r>
          </w:p>
          <w:p w:rsidR="00F822CE" w:rsidRPr="007B413B" w:rsidRDefault="00F822CE" w:rsidP="00F94A74">
            <w:pPr>
              <w:jc w:val="center"/>
              <w:rPr>
                <w:b/>
              </w:rPr>
            </w:pPr>
            <w:r w:rsidRPr="007B413B">
              <w:rPr>
                <w:b/>
              </w:rPr>
              <w:t>п/п</w:t>
            </w:r>
          </w:p>
        </w:tc>
        <w:tc>
          <w:tcPr>
            <w:tcW w:w="1777" w:type="pct"/>
            <w:shd w:val="clear" w:color="auto" w:fill="CCFFFF"/>
            <w:vAlign w:val="center"/>
          </w:tcPr>
          <w:p w:rsidR="00F822CE" w:rsidRPr="007B413B" w:rsidRDefault="00F822CE" w:rsidP="00F94A74">
            <w:pPr>
              <w:jc w:val="center"/>
              <w:rPr>
                <w:b/>
              </w:rPr>
            </w:pPr>
            <w:r w:rsidRPr="007B413B">
              <w:rPr>
                <w:b/>
              </w:rPr>
              <w:t>Наименование автодороги</w:t>
            </w:r>
          </w:p>
        </w:tc>
        <w:tc>
          <w:tcPr>
            <w:tcW w:w="674" w:type="pct"/>
            <w:shd w:val="clear" w:color="auto" w:fill="CCFFFF"/>
            <w:vAlign w:val="center"/>
          </w:tcPr>
          <w:p w:rsidR="00F822CE" w:rsidRPr="007B413B" w:rsidRDefault="00F822CE" w:rsidP="00F94A74">
            <w:pPr>
              <w:jc w:val="center"/>
              <w:rPr>
                <w:b/>
              </w:rPr>
            </w:pPr>
            <w:r w:rsidRPr="007B413B">
              <w:rPr>
                <w:b/>
              </w:rPr>
              <w:t>Протяженность, км</w:t>
            </w:r>
          </w:p>
        </w:tc>
        <w:tc>
          <w:tcPr>
            <w:tcW w:w="863" w:type="pct"/>
            <w:shd w:val="clear" w:color="auto" w:fill="CCFFFF"/>
            <w:vAlign w:val="center"/>
          </w:tcPr>
          <w:p w:rsidR="00F822CE" w:rsidRPr="007B413B" w:rsidRDefault="00F822CE" w:rsidP="00F94A74">
            <w:pPr>
              <w:jc w:val="center"/>
              <w:rPr>
                <w:b/>
              </w:rPr>
            </w:pPr>
            <w:r w:rsidRPr="007B413B">
              <w:rPr>
                <w:b/>
              </w:rPr>
              <w:t>Покрытие</w:t>
            </w:r>
          </w:p>
        </w:tc>
        <w:tc>
          <w:tcPr>
            <w:tcW w:w="1394" w:type="pct"/>
            <w:shd w:val="clear" w:color="auto" w:fill="CCFFFF"/>
            <w:vAlign w:val="center"/>
          </w:tcPr>
          <w:p w:rsidR="00F822CE" w:rsidRPr="007B413B" w:rsidRDefault="00F822CE" w:rsidP="00F94A74">
            <w:pPr>
              <w:jc w:val="center"/>
              <w:rPr>
                <w:b/>
              </w:rPr>
            </w:pPr>
            <w:r w:rsidRPr="007B413B">
              <w:rPr>
                <w:b/>
              </w:rPr>
              <w:t>Принадлежность, балансодержатель</w:t>
            </w:r>
          </w:p>
        </w:tc>
      </w:tr>
      <w:tr w:rsidR="00F822CE" w:rsidRPr="007B413B" w:rsidTr="00387EAB">
        <w:tc>
          <w:tcPr>
            <w:tcW w:w="291" w:type="pct"/>
            <w:vAlign w:val="center"/>
          </w:tcPr>
          <w:p w:rsidR="00F822CE" w:rsidRPr="007B413B" w:rsidRDefault="00F822CE" w:rsidP="00F94A74">
            <w:pPr>
              <w:jc w:val="center"/>
            </w:pPr>
            <w:r w:rsidRPr="007B413B">
              <w:t>1.</w:t>
            </w:r>
          </w:p>
        </w:tc>
        <w:tc>
          <w:tcPr>
            <w:tcW w:w="1777" w:type="pct"/>
            <w:vAlign w:val="center"/>
          </w:tcPr>
          <w:p w:rsidR="00F822CE" w:rsidRPr="007B413B" w:rsidRDefault="00387EAB" w:rsidP="00387EAB">
            <w:r>
              <w:t>Березкино - Пищулино</w:t>
            </w:r>
          </w:p>
        </w:tc>
        <w:tc>
          <w:tcPr>
            <w:tcW w:w="674" w:type="pct"/>
            <w:vAlign w:val="center"/>
          </w:tcPr>
          <w:p w:rsidR="00F822CE" w:rsidRPr="007B413B" w:rsidRDefault="00F822CE" w:rsidP="00F94A74">
            <w:pPr>
              <w:jc w:val="center"/>
            </w:pPr>
          </w:p>
        </w:tc>
        <w:tc>
          <w:tcPr>
            <w:tcW w:w="863" w:type="pct"/>
            <w:vAlign w:val="center"/>
          </w:tcPr>
          <w:p w:rsidR="00F822CE" w:rsidRPr="007B413B" w:rsidRDefault="00F822CE" w:rsidP="00F94A74">
            <w:pPr>
              <w:jc w:val="center"/>
            </w:pPr>
            <w:r w:rsidRPr="007B413B">
              <w:t>асфальт</w:t>
            </w:r>
          </w:p>
        </w:tc>
        <w:tc>
          <w:tcPr>
            <w:tcW w:w="1394" w:type="pct"/>
            <w:vAlign w:val="center"/>
          </w:tcPr>
          <w:p w:rsidR="00F822CE" w:rsidRPr="007B413B" w:rsidRDefault="00387EAB" w:rsidP="00F94A74">
            <w:pPr>
              <w:jc w:val="center"/>
            </w:pPr>
            <w:r>
              <w:t>муниципальная</w:t>
            </w:r>
          </w:p>
        </w:tc>
      </w:tr>
      <w:tr w:rsidR="00F822CE" w:rsidRPr="007B413B" w:rsidTr="00387EAB">
        <w:tc>
          <w:tcPr>
            <w:tcW w:w="291" w:type="pct"/>
            <w:vAlign w:val="center"/>
          </w:tcPr>
          <w:p w:rsidR="00F822CE" w:rsidRPr="007B413B" w:rsidRDefault="00F822CE" w:rsidP="00F94A74">
            <w:pPr>
              <w:jc w:val="center"/>
            </w:pPr>
            <w:r w:rsidRPr="007B413B">
              <w:t>2.</w:t>
            </w:r>
          </w:p>
        </w:tc>
        <w:tc>
          <w:tcPr>
            <w:tcW w:w="1777" w:type="pct"/>
            <w:vAlign w:val="center"/>
          </w:tcPr>
          <w:p w:rsidR="00F822CE" w:rsidRPr="007B413B" w:rsidRDefault="00387EAB" w:rsidP="00F94A74">
            <w:r>
              <w:t>Кардымово - Каменка</w:t>
            </w:r>
          </w:p>
        </w:tc>
        <w:tc>
          <w:tcPr>
            <w:tcW w:w="674" w:type="pct"/>
            <w:vAlign w:val="center"/>
          </w:tcPr>
          <w:p w:rsidR="00F822CE" w:rsidRPr="007B413B" w:rsidRDefault="00F822CE" w:rsidP="00F94A74">
            <w:pPr>
              <w:jc w:val="center"/>
            </w:pPr>
          </w:p>
        </w:tc>
        <w:tc>
          <w:tcPr>
            <w:tcW w:w="863" w:type="pct"/>
            <w:vAlign w:val="center"/>
          </w:tcPr>
          <w:p w:rsidR="00F822CE" w:rsidRPr="007B413B" w:rsidRDefault="00387EAB" w:rsidP="00387EAB">
            <w:pPr>
              <w:jc w:val="center"/>
            </w:pPr>
            <w:r>
              <w:t>асфальт</w:t>
            </w:r>
          </w:p>
        </w:tc>
        <w:tc>
          <w:tcPr>
            <w:tcW w:w="1394" w:type="pct"/>
            <w:vAlign w:val="center"/>
          </w:tcPr>
          <w:p w:rsidR="00F822CE" w:rsidRPr="007B413B" w:rsidRDefault="00387EAB" w:rsidP="00F94A74">
            <w:pPr>
              <w:jc w:val="center"/>
            </w:pPr>
            <w:r>
              <w:t>муниципальная</w:t>
            </w:r>
          </w:p>
        </w:tc>
      </w:tr>
      <w:tr w:rsidR="00E646A8" w:rsidRPr="007B413B" w:rsidTr="00387EAB">
        <w:tc>
          <w:tcPr>
            <w:tcW w:w="291" w:type="pct"/>
            <w:vAlign w:val="center"/>
          </w:tcPr>
          <w:p w:rsidR="00E646A8" w:rsidRPr="007B413B" w:rsidRDefault="00E646A8" w:rsidP="00F94A74">
            <w:pPr>
              <w:jc w:val="center"/>
            </w:pPr>
            <w:r w:rsidRPr="007B413B">
              <w:t>3.</w:t>
            </w:r>
          </w:p>
        </w:tc>
        <w:tc>
          <w:tcPr>
            <w:tcW w:w="1777" w:type="pct"/>
            <w:vAlign w:val="center"/>
          </w:tcPr>
          <w:p w:rsidR="00E646A8" w:rsidRPr="007B413B" w:rsidRDefault="00387EAB" w:rsidP="00E646A8">
            <w:r>
              <w:t>Кардымово - Волочня</w:t>
            </w:r>
          </w:p>
        </w:tc>
        <w:tc>
          <w:tcPr>
            <w:tcW w:w="674" w:type="pct"/>
            <w:vAlign w:val="center"/>
          </w:tcPr>
          <w:p w:rsidR="00E646A8" w:rsidRPr="007B413B" w:rsidRDefault="00E646A8" w:rsidP="00F94A74">
            <w:pPr>
              <w:jc w:val="center"/>
            </w:pPr>
          </w:p>
        </w:tc>
        <w:tc>
          <w:tcPr>
            <w:tcW w:w="863" w:type="pct"/>
            <w:vAlign w:val="center"/>
          </w:tcPr>
          <w:p w:rsidR="00E646A8" w:rsidRDefault="00E646A8" w:rsidP="00F94A74">
            <w:pPr>
              <w:jc w:val="center"/>
            </w:pPr>
            <w:r w:rsidRPr="007B413B">
              <w:t>асфальт</w:t>
            </w:r>
          </w:p>
          <w:p w:rsidR="00387EAB" w:rsidRPr="007B413B" w:rsidRDefault="00387EAB" w:rsidP="00F94A74">
            <w:pPr>
              <w:jc w:val="center"/>
            </w:pPr>
            <w:r>
              <w:lastRenderedPageBreak/>
              <w:t>гравийное</w:t>
            </w:r>
          </w:p>
        </w:tc>
        <w:tc>
          <w:tcPr>
            <w:tcW w:w="1394" w:type="pct"/>
            <w:vAlign w:val="center"/>
          </w:tcPr>
          <w:p w:rsidR="00E646A8" w:rsidRPr="007B413B" w:rsidRDefault="00387EAB" w:rsidP="00F94A74">
            <w:pPr>
              <w:jc w:val="center"/>
            </w:pPr>
            <w:r>
              <w:lastRenderedPageBreak/>
              <w:t>муниципальная</w:t>
            </w:r>
          </w:p>
        </w:tc>
      </w:tr>
      <w:tr w:rsidR="00F822CE" w:rsidRPr="007B413B" w:rsidTr="00387EAB">
        <w:tc>
          <w:tcPr>
            <w:tcW w:w="291" w:type="pct"/>
            <w:vAlign w:val="center"/>
          </w:tcPr>
          <w:p w:rsidR="00F822CE" w:rsidRPr="007B413B" w:rsidRDefault="00F822CE" w:rsidP="00F94A74">
            <w:pPr>
              <w:jc w:val="center"/>
            </w:pPr>
            <w:r w:rsidRPr="007B413B">
              <w:lastRenderedPageBreak/>
              <w:t>4.</w:t>
            </w:r>
          </w:p>
        </w:tc>
        <w:tc>
          <w:tcPr>
            <w:tcW w:w="1777" w:type="pct"/>
            <w:vAlign w:val="center"/>
          </w:tcPr>
          <w:p w:rsidR="00F822CE" w:rsidRPr="007B413B" w:rsidRDefault="00387EAB" w:rsidP="00F94A74">
            <w:r>
              <w:t>Кардымово - Варваровщина</w:t>
            </w:r>
          </w:p>
        </w:tc>
        <w:tc>
          <w:tcPr>
            <w:tcW w:w="674" w:type="pct"/>
            <w:vAlign w:val="center"/>
          </w:tcPr>
          <w:p w:rsidR="00F822CE" w:rsidRPr="007B413B" w:rsidRDefault="00F822CE" w:rsidP="00F94A74">
            <w:pPr>
              <w:jc w:val="center"/>
            </w:pPr>
          </w:p>
        </w:tc>
        <w:tc>
          <w:tcPr>
            <w:tcW w:w="863" w:type="pct"/>
            <w:vAlign w:val="center"/>
          </w:tcPr>
          <w:p w:rsidR="00387EAB" w:rsidRDefault="00387EAB" w:rsidP="00387EAB">
            <w:pPr>
              <w:jc w:val="center"/>
            </w:pPr>
            <w:r w:rsidRPr="007B413B">
              <w:t>асфальт</w:t>
            </w:r>
          </w:p>
          <w:p w:rsidR="00F822CE" w:rsidRPr="007B413B" w:rsidRDefault="00387EAB" w:rsidP="00387EAB">
            <w:pPr>
              <w:jc w:val="center"/>
            </w:pPr>
            <w:r>
              <w:t>гравийное</w:t>
            </w:r>
          </w:p>
        </w:tc>
        <w:tc>
          <w:tcPr>
            <w:tcW w:w="1394" w:type="pct"/>
            <w:vAlign w:val="center"/>
          </w:tcPr>
          <w:p w:rsidR="00F822CE" w:rsidRPr="007B413B" w:rsidRDefault="00387EAB" w:rsidP="00F94A74">
            <w:pPr>
              <w:jc w:val="center"/>
            </w:pPr>
            <w:r>
              <w:t>муниципальная</w:t>
            </w:r>
          </w:p>
        </w:tc>
      </w:tr>
      <w:tr w:rsidR="00F822CE" w:rsidRPr="007B413B" w:rsidTr="00387EAB">
        <w:tc>
          <w:tcPr>
            <w:tcW w:w="291" w:type="pct"/>
            <w:shd w:val="clear" w:color="auto" w:fill="auto"/>
          </w:tcPr>
          <w:p w:rsidR="00F822CE" w:rsidRPr="007B413B" w:rsidRDefault="00F822CE" w:rsidP="00F94A74">
            <w:pPr>
              <w:jc w:val="center"/>
              <w:rPr>
                <w:b/>
              </w:rPr>
            </w:pPr>
          </w:p>
        </w:tc>
        <w:tc>
          <w:tcPr>
            <w:tcW w:w="1777" w:type="pct"/>
            <w:shd w:val="clear" w:color="auto" w:fill="auto"/>
            <w:vAlign w:val="center"/>
          </w:tcPr>
          <w:p w:rsidR="00F822CE" w:rsidRPr="007B413B" w:rsidRDefault="00F822CE" w:rsidP="00F94A74">
            <w:pPr>
              <w:rPr>
                <w:b/>
              </w:rPr>
            </w:pPr>
            <w:r w:rsidRPr="007B413B">
              <w:rPr>
                <w:b/>
              </w:rPr>
              <w:t>ИТОГО</w:t>
            </w:r>
          </w:p>
        </w:tc>
        <w:tc>
          <w:tcPr>
            <w:tcW w:w="674" w:type="pct"/>
            <w:shd w:val="clear" w:color="auto" w:fill="auto"/>
            <w:vAlign w:val="center"/>
          </w:tcPr>
          <w:p w:rsidR="00F822CE" w:rsidRPr="007B413B" w:rsidRDefault="00F822CE" w:rsidP="00F94A74">
            <w:pPr>
              <w:jc w:val="center"/>
              <w:rPr>
                <w:b/>
              </w:rPr>
            </w:pPr>
          </w:p>
        </w:tc>
        <w:tc>
          <w:tcPr>
            <w:tcW w:w="863" w:type="pct"/>
            <w:shd w:val="clear" w:color="auto" w:fill="auto"/>
            <w:vAlign w:val="center"/>
          </w:tcPr>
          <w:p w:rsidR="00F822CE" w:rsidRPr="007B413B" w:rsidRDefault="00F822CE" w:rsidP="00F94A74">
            <w:pPr>
              <w:jc w:val="center"/>
              <w:rPr>
                <w:b/>
              </w:rPr>
            </w:pPr>
          </w:p>
        </w:tc>
        <w:tc>
          <w:tcPr>
            <w:tcW w:w="1394" w:type="pct"/>
            <w:shd w:val="clear" w:color="auto" w:fill="auto"/>
            <w:vAlign w:val="center"/>
          </w:tcPr>
          <w:p w:rsidR="00F822CE" w:rsidRPr="007B413B" w:rsidRDefault="00F822CE" w:rsidP="00F94A74">
            <w:pPr>
              <w:jc w:val="center"/>
              <w:rPr>
                <w:b/>
              </w:rPr>
            </w:pPr>
          </w:p>
        </w:tc>
      </w:tr>
    </w:tbl>
    <w:p w:rsidR="00965BBF" w:rsidRPr="007B413B" w:rsidRDefault="00965BBF" w:rsidP="00965BBF">
      <w:pPr>
        <w:spacing w:line="288" w:lineRule="auto"/>
        <w:ind w:firstLine="709"/>
        <w:jc w:val="right"/>
        <w:rPr>
          <w:sz w:val="28"/>
          <w:szCs w:val="28"/>
        </w:rPr>
      </w:pPr>
    </w:p>
    <w:p w:rsidR="00A150CD" w:rsidRPr="007B413B" w:rsidRDefault="001143D9" w:rsidP="00387EAB">
      <w:pPr>
        <w:spacing w:line="360" w:lineRule="auto"/>
        <w:ind w:firstLine="709"/>
        <w:jc w:val="both"/>
        <w:rPr>
          <w:bCs/>
          <w:color w:val="000000"/>
        </w:rPr>
      </w:pPr>
      <w:r w:rsidRPr="007B413B">
        <w:t xml:space="preserve">Пассажирские перевозки осуществляются по пригородным и межмуниципальным </w:t>
      </w:r>
      <w:r w:rsidRPr="007B413B">
        <w:rPr>
          <w:bCs/>
          <w:color w:val="000000"/>
        </w:rPr>
        <w:t xml:space="preserve">маршрутам. </w:t>
      </w:r>
      <w:r w:rsidR="00A150CD" w:rsidRPr="007B413B">
        <w:rPr>
          <w:bCs/>
          <w:color w:val="000000"/>
        </w:rPr>
        <w:t xml:space="preserve">Ни в одном из </w:t>
      </w:r>
      <w:r w:rsidR="00387EAB">
        <w:rPr>
          <w:bCs/>
          <w:color w:val="000000"/>
        </w:rPr>
        <w:t xml:space="preserve">рассматриваемых </w:t>
      </w:r>
      <w:r w:rsidR="00A150CD" w:rsidRPr="007B413B">
        <w:rPr>
          <w:bCs/>
          <w:color w:val="000000"/>
        </w:rPr>
        <w:t xml:space="preserve">населенных пунктов </w:t>
      </w:r>
      <w:r w:rsidR="00387EAB">
        <w:rPr>
          <w:bCs/>
          <w:color w:val="000000"/>
        </w:rPr>
        <w:t>Березкинского</w:t>
      </w:r>
      <w:r w:rsidR="00A150CD" w:rsidRPr="007B413B">
        <w:rPr>
          <w:bCs/>
          <w:color w:val="000000"/>
        </w:rPr>
        <w:t xml:space="preserve"> сельского поселения нет автостанций, есть автобусные остановки.</w:t>
      </w:r>
    </w:p>
    <w:p w:rsidR="0009372F" w:rsidRPr="007B413B" w:rsidRDefault="0009372F" w:rsidP="00387EAB">
      <w:pPr>
        <w:pStyle w:val="ConsPlusTitle"/>
        <w:spacing w:line="360" w:lineRule="auto"/>
        <w:ind w:firstLine="720"/>
        <w:jc w:val="both"/>
        <w:rPr>
          <w:rFonts w:ascii="Times New Roman" w:hAnsi="Times New Roman" w:cs="Times New Roman"/>
          <w:b w:val="0"/>
          <w:color w:val="000000"/>
          <w:sz w:val="24"/>
          <w:szCs w:val="24"/>
        </w:rPr>
      </w:pPr>
      <w:r w:rsidRPr="007B413B">
        <w:rPr>
          <w:rFonts w:ascii="Times New Roman" w:hAnsi="Times New Roman" w:cs="Times New Roman"/>
          <w:b w:val="0"/>
          <w:color w:val="000000"/>
          <w:sz w:val="24"/>
          <w:szCs w:val="24"/>
        </w:rPr>
        <w:t xml:space="preserve">В соответствии с Федеральным законом от 08.11.2007 г. №257-ФЗ «Об автомобильных дорогах и дорожной деятельности в РФ» вдоль автомобильных дорог общего пользования устанавливаются придорожные полосы. Границы придорожных полос установлены для дорог </w:t>
      </w:r>
      <w:r w:rsidRPr="007B413B">
        <w:rPr>
          <w:rFonts w:ascii="Times New Roman" w:hAnsi="Times New Roman" w:cs="Times New Roman"/>
          <w:b w:val="0"/>
          <w:color w:val="000000"/>
          <w:sz w:val="24"/>
          <w:szCs w:val="24"/>
          <w:lang w:val="en-US"/>
        </w:rPr>
        <w:t>I</w:t>
      </w:r>
      <w:r w:rsidRPr="007B413B">
        <w:rPr>
          <w:rFonts w:ascii="Times New Roman" w:hAnsi="Times New Roman" w:cs="Times New Roman"/>
          <w:b w:val="0"/>
          <w:color w:val="000000"/>
          <w:sz w:val="24"/>
          <w:szCs w:val="24"/>
        </w:rPr>
        <w:t xml:space="preserve"> - </w:t>
      </w:r>
      <w:r w:rsidRPr="007B413B">
        <w:rPr>
          <w:rFonts w:ascii="Times New Roman" w:hAnsi="Times New Roman" w:cs="Times New Roman"/>
          <w:b w:val="0"/>
          <w:color w:val="000000"/>
          <w:sz w:val="24"/>
          <w:szCs w:val="24"/>
          <w:lang w:val="en-US"/>
        </w:rPr>
        <w:t>II</w:t>
      </w:r>
      <w:r w:rsidRPr="007B413B">
        <w:rPr>
          <w:rFonts w:ascii="Times New Roman" w:hAnsi="Times New Roman" w:cs="Times New Roman"/>
          <w:b w:val="0"/>
          <w:color w:val="000000"/>
          <w:sz w:val="24"/>
          <w:szCs w:val="24"/>
        </w:rPr>
        <w:t xml:space="preserve"> технической категории – </w:t>
      </w:r>
      <w:smartTag w:uri="urn:schemas-microsoft-com:office:smarttags" w:element="metricconverter">
        <w:smartTagPr>
          <w:attr w:name="ProductID" w:val="75 м"/>
        </w:smartTagPr>
        <w:r w:rsidRPr="007B413B">
          <w:rPr>
            <w:rFonts w:ascii="Times New Roman" w:hAnsi="Times New Roman" w:cs="Times New Roman"/>
            <w:b w:val="0"/>
            <w:color w:val="000000"/>
            <w:sz w:val="24"/>
            <w:szCs w:val="24"/>
          </w:rPr>
          <w:t>75 м</w:t>
        </w:r>
      </w:smartTag>
      <w:r w:rsidRPr="007B413B">
        <w:rPr>
          <w:rFonts w:ascii="Times New Roman" w:hAnsi="Times New Roman" w:cs="Times New Roman"/>
          <w:b w:val="0"/>
          <w:color w:val="000000"/>
          <w:sz w:val="24"/>
          <w:szCs w:val="24"/>
        </w:rPr>
        <w:t xml:space="preserve">, </w:t>
      </w:r>
      <w:r w:rsidRPr="007B413B">
        <w:rPr>
          <w:rFonts w:ascii="Times New Roman" w:hAnsi="Times New Roman" w:cs="Times New Roman"/>
          <w:b w:val="0"/>
          <w:color w:val="000000"/>
          <w:sz w:val="24"/>
          <w:szCs w:val="24"/>
          <w:lang w:val="en-US"/>
        </w:rPr>
        <w:t>III</w:t>
      </w:r>
      <w:r w:rsidRPr="007B413B">
        <w:rPr>
          <w:rFonts w:ascii="Times New Roman" w:hAnsi="Times New Roman" w:cs="Times New Roman"/>
          <w:b w:val="0"/>
          <w:color w:val="000000"/>
          <w:sz w:val="24"/>
          <w:szCs w:val="24"/>
        </w:rPr>
        <w:t xml:space="preserve"> – </w:t>
      </w:r>
      <w:r w:rsidRPr="007B413B">
        <w:rPr>
          <w:rFonts w:ascii="Times New Roman" w:hAnsi="Times New Roman" w:cs="Times New Roman"/>
          <w:b w:val="0"/>
          <w:color w:val="000000"/>
          <w:sz w:val="24"/>
          <w:szCs w:val="24"/>
          <w:lang w:val="en-US"/>
        </w:rPr>
        <w:t>IV</w:t>
      </w:r>
      <w:r w:rsidRPr="007B413B">
        <w:rPr>
          <w:rFonts w:ascii="Times New Roman" w:hAnsi="Times New Roman" w:cs="Times New Roman"/>
          <w:b w:val="0"/>
          <w:color w:val="000000"/>
          <w:sz w:val="24"/>
          <w:szCs w:val="24"/>
        </w:rPr>
        <w:t xml:space="preserve"> технической категории – </w:t>
      </w:r>
      <w:smartTag w:uri="urn:schemas-microsoft-com:office:smarttags" w:element="metricconverter">
        <w:smartTagPr>
          <w:attr w:name="ProductID" w:val="50 м"/>
        </w:smartTagPr>
        <w:r w:rsidRPr="007B413B">
          <w:rPr>
            <w:rFonts w:ascii="Times New Roman" w:hAnsi="Times New Roman" w:cs="Times New Roman"/>
            <w:b w:val="0"/>
            <w:color w:val="000000"/>
            <w:sz w:val="24"/>
            <w:szCs w:val="24"/>
          </w:rPr>
          <w:t>50 м</w:t>
        </w:r>
      </w:smartTag>
      <w:r w:rsidRPr="007B413B">
        <w:rPr>
          <w:rFonts w:ascii="Times New Roman" w:hAnsi="Times New Roman" w:cs="Times New Roman"/>
          <w:b w:val="0"/>
          <w:color w:val="000000"/>
          <w:sz w:val="24"/>
          <w:szCs w:val="24"/>
        </w:rPr>
        <w:t xml:space="preserve">, для дорог </w:t>
      </w:r>
      <w:r w:rsidRPr="007B413B">
        <w:rPr>
          <w:rFonts w:ascii="Times New Roman" w:hAnsi="Times New Roman" w:cs="Times New Roman"/>
          <w:b w:val="0"/>
          <w:color w:val="000000"/>
          <w:sz w:val="24"/>
          <w:szCs w:val="24"/>
          <w:lang w:val="en-US"/>
        </w:rPr>
        <w:t>V</w:t>
      </w:r>
      <w:r w:rsidRPr="007B413B">
        <w:rPr>
          <w:rFonts w:ascii="Times New Roman" w:hAnsi="Times New Roman" w:cs="Times New Roman"/>
          <w:b w:val="0"/>
          <w:color w:val="000000"/>
          <w:sz w:val="24"/>
          <w:szCs w:val="24"/>
        </w:rPr>
        <w:t xml:space="preserve"> технической категории – </w:t>
      </w:r>
      <w:smartTag w:uri="urn:schemas-microsoft-com:office:smarttags" w:element="metricconverter">
        <w:smartTagPr>
          <w:attr w:name="ProductID" w:val="25 метров"/>
        </w:smartTagPr>
        <w:r w:rsidRPr="007B413B">
          <w:rPr>
            <w:rFonts w:ascii="Times New Roman" w:hAnsi="Times New Roman" w:cs="Times New Roman"/>
            <w:b w:val="0"/>
            <w:color w:val="000000"/>
            <w:sz w:val="24"/>
            <w:szCs w:val="24"/>
          </w:rPr>
          <w:t>25 метров</w:t>
        </w:r>
      </w:smartTag>
      <w:r w:rsidRPr="007B413B">
        <w:rPr>
          <w:rFonts w:ascii="Times New Roman" w:hAnsi="Times New Roman" w:cs="Times New Roman"/>
          <w:b w:val="0"/>
          <w:color w:val="000000"/>
          <w:sz w:val="24"/>
          <w:szCs w:val="24"/>
        </w:rPr>
        <w:t xml:space="preserve"> от границы полосы отвода автодороги (согласно кадастровому плану дороги)</w:t>
      </w:r>
      <w:r w:rsidRPr="007B413B">
        <w:rPr>
          <w:rStyle w:val="af0"/>
          <w:rFonts w:ascii="Times New Roman" w:hAnsi="Times New Roman" w:cs="Times New Roman"/>
          <w:b w:val="0"/>
          <w:color w:val="000000"/>
          <w:sz w:val="24"/>
          <w:szCs w:val="24"/>
        </w:rPr>
        <w:footnoteReference w:id="6"/>
      </w:r>
      <w:r w:rsidRPr="007B413B">
        <w:rPr>
          <w:rFonts w:ascii="Times New Roman" w:hAnsi="Times New Roman" w:cs="Times New Roman"/>
          <w:b w:val="0"/>
          <w:color w:val="000000"/>
          <w:sz w:val="24"/>
          <w:szCs w:val="24"/>
        </w:rPr>
        <w:t>. В границах придорожных полос областных автомобильных дорог общего пользования нормативным правовым актом главы администрации Смоленской области устанавливается особый режим использования земель, который может включать запрет на возведение капитальных зданий и сооружений, прокладку коммуникаций, ограничение на осуществление рекламной и иных видов хозяйственной деятельности, которые могут снизить безопасность дорожного движения, условия эксплуатации автомобильных дорог и расположенных на них сооружений (с учетом перспективы реконструкции автомобильных дорог), а также создающих угрозу безопасности населения, участников дорожного движения, пользователей автомобильных дорог. По решению органов санитарно-эпидемиологического надзора в границах придорожных полос могут вводиться ограничения на ведение сельскохозяйственной деятельности.</w:t>
      </w:r>
    </w:p>
    <w:p w:rsidR="007437BF" w:rsidRPr="007B413B" w:rsidRDefault="007437BF" w:rsidP="00387EAB">
      <w:pPr>
        <w:tabs>
          <w:tab w:val="left" w:pos="0"/>
        </w:tabs>
        <w:spacing w:line="360" w:lineRule="auto"/>
        <w:ind w:firstLine="720"/>
        <w:jc w:val="both"/>
      </w:pPr>
      <w:r w:rsidRPr="007B413B">
        <w:t xml:space="preserve">Схемой территориального планирования </w:t>
      </w:r>
      <w:r w:rsidR="00600894" w:rsidRPr="007B413B">
        <w:t>МО «</w:t>
      </w:r>
      <w:r w:rsidR="00387EAB">
        <w:t>Кардымовского</w:t>
      </w:r>
      <w:r w:rsidR="00600894" w:rsidRPr="007B413B">
        <w:t xml:space="preserve"> район»</w:t>
      </w:r>
      <w:r w:rsidR="00600894" w:rsidRPr="007B413B">
        <w:rPr>
          <w:rStyle w:val="af0"/>
        </w:rPr>
        <w:footnoteReference w:id="7"/>
      </w:r>
      <w:r w:rsidRPr="007B413B">
        <w:t>выявл</w:t>
      </w:r>
      <w:r w:rsidR="00600894" w:rsidRPr="007B413B">
        <w:t xml:space="preserve">ены </w:t>
      </w:r>
      <w:r w:rsidRPr="007B413B">
        <w:t>следующие основные задачи развития транспортного комплекса:</w:t>
      </w:r>
    </w:p>
    <w:p w:rsidR="007437BF" w:rsidRPr="007B413B" w:rsidRDefault="00600894" w:rsidP="00387EAB">
      <w:pPr>
        <w:tabs>
          <w:tab w:val="left" w:pos="0"/>
        </w:tabs>
        <w:spacing w:line="360" w:lineRule="auto"/>
        <w:ind w:firstLine="720"/>
        <w:jc w:val="both"/>
      </w:pPr>
      <w:r w:rsidRPr="007B413B">
        <w:t xml:space="preserve">- </w:t>
      </w:r>
      <w:r w:rsidR="007437BF" w:rsidRPr="007B413B">
        <w:t>усиление транспортных выходов в соседние районы, области, регионы;</w:t>
      </w:r>
    </w:p>
    <w:p w:rsidR="007437BF" w:rsidRPr="007B413B" w:rsidRDefault="00600894" w:rsidP="00387EAB">
      <w:pPr>
        <w:tabs>
          <w:tab w:val="left" w:pos="0"/>
        </w:tabs>
        <w:spacing w:line="360" w:lineRule="auto"/>
        <w:ind w:firstLine="720"/>
        <w:jc w:val="both"/>
      </w:pPr>
      <w:r w:rsidRPr="007B413B">
        <w:t xml:space="preserve">- </w:t>
      </w:r>
      <w:r w:rsidR="007437BF" w:rsidRPr="007B413B">
        <w:t>усовершенствование существующих транспортных путей;</w:t>
      </w:r>
    </w:p>
    <w:p w:rsidR="007437BF" w:rsidRPr="007B413B" w:rsidRDefault="00600894" w:rsidP="00387EAB">
      <w:pPr>
        <w:tabs>
          <w:tab w:val="left" w:pos="0"/>
        </w:tabs>
        <w:spacing w:line="360" w:lineRule="auto"/>
        <w:ind w:firstLine="720"/>
        <w:jc w:val="both"/>
      </w:pPr>
      <w:r w:rsidRPr="007B413B">
        <w:lastRenderedPageBreak/>
        <w:t xml:space="preserve">- </w:t>
      </w:r>
      <w:r w:rsidR="007437BF" w:rsidRPr="007B413B">
        <w:t>развитие новой транспортной сети с учетом новых транзитных транспортных коридоров регионального значения;</w:t>
      </w:r>
    </w:p>
    <w:p w:rsidR="007437BF" w:rsidRPr="007B413B" w:rsidRDefault="00600894" w:rsidP="00387EAB">
      <w:pPr>
        <w:tabs>
          <w:tab w:val="left" w:pos="0"/>
        </w:tabs>
        <w:spacing w:line="360" w:lineRule="auto"/>
        <w:ind w:firstLine="720"/>
        <w:jc w:val="both"/>
      </w:pPr>
      <w:r w:rsidRPr="007B413B">
        <w:t xml:space="preserve">- </w:t>
      </w:r>
      <w:r w:rsidR="007437BF" w:rsidRPr="007B413B">
        <w:t>устранение структурных дефектов сети автодорог района: строительство периферийных участков сети, обеспечивающих ее закольц</w:t>
      </w:r>
      <w:r w:rsidRPr="007B413B">
        <w:t>о</w:t>
      </w:r>
      <w:r w:rsidR="007437BF" w:rsidRPr="007B413B">
        <w:t>вывание;</w:t>
      </w:r>
    </w:p>
    <w:p w:rsidR="007437BF" w:rsidRPr="007B413B" w:rsidRDefault="00600894" w:rsidP="00387EAB">
      <w:pPr>
        <w:tabs>
          <w:tab w:val="left" w:pos="0"/>
        </w:tabs>
        <w:spacing w:line="360" w:lineRule="auto"/>
        <w:ind w:firstLine="720"/>
        <w:jc w:val="both"/>
      </w:pPr>
      <w:r w:rsidRPr="007B413B">
        <w:t xml:space="preserve">- </w:t>
      </w:r>
      <w:r w:rsidR="007437BF" w:rsidRPr="007B413B">
        <w:t>ремонт и асфальтирование твердых покрытий дорог;</w:t>
      </w:r>
    </w:p>
    <w:p w:rsidR="007437BF" w:rsidRPr="007B413B" w:rsidRDefault="00600894" w:rsidP="00387EAB">
      <w:pPr>
        <w:tabs>
          <w:tab w:val="left" w:pos="0"/>
        </w:tabs>
        <w:spacing w:line="360" w:lineRule="auto"/>
        <w:ind w:firstLine="720"/>
        <w:jc w:val="both"/>
      </w:pPr>
      <w:r w:rsidRPr="007B413B">
        <w:t xml:space="preserve">- </w:t>
      </w:r>
      <w:r w:rsidR="007437BF" w:rsidRPr="007B413B">
        <w:t>замена внутрихозяйственных грунтовых дорог на дороги с твердым покрытием;</w:t>
      </w:r>
    </w:p>
    <w:p w:rsidR="007437BF" w:rsidRPr="007B413B" w:rsidRDefault="00600894" w:rsidP="00387EAB">
      <w:pPr>
        <w:tabs>
          <w:tab w:val="left" w:pos="0"/>
        </w:tabs>
        <w:spacing w:line="360" w:lineRule="auto"/>
        <w:ind w:firstLine="720"/>
        <w:jc w:val="both"/>
      </w:pPr>
      <w:r w:rsidRPr="007B413B">
        <w:t xml:space="preserve">- </w:t>
      </w:r>
      <w:r w:rsidR="007437BF" w:rsidRPr="007B413B">
        <w:t>повсеместное устройство дорог с твердым покрытием в населенных пунктах</w:t>
      </w:r>
      <w:r w:rsidRPr="007B413B">
        <w:t>.</w:t>
      </w:r>
    </w:p>
    <w:p w:rsidR="00276AD5" w:rsidRPr="007B413B" w:rsidRDefault="00276AD5" w:rsidP="00387EAB">
      <w:pPr>
        <w:tabs>
          <w:tab w:val="left" w:pos="0"/>
        </w:tabs>
        <w:spacing w:line="360" w:lineRule="auto"/>
        <w:ind w:firstLine="720"/>
        <w:jc w:val="both"/>
        <w:rPr>
          <w:b/>
          <w:color w:val="000000"/>
          <w:sz w:val="28"/>
          <w:szCs w:val="28"/>
        </w:rPr>
      </w:pPr>
    </w:p>
    <w:p w:rsidR="00DA29C8" w:rsidRPr="008B26D1" w:rsidRDefault="001F11D4" w:rsidP="00387EAB">
      <w:pPr>
        <w:tabs>
          <w:tab w:val="left" w:pos="0"/>
        </w:tabs>
        <w:spacing w:line="360" w:lineRule="auto"/>
        <w:ind w:firstLine="720"/>
        <w:jc w:val="both"/>
        <w:rPr>
          <w:i/>
          <w:color w:val="000000"/>
          <w:sz w:val="28"/>
          <w:szCs w:val="28"/>
        </w:rPr>
      </w:pPr>
      <w:r w:rsidRPr="008B26D1">
        <w:rPr>
          <w:b/>
          <w:i/>
          <w:color w:val="000000"/>
        </w:rPr>
        <w:t>2.6.3.</w:t>
      </w:r>
      <w:r w:rsidR="0009372F" w:rsidRPr="008B26D1">
        <w:rPr>
          <w:b/>
          <w:i/>
          <w:color w:val="000000"/>
        </w:rPr>
        <w:t xml:space="preserve"> Улично-дорожная сеть</w:t>
      </w:r>
    </w:p>
    <w:p w:rsidR="0015529A" w:rsidRPr="007B413B" w:rsidRDefault="0015529A" w:rsidP="00387EAB">
      <w:pPr>
        <w:pStyle w:val="a8"/>
        <w:widowControl w:val="0"/>
        <w:spacing w:after="0" w:line="360" w:lineRule="auto"/>
        <w:ind w:left="0" w:firstLine="709"/>
        <w:jc w:val="both"/>
        <w:rPr>
          <w:color w:val="000000"/>
        </w:rPr>
      </w:pPr>
      <w:r w:rsidRPr="007B413B">
        <w:rPr>
          <w:color w:val="000000"/>
        </w:rPr>
        <w:t xml:space="preserve">Решение проблем развития транспортной инфраструктуры </w:t>
      </w:r>
      <w:r w:rsidR="00387EAB">
        <w:rPr>
          <w:color w:val="000000"/>
        </w:rPr>
        <w:t>Березкинского</w:t>
      </w:r>
      <w:r w:rsidRPr="007B413B">
        <w:rPr>
          <w:color w:val="000000"/>
        </w:rPr>
        <w:t xml:space="preserve"> сельского поселения - одна из приоритетных задач, определяющих возможность активизации экономических, культурных связей поселения и улучшение качества жизни.  </w:t>
      </w:r>
    </w:p>
    <w:p w:rsidR="00995FB7" w:rsidRPr="007B413B" w:rsidRDefault="00995FB7" w:rsidP="00387EAB">
      <w:pPr>
        <w:pStyle w:val="a8"/>
        <w:widowControl w:val="0"/>
        <w:spacing w:after="0" w:line="360" w:lineRule="auto"/>
        <w:ind w:left="0" w:firstLine="709"/>
        <w:jc w:val="both"/>
        <w:rPr>
          <w:color w:val="000000"/>
        </w:rPr>
      </w:pPr>
      <w:r w:rsidRPr="007B413B">
        <w:t>О</w:t>
      </w:r>
      <w:r w:rsidR="0015529A" w:rsidRPr="007B413B">
        <w:t>рганизация системы транспортных связей согласно Схеме территориального планирования Смоленской области (20</w:t>
      </w:r>
      <w:r w:rsidR="00387EAB">
        <w:t>13</w:t>
      </w:r>
      <w:r w:rsidR="00FD073C" w:rsidRPr="007B413B">
        <w:t> </w:t>
      </w:r>
      <w:r w:rsidR="0015529A" w:rsidRPr="007B413B">
        <w:t>г.), которая замкнет многочисленные ветки дорог преимущественно на периферии области и объединит центры административных районов между собой и с центрами областных планировочных районов, образующих внутриобластное транспортное кольцо</w:t>
      </w:r>
      <w:r w:rsidRPr="007B413B">
        <w:t>.</w:t>
      </w:r>
    </w:p>
    <w:p w:rsidR="00995FB7" w:rsidRPr="007B413B" w:rsidRDefault="00995FB7" w:rsidP="00387EAB">
      <w:pPr>
        <w:pStyle w:val="a8"/>
        <w:widowControl w:val="0"/>
        <w:spacing w:after="0" w:line="360" w:lineRule="auto"/>
        <w:ind w:left="0" w:firstLine="709"/>
        <w:jc w:val="both"/>
        <w:rPr>
          <w:color w:val="FF0000"/>
        </w:rPr>
      </w:pPr>
      <w:r w:rsidRPr="007B413B">
        <w:rPr>
          <w:color w:val="000000"/>
        </w:rPr>
        <w:t xml:space="preserve">В настоящем Генеральном плане предусмотрено: </w:t>
      </w:r>
    </w:p>
    <w:p w:rsidR="0015529A" w:rsidRPr="007B413B" w:rsidRDefault="0015529A" w:rsidP="00387EAB">
      <w:pPr>
        <w:numPr>
          <w:ilvl w:val="0"/>
          <w:numId w:val="16"/>
        </w:numPr>
        <w:spacing w:line="360" w:lineRule="auto"/>
        <w:ind w:left="0" w:firstLine="709"/>
        <w:jc w:val="both"/>
        <w:rPr>
          <w:color w:val="000000"/>
        </w:rPr>
      </w:pPr>
      <w:r w:rsidRPr="007B413B">
        <w:rPr>
          <w:color w:val="000000"/>
        </w:rPr>
        <w:t>выделение дополнительных территорий для стоянки автотранспортных средств для туристов, клиентов планируемых баз отдыха;</w:t>
      </w:r>
    </w:p>
    <w:p w:rsidR="0015529A" w:rsidRPr="007B413B" w:rsidRDefault="0015529A" w:rsidP="00387EAB">
      <w:pPr>
        <w:numPr>
          <w:ilvl w:val="0"/>
          <w:numId w:val="16"/>
        </w:numPr>
        <w:spacing w:line="360" w:lineRule="auto"/>
        <w:ind w:left="0" w:firstLine="709"/>
        <w:jc w:val="both"/>
        <w:rPr>
          <w:color w:val="000000"/>
        </w:rPr>
      </w:pPr>
      <w:r w:rsidRPr="007B413B">
        <w:rPr>
          <w:color w:val="000000"/>
        </w:rPr>
        <w:t>организация трасс общепоселенческого значения для усиления транспортных связей внутри сельского поселения и создание дополнительных выходов на внешние автодороги;</w:t>
      </w:r>
    </w:p>
    <w:p w:rsidR="0015529A" w:rsidRPr="007B413B" w:rsidRDefault="0015529A" w:rsidP="00387EAB">
      <w:pPr>
        <w:numPr>
          <w:ilvl w:val="0"/>
          <w:numId w:val="16"/>
        </w:numPr>
        <w:spacing w:line="360" w:lineRule="auto"/>
        <w:ind w:left="0" w:firstLine="709"/>
        <w:jc w:val="both"/>
        <w:rPr>
          <w:color w:val="000000"/>
        </w:rPr>
      </w:pPr>
      <w:r w:rsidRPr="007B413B">
        <w:rPr>
          <w:color w:val="000000"/>
        </w:rPr>
        <w:t>оснащение магистральной улично-дорожной сети необходимыми транспортными сооружениями (остановки, ограждения и др.);</w:t>
      </w:r>
    </w:p>
    <w:p w:rsidR="0015529A" w:rsidRPr="007B413B" w:rsidRDefault="0015529A" w:rsidP="00387EAB">
      <w:pPr>
        <w:numPr>
          <w:ilvl w:val="0"/>
          <w:numId w:val="16"/>
        </w:numPr>
        <w:spacing w:line="360" w:lineRule="auto"/>
        <w:ind w:left="0" w:firstLine="709"/>
        <w:jc w:val="both"/>
        <w:rPr>
          <w:color w:val="000000"/>
        </w:rPr>
      </w:pPr>
      <w:r w:rsidRPr="007B413B">
        <w:rPr>
          <w:color w:val="000000"/>
        </w:rPr>
        <w:t>реконструкция существующей улично-дорожной сети, развитие сети жилых улиц;</w:t>
      </w:r>
    </w:p>
    <w:p w:rsidR="0015529A" w:rsidRPr="007B413B" w:rsidRDefault="0015529A" w:rsidP="00387EAB">
      <w:pPr>
        <w:numPr>
          <w:ilvl w:val="0"/>
          <w:numId w:val="16"/>
        </w:numPr>
        <w:spacing w:line="360" w:lineRule="auto"/>
        <w:ind w:left="0" w:firstLine="709"/>
        <w:jc w:val="both"/>
        <w:rPr>
          <w:color w:val="000000"/>
        </w:rPr>
      </w:pPr>
      <w:r w:rsidRPr="007B413B">
        <w:rPr>
          <w:color w:val="000000"/>
        </w:rPr>
        <w:t>обеспечение безопасности движения пешеходов путем создания ограничения движения в местах туристических и рекреационных маршрутов.</w:t>
      </w:r>
    </w:p>
    <w:p w:rsidR="00681AAF" w:rsidRPr="007B413B" w:rsidRDefault="00681AAF" w:rsidP="00387EAB">
      <w:pPr>
        <w:spacing w:line="360" w:lineRule="auto"/>
        <w:jc w:val="both"/>
        <w:rPr>
          <w:color w:val="000000"/>
          <w:sz w:val="28"/>
          <w:szCs w:val="28"/>
        </w:rPr>
      </w:pPr>
      <w:r w:rsidRPr="007B413B">
        <w:rPr>
          <w:color w:val="000000"/>
        </w:rPr>
        <w:t xml:space="preserve">Характеристика улично-дорожной сети поселения представлена в таблице </w:t>
      </w:r>
      <w:r w:rsidR="00D10E08" w:rsidRPr="007B413B">
        <w:rPr>
          <w:color w:val="000000"/>
        </w:rPr>
        <w:t>16</w:t>
      </w:r>
      <w:r w:rsidRPr="007B413B">
        <w:rPr>
          <w:color w:val="000000"/>
        </w:rPr>
        <w:t>.</w:t>
      </w:r>
    </w:p>
    <w:p w:rsidR="008B26D1" w:rsidRDefault="008B26D1" w:rsidP="00B51084">
      <w:pPr>
        <w:spacing w:line="288" w:lineRule="auto"/>
        <w:jc w:val="right"/>
        <w:rPr>
          <w:color w:val="000000"/>
          <w:sz w:val="18"/>
          <w:szCs w:val="18"/>
        </w:rPr>
      </w:pPr>
    </w:p>
    <w:p w:rsidR="008B26D1" w:rsidRDefault="008B26D1" w:rsidP="00B51084">
      <w:pPr>
        <w:spacing w:line="288" w:lineRule="auto"/>
        <w:jc w:val="right"/>
        <w:rPr>
          <w:color w:val="000000"/>
          <w:sz w:val="18"/>
          <w:szCs w:val="18"/>
        </w:rPr>
      </w:pPr>
    </w:p>
    <w:p w:rsidR="008B26D1" w:rsidRDefault="008B26D1" w:rsidP="00B51084">
      <w:pPr>
        <w:spacing w:line="288" w:lineRule="auto"/>
        <w:jc w:val="right"/>
        <w:rPr>
          <w:color w:val="000000"/>
          <w:sz w:val="18"/>
          <w:szCs w:val="18"/>
        </w:rPr>
      </w:pPr>
    </w:p>
    <w:p w:rsidR="008B26D1" w:rsidRDefault="008B26D1" w:rsidP="00B51084">
      <w:pPr>
        <w:spacing w:line="288" w:lineRule="auto"/>
        <w:jc w:val="right"/>
        <w:rPr>
          <w:color w:val="000000"/>
          <w:sz w:val="18"/>
          <w:szCs w:val="18"/>
        </w:rPr>
      </w:pPr>
    </w:p>
    <w:p w:rsidR="008B26D1" w:rsidRDefault="008B26D1" w:rsidP="00B51084">
      <w:pPr>
        <w:spacing w:line="288" w:lineRule="auto"/>
        <w:jc w:val="right"/>
        <w:rPr>
          <w:color w:val="000000"/>
          <w:sz w:val="18"/>
          <w:szCs w:val="18"/>
        </w:rPr>
      </w:pPr>
    </w:p>
    <w:p w:rsidR="008B26D1" w:rsidRDefault="008B26D1" w:rsidP="00B51084">
      <w:pPr>
        <w:spacing w:line="288" w:lineRule="auto"/>
        <w:jc w:val="right"/>
        <w:rPr>
          <w:color w:val="000000"/>
          <w:sz w:val="18"/>
          <w:szCs w:val="18"/>
        </w:rPr>
      </w:pPr>
    </w:p>
    <w:p w:rsidR="008B26D1" w:rsidRDefault="008B26D1" w:rsidP="00B51084">
      <w:pPr>
        <w:spacing w:line="288" w:lineRule="auto"/>
        <w:jc w:val="right"/>
        <w:rPr>
          <w:color w:val="000000"/>
          <w:sz w:val="18"/>
          <w:szCs w:val="18"/>
        </w:rPr>
      </w:pPr>
    </w:p>
    <w:p w:rsidR="008B26D1" w:rsidRDefault="008B26D1" w:rsidP="00B51084">
      <w:pPr>
        <w:spacing w:line="288" w:lineRule="auto"/>
        <w:jc w:val="right"/>
        <w:rPr>
          <w:color w:val="000000"/>
          <w:sz w:val="18"/>
          <w:szCs w:val="18"/>
        </w:rPr>
      </w:pPr>
    </w:p>
    <w:p w:rsidR="008B26D1" w:rsidRDefault="008B26D1" w:rsidP="00B51084">
      <w:pPr>
        <w:spacing w:line="288" w:lineRule="auto"/>
        <w:jc w:val="right"/>
        <w:rPr>
          <w:color w:val="000000"/>
          <w:sz w:val="18"/>
          <w:szCs w:val="18"/>
        </w:rPr>
      </w:pPr>
    </w:p>
    <w:p w:rsidR="00B51084" w:rsidRPr="007B413B" w:rsidRDefault="00B51084" w:rsidP="00B51084">
      <w:pPr>
        <w:spacing w:line="288" w:lineRule="auto"/>
        <w:jc w:val="right"/>
        <w:rPr>
          <w:color w:val="000000"/>
          <w:sz w:val="18"/>
          <w:szCs w:val="18"/>
        </w:rPr>
      </w:pPr>
      <w:r w:rsidRPr="007B413B">
        <w:rPr>
          <w:color w:val="000000"/>
          <w:sz w:val="18"/>
          <w:szCs w:val="18"/>
        </w:rPr>
        <w:lastRenderedPageBreak/>
        <w:t>Таблица</w:t>
      </w:r>
      <w:r w:rsidR="004A4699" w:rsidRPr="007B413B">
        <w:rPr>
          <w:color w:val="000000"/>
          <w:sz w:val="18"/>
          <w:szCs w:val="18"/>
        </w:rPr>
        <w:t>16</w:t>
      </w:r>
      <w:r w:rsidR="00681AAF" w:rsidRPr="007B413B">
        <w:rPr>
          <w:color w:val="000000"/>
          <w:sz w:val="18"/>
          <w:szCs w:val="18"/>
        </w:rPr>
        <w:t>.</w:t>
      </w:r>
    </w:p>
    <w:p w:rsidR="00B51084" w:rsidRPr="00387EAB" w:rsidRDefault="00B51084" w:rsidP="001B2676">
      <w:pPr>
        <w:spacing w:line="288" w:lineRule="auto"/>
        <w:jc w:val="center"/>
        <w:rPr>
          <w:b/>
          <w:color w:val="000000"/>
          <w:sz w:val="22"/>
          <w:szCs w:val="22"/>
        </w:rPr>
      </w:pPr>
      <w:r w:rsidRPr="00387EAB">
        <w:rPr>
          <w:b/>
          <w:color w:val="000000"/>
          <w:sz w:val="22"/>
          <w:szCs w:val="22"/>
        </w:rPr>
        <w:t xml:space="preserve">Общая характеристика улично-дорожной сети на территории населенных пунктов </w:t>
      </w:r>
      <w:r w:rsidR="00A71135">
        <w:rPr>
          <w:b/>
          <w:color w:val="000000"/>
          <w:sz w:val="22"/>
          <w:szCs w:val="22"/>
        </w:rPr>
        <w:t>Березкинск</w:t>
      </w:r>
      <w:r w:rsidR="00E646A8" w:rsidRPr="00387EAB">
        <w:rPr>
          <w:b/>
          <w:color w:val="000000"/>
          <w:sz w:val="22"/>
          <w:szCs w:val="22"/>
        </w:rPr>
        <w:t>ого</w:t>
      </w:r>
      <w:r w:rsidRPr="00387EAB">
        <w:rPr>
          <w:b/>
          <w:color w:val="000000"/>
          <w:sz w:val="22"/>
          <w:szCs w:val="22"/>
        </w:rPr>
        <w:t xml:space="preserve"> сельского поселения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3"/>
        <w:gridCol w:w="2216"/>
        <w:gridCol w:w="1993"/>
        <w:gridCol w:w="1208"/>
        <w:gridCol w:w="2112"/>
        <w:gridCol w:w="1652"/>
      </w:tblGrid>
      <w:tr w:rsidR="00387EAB" w:rsidRPr="00387EAB" w:rsidTr="00213B0B">
        <w:tc>
          <w:tcPr>
            <w:tcW w:w="673" w:type="dxa"/>
            <w:tcBorders>
              <w:top w:val="single" w:sz="4" w:space="0" w:color="000000"/>
              <w:left w:val="single" w:sz="4" w:space="0" w:color="000000"/>
              <w:bottom w:val="single" w:sz="4" w:space="0" w:color="000000"/>
              <w:right w:val="single" w:sz="4" w:space="0" w:color="000000"/>
            </w:tcBorders>
            <w:shd w:val="clear" w:color="auto" w:fill="CCFFFF"/>
            <w:hideMark/>
          </w:tcPr>
          <w:p w:rsidR="00387EAB" w:rsidRPr="00387EAB" w:rsidRDefault="00387EAB">
            <w:pPr>
              <w:tabs>
                <w:tab w:val="left" w:pos="3075"/>
              </w:tabs>
              <w:rPr>
                <w:b/>
              </w:rPr>
            </w:pPr>
            <w:r w:rsidRPr="00387EAB">
              <w:rPr>
                <w:b/>
              </w:rPr>
              <w:t>№ п.п.</w:t>
            </w:r>
          </w:p>
        </w:tc>
        <w:tc>
          <w:tcPr>
            <w:tcW w:w="2216" w:type="dxa"/>
            <w:tcBorders>
              <w:top w:val="single" w:sz="4" w:space="0" w:color="000000"/>
              <w:left w:val="single" w:sz="4" w:space="0" w:color="000000"/>
              <w:bottom w:val="single" w:sz="4" w:space="0" w:color="000000"/>
              <w:right w:val="single" w:sz="4" w:space="0" w:color="000000"/>
            </w:tcBorders>
            <w:shd w:val="clear" w:color="auto" w:fill="CCFFFF"/>
            <w:hideMark/>
          </w:tcPr>
          <w:p w:rsidR="00387EAB" w:rsidRPr="00387EAB" w:rsidRDefault="00387EAB" w:rsidP="00387EAB">
            <w:pPr>
              <w:tabs>
                <w:tab w:val="left" w:pos="3075"/>
              </w:tabs>
              <w:jc w:val="center"/>
              <w:rPr>
                <w:b/>
              </w:rPr>
            </w:pPr>
            <w:r w:rsidRPr="00387EAB">
              <w:rPr>
                <w:b/>
              </w:rPr>
              <w:t>Наименование дороги</w:t>
            </w:r>
          </w:p>
        </w:tc>
        <w:tc>
          <w:tcPr>
            <w:tcW w:w="1993" w:type="dxa"/>
            <w:tcBorders>
              <w:top w:val="single" w:sz="4" w:space="0" w:color="000000"/>
              <w:left w:val="single" w:sz="4" w:space="0" w:color="000000"/>
              <w:bottom w:val="single" w:sz="4" w:space="0" w:color="000000"/>
              <w:right w:val="single" w:sz="4" w:space="0" w:color="000000"/>
            </w:tcBorders>
            <w:shd w:val="clear" w:color="auto" w:fill="CCFFFF"/>
            <w:hideMark/>
          </w:tcPr>
          <w:p w:rsidR="00387EAB" w:rsidRPr="00387EAB" w:rsidRDefault="00387EAB">
            <w:pPr>
              <w:tabs>
                <w:tab w:val="left" w:pos="3075"/>
              </w:tabs>
              <w:jc w:val="center"/>
              <w:rPr>
                <w:b/>
              </w:rPr>
            </w:pPr>
            <w:r w:rsidRPr="00387EAB">
              <w:rPr>
                <w:b/>
              </w:rPr>
              <w:t>Протяженность,</w:t>
            </w:r>
          </w:p>
          <w:p w:rsidR="00387EAB" w:rsidRPr="00387EAB" w:rsidRDefault="00387EAB">
            <w:pPr>
              <w:tabs>
                <w:tab w:val="left" w:pos="3075"/>
              </w:tabs>
              <w:jc w:val="center"/>
              <w:rPr>
                <w:b/>
              </w:rPr>
            </w:pPr>
            <w:r w:rsidRPr="00387EAB">
              <w:rPr>
                <w:b/>
              </w:rPr>
              <w:t>км</w:t>
            </w:r>
          </w:p>
        </w:tc>
        <w:tc>
          <w:tcPr>
            <w:tcW w:w="1208" w:type="dxa"/>
            <w:tcBorders>
              <w:top w:val="single" w:sz="4" w:space="0" w:color="000000"/>
              <w:left w:val="single" w:sz="4" w:space="0" w:color="000000"/>
              <w:bottom w:val="single" w:sz="4" w:space="0" w:color="000000"/>
              <w:right w:val="single" w:sz="4" w:space="0" w:color="000000"/>
            </w:tcBorders>
            <w:shd w:val="clear" w:color="auto" w:fill="CCFFFF"/>
          </w:tcPr>
          <w:p w:rsidR="00387EAB" w:rsidRPr="00387EAB" w:rsidRDefault="00387EAB">
            <w:pPr>
              <w:tabs>
                <w:tab w:val="left" w:pos="3075"/>
              </w:tabs>
              <w:jc w:val="center"/>
              <w:rPr>
                <w:b/>
              </w:rPr>
            </w:pPr>
            <w:r w:rsidRPr="00387EAB">
              <w:rPr>
                <w:b/>
              </w:rPr>
              <w:t>Ширина, м</w:t>
            </w:r>
          </w:p>
        </w:tc>
        <w:tc>
          <w:tcPr>
            <w:tcW w:w="2112" w:type="dxa"/>
            <w:tcBorders>
              <w:top w:val="single" w:sz="4" w:space="0" w:color="000000"/>
              <w:left w:val="single" w:sz="4" w:space="0" w:color="000000"/>
              <w:bottom w:val="single" w:sz="4" w:space="0" w:color="000000"/>
              <w:right w:val="single" w:sz="4" w:space="0" w:color="000000"/>
            </w:tcBorders>
            <w:shd w:val="clear" w:color="auto" w:fill="CCFFFF"/>
            <w:hideMark/>
          </w:tcPr>
          <w:p w:rsidR="00387EAB" w:rsidRPr="00387EAB" w:rsidRDefault="00387EAB">
            <w:pPr>
              <w:tabs>
                <w:tab w:val="left" w:pos="3075"/>
              </w:tabs>
              <w:jc w:val="center"/>
              <w:rPr>
                <w:b/>
              </w:rPr>
            </w:pPr>
            <w:r w:rsidRPr="00387EAB">
              <w:rPr>
                <w:b/>
              </w:rPr>
              <w:t>Вид покрытия</w:t>
            </w:r>
          </w:p>
        </w:tc>
        <w:tc>
          <w:tcPr>
            <w:tcW w:w="1652" w:type="dxa"/>
            <w:tcBorders>
              <w:top w:val="single" w:sz="4" w:space="0" w:color="000000"/>
              <w:left w:val="single" w:sz="4" w:space="0" w:color="000000"/>
              <w:bottom w:val="single" w:sz="4" w:space="0" w:color="000000"/>
              <w:right w:val="single" w:sz="4" w:space="0" w:color="000000"/>
            </w:tcBorders>
            <w:shd w:val="clear" w:color="auto" w:fill="CCFFFF"/>
          </w:tcPr>
          <w:p w:rsidR="00387EAB" w:rsidRPr="00387EAB" w:rsidRDefault="00387EAB">
            <w:pPr>
              <w:tabs>
                <w:tab w:val="left" w:pos="3075"/>
              </w:tabs>
              <w:jc w:val="center"/>
              <w:rPr>
                <w:b/>
              </w:rPr>
            </w:pPr>
            <w:r w:rsidRPr="00387EAB">
              <w:rPr>
                <w:b/>
              </w:rPr>
              <w:t>Площадь покрытия, м²</w:t>
            </w:r>
          </w:p>
        </w:tc>
      </w:tr>
      <w:tr w:rsidR="00387EAB" w:rsidRPr="007B413B" w:rsidTr="00213B0B">
        <w:tc>
          <w:tcPr>
            <w:tcW w:w="673" w:type="dxa"/>
            <w:tcBorders>
              <w:top w:val="single" w:sz="4" w:space="0" w:color="000000"/>
              <w:left w:val="single" w:sz="4" w:space="0" w:color="000000"/>
              <w:bottom w:val="single" w:sz="4" w:space="0" w:color="000000"/>
              <w:right w:val="single" w:sz="4" w:space="0" w:color="000000"/>
            </w:tcBorders>
            <w:hideMark/>
          </w:tcPr>
          <w:p w:rsidR="00387EAB" w:rsidRPr="007B413B" w:rsidRDefault="00387EAB">
            <w:pPr>
              <w:tabs>
                <w:tab w:val="left" w:pos="3075"/>
              </w:tabs>
              <w:jc w:val="center"/>
            </w:pPr>
            <w:r>
              <w:t>1.</w:t>
            </w:r>
          </w:p>
        </w:tc>
        <w:tc>
          <w:tcPr>
            <w:tcW w:w="2216" w:type="dxa"/>
            <w:tcBorders>
              <w:top w:val="single" w:sz="4" w:space="0" w:color="000000"/>
              <w:left w:val="single" w:sz="4" w:space="0" w:color="000000"/>
              <w:bottom w:val="single" w:sz="4" w:space="0" w:color="000000"/>
              <w:right w:val="single" w:sz="4" w:space="0" w:color="000000"/>
            </w:tcBorders>
            <w:hideMark/>
          </w:tcPr>
          <w:p w:rsidR="00387EAB" w:rsidRPr="00387EAB" w:rsidRDefault="00387EAB">
            <w:pPr>
              <w:tabs>
                <w:tab w:val="left" w:pos="3075"/>
              </w:tabs>
              <w:rPr>
                <w:b/>
              </w:rPr>
            </w:pPr>
            <w:r w:rsidRPr="00387EAB">
              <w:rPr>
                <w:b/>
              </w:rPr>
              <w:t>д. Барсучки</w:t>
            </w:r>
          </w:p>
        </w:tc>
        <w:tc>
          <w:tcPr>
            <w:tcW w:w="1993" w:type="dxa"/>
            <w:tcBorders>
              <w:top w:val="single" w:sz="4" w:space="0" w:color="000000"/>
              <w:left w:val="single" w:sz="4" w:space="0" w:color="000000"/>
              <w:bottom w:val="single" w:sz="4" w:space="0" w:color="000000"/>
              <w:right w:val="single" w:sz="4" w:space="0" w:color="000000"/>
            </w:tcBorders>
            <w:hideMark/>
          </w:tcPr>
          <w:p w:rsidR="00387EAB" w:rsidRPr="007B413B" w:rsidRDefault="00387EAB">
            <w:pPr>
              <w:tabs>
                <w:tab w:val="left" w:pos="3075"/>
              </w:tabs>
              <w:jc w:val="center"/>
            </w:pPr>
            <w:r>
              <w:t>0,7</w:t>
            </w:r>
          </w:p>
        </w:tc>
        <w:tc>
          <w:tcPr>
            <w:tcW w:w="1208" w:type="dxa"/>
            <w:tcBorders>
              <w:top w:val="single" w:sz="4" w:space="0" w:color="000000"/>
              <w:left w:val="single" w:sz="4" w:space="0" w:color="000000"/>
              <w:bottom w:val="single" w:sz="4" w:space="0" w:color="000000"/>
              <w:right w:val="single" w:sz="4" w:space="0" w:color="000000"/>
            </w:tcBorders>
          </w:tcPr>
          <w:p w:rsidR="00387EAB" w:rsidRPr="007B413B" w:rsidRDefault="00387EAB" w:rsidP="00213B0B">
            <w:pPr>
              <w:tabs>
                <w:tab w:val="left" w:pos="3075"/>
              </w:tabs>
              <w:jc w:val="center"/>
            </w:pPr>
            <w:r>
              <w:t>6</w:t>
            </w:r>
          </w:p>
        </w:tc>
        <w:tc>
          <w:tcPr>
            <w:tcW w:w="2112" w:type="dxa"/>
            <w:tcBorders>
              <w:top w:val="single" w:sz="4" w:space="0" w:color="000000"/>
              <w:left w:val="single" w:sz="4" w:space="0" w:color="000000"/>
              <w:bottom w:val="single" w:sz="4" w:space="0" w:color="000000"/>
              <w:right w:val="single" w:sz="4" w:space="0" w:color="000000"/>
            </w:tcBorders>
            <w:hideMark/>
          </w:tcPr>
          <w:p w:rsidR="00387EAB" w:rsidRPr="007B413B" w:rsidRDefault="00387EAB" w:rsidP="00213B0B">
            <w:pPr>
              <w:tabs>
                <w:tab w:val="left" w:pos="3075"/>
              </w:tabs>
              <w:jc w:val="center"/>
            </w:pPr>
            <w:r>
              <w:t>грунтовая</w:t>
            </w:r>
          </w:p>
        </w:tc>
        <w:tc>
          <w:tcPr>
            <w:tcW w:w="1652" w:type="dxa"/>
            <w:tcBorders>
              <w:top w:val="single" w:sz="4" w:space="0" w:color="000000"/>
              <w:left w:val="single" w:sz="4" w:space="0" w:color="000000"/>
              <w:bottom w:val="single" w:sz="4" w:space="0" w:color="000000"/>
              <w:right w:val="single" w:sz="4" w:space="0" w:color="000000"/>
            </w:tcBorders>
          </w:tcPr>
          <w:p w:rsidR="00387EAB" w:rsidRPr="007B413B" w:rsidRDefault="00387EAB" w:rsidP="00213B0B">
            <w:pPr>
              <w:tabs>
                <w:tab w:val="left" w:pos="3075"/>
              </w:tabs>
              <w:jc w:val="center"/>
            </w:pPr>
            <w:r>
              <w:t>-</w:t>
            </w:r>
          </w:p>
        </w:tc>
      </w:tr>
      <w:tr w:rsidR="00387EAB" w:rsidRPr="007B413B" w:rsidTr="00213B0B">
        <w:tc>
          <w:tcPr>
            <w:tcW w:w="673" w:type="dxa"/>
            <w:tcBorders>
              <w:top w:val="single" w:sz="4" w:space="0" w:color="000000"/>
              <w:left w:val="single" w:sz="4" w:space="0" w:color="000000"/>
              <w:bottom w:val="single" w:sz="4" w:space="0" w:color="000000"/>
              <w:right w:val="single" w:sz="4" w:space="0" w:color="000000"/>
            </w:tcBorders>
            <w:hideMark/>
          </w:tcPr>
          <w:p w:rsidR="00387EAB" w:rsidRPr="007B413B" w:rsidRDefault="00387EAB">
            <w:pPr>
              <w:tabs>
                <w:tab w:val="left" w:pos="3075"/>
              </w:tabs>
              <w:jc w:val="center"/>
            </w:pPr>
            <w:r>
              <w:t>2.</w:t>
            </w:r>
          </w:p>
        </w:tc>
        <w:tc>
          <w:tcPr>
            <w:tcW w:w="2216" w:type="dxa"/>
            <w:tcBorders>
              <w:top w:val="single" w:sz="4" w:space="0" w:color="000000"/>
              <w:left w:val="single" w:sz="4" w:space="0" w:color="000000"/>
              <w:bottom w:val="single" w:sz="4" w:space="0" w:color="000000"/>
              <w:right w:val="single" w:sz="4" w:space="0" w:color="000000"/>
            </w:tcBorders>
            <w:hideMark/>
          </w:tcPr>
          <w:p w:rsidR="00387EAB" w:rsidRPr="00387EAB" w:rsidRDefault="00387EAB">
            <w:pPr>
              <w:tabs>
                <w:tab w:val="left" w:pos="3075"/>
              </w:tabs>
              <w:rPr>
                <w:b/>
              </w:rPr>
            </w:pPr>
            <w:r w:rsidRPr="00387EAB">
              <w:rPr>
                <w:b/>
              </w:rPr>
              <w:t>д. Варваровщина</w:t>
            </w:r>
          </w:p>
        </w:tc>
        <w:tc>
          <w:tcPr>
            <w:tcW w:w="1993" w:type="dxa"/>
            <w:tcBorders>
              <w:top w:val="single" w:sz="4" w:space="0" w:color="000000"/>
              <w:left w:val="single" w:sz="4" w:space="0" w:color="000000"/>
              <w:bottom w:val="single" w:sz="4" w:space="0" w:color="000000"/>
              <w:right w:val="single" w:sz="4" w:space="0" w:color="000000"/>
            </w:tcBorders>
            <w:hideMark/>
          </w:tcPr>
          <w:p w:rsidR="00387EAB" w:rsidRPr="007B413B" w:rsidRDefault="00387EAB">
            <w:pPr>
              <w:tabs>
                <w:tab w:val="left" w:pos="3075"/>
              </w:tabs>
              <w:jc w:val="center"/>
            </w:pPr>
          </w:p>
        </w:tc>
        <w:tc>
          <w:tcPr>
            <w:tcW w:w="1208" w:type="dxa"/>
            <w:tcBorders>
              <w:top w:val="single" w:sz="4" w:space="0" w:color="000000"/>
              <w:left w:val="single" w:sz="4" w:space="0" w:color="000000"/>
              <w:bottom w:val="single" w:sz="4" w:space="0" w:color="000000"/>
              <w:right w:val="single" w:sz="4" w:space="0" w:color="000000"/>
            </w:tcBorders>
          </w:tcPr>
          <w:p w:rsidR="00387EAB" w:rsidRPr="007B413B" w:rsidRDefault="00387EAB" w:rsidP="00213B0B">
            <w:pPr>
              <w:tabs>
                <w:tab w:val="left" w:pos="3075"/>
              </w:tabs>
              <w:jc w:val="center"/>
            </w:pPr>
          </w:p>
        </w:tc>
        <w:tc>
          <w:tcPr>
            <w:tcW w:w="2112" w:type="dxa"/>
            <w:tcBorders>
              <w:top w:val="single" w:sz="4" w:space="0" w:color="000000"/>
              <w:left w:val="single" w:sz="4" w:space="0" w:color="000000"/>
              <w:bottom w:val="single" w:sz="4" w:space="0" w:color="000000"/>
              <w:right w:val="single" w:sz="4" w:space="0" w:color="000000"/>
            </w:tcBorders>
            <w:hideMark/>
          </w:tcPr>
          <w:p w:rsidR="00387EAB" w:rsidRPr="007B413B" w:rsidRDefault="00387EAB" w:rsidP="00213B0B">
            <w:pPr>
              <w:tabs>
                <w:tab w:val="left" w:pos="3075"/>
              </w:tabs>
              <w:jc w:val="center"/>
            </w:pPr>
          </w:p>
        </w:tc>
        <w:tc>
          <w:tcPr>
            <w:tcW w:w="1652" w:type="dxa"/>
            <w:tcBorders>
              <w:top w:val="single" w:sz="4" w:space="0" w:color="000000"/>
              <w:left w:val="single" w:sz="4" w:space="0" w:color="000000"/>
              <w:bottom w:val="single" w:sz="4" w:space="0" w:color="000000"/>
              <w:right w:val="single" w:sz="4" w:space="0" w:color="000000"/>
            </w:tcBorders>
          </w:tcPr>
          <w:p w:rsidR="00387EAB" w:rsidRPr="007B413B" w:rsidRDefault="00387EAB" w:rsidP="00213B0B">
            <w:pPr>
              <w:tabs>
                <w:tab w:val="left" w:pos="3075"/>
              </w:tabs>
              <w:jc w:val="center"/>
            </w:pPr>
          </w:p>
        </w:tc>
      </w:tr>
      <w:tr w:rsidR="00387EAB" w:rsidRPr="007B413B" w:rsidTr="00213B0B">
        <w:tc>
          <w:tcPr>
            <w:tcW w:w="673" w:type="dxa"/>
            <w:tcBorders>
              <w:top w:val="single" w:sz="4" w:space="0" w:color="000000"/>
              <w:left w:val="single" w:sz="4" w:space="0" w:color="000000"/>
              <w:bottom w:val="single" w:sz="4" w:space="0" w:color="000000"/>
              <w:right w:val="single" w:sz="4" w:space="0" w:color="000000"/>
            </w:tcBorders>
            <w:hideMark/>
          </w:tcPr>
          <w:p w:rsidR="00387EAB" w:rsidRPr="00387EAB" w:rsidRDefault="00387EAB">
            <w:pPr>
              <w:tabs>
                <w:tab w:val="left" w:pos="3075"/>
              </w:tabs>
              <w:jc w:val="center"/>
            </w:pPr>
          </w:p>
        </w:tc>
        <w:tc>
          <w:tcPr>
            <w:tcW w:w="2216" w:type="dxa"/>
            <w:tcBorders>
              <w:top w:val="single" w:sz="4" w:space="0" w:color="000000"/>
              <w:left w:val="single" w:sz="4" w:space="0" w:color="000000"/>
              <w:bottom w:val="single" w:sz="4" w:space="0" w:color="000000"/>
              <w:right w:val="single" w:sz="4" w:space="0" w:color="000000"/>
            </w:tcBorders>
            <w:hideMark/>
          </w:tcPr>
          <w:p w:rsidR="00387EAB" w:rsidRPr="00387EAB" w:rsidRDefault="00387EAB">
            <w:pPr>
              <w:tabs>
                <w:tab w:val="left" w:pos="3075"/>
              </w:tabs>
            </w:pPr>
            <w:r w:rsidRPr="00387EAB">
              <w:t>ул. Бородинская</w:t>
            </w:r>
          </w:p>
        </w:tc>
        <w:tc>
          <w:tcPr>
            <w:tcW w:w="1993" w:type="dxa"/>
            <w:tcBorders>
              <w:top w:val="single" w:sz="4" w:space="0" w:color="000000"/>
              <w:left w:val="single" w:sz="4" w:space="0" w:color="000000"/>
              <w:bottom w:val="single" w:sz="4" w:space="0" w:color="000000"/>
              <w:right w:val="single" w:sz="4" w:space="0" w:color="000000"/>
            </w:tcBorders>
            <w:hideMark/>
          </w:tcPr>
          <w:p w:rsidR="00387EAB" w:rsidRPr="007B413B" w:rsidRDefault="00213B0B">
            <w:pPr>
              <w:tabs>
                <w:tab w:val="left" w:pos="3075"/>
              </w:tabs>
              <w:jc w:val="center"/>
            </w:pPr>
            <w:r>
              <w:t>0,7</w:t>
            </w:r>
          </w:p>
        </w:tc>
        <w:tc>
          <w:tcPr>
            <w:tcW w:w="1208" w:type="dxa"/>
            <w:tcBorders>
              <w:top w:val="single" w:sz="4" w:space="0" w:color="000000"/>
              <w:left w:val="single" w:sz="4" w:space="0" w:color="000000"/>
              <w:bottom w:val="single" w:sz="4" w:space="0" w:color="000000"/>
              <w:right w:val="single" w:sz="4" w:space="0" w:color="000000"/>
            </w:tcBorders>
          </w:tcPr>
          <w:p w:rsidR="00387EAB" w:rsidRPr="007B413B" w:rsidRDefault="00213B0B" w:rsidP="00213B0B">
            <w:pPr>
              <w:tabs>
                <w:tab w:val="left" w:pos="3075"/>
              </w:tabs>
              <w:jc w:val="center"/>
            </w:pPr>
            <w:r>
              <w:t>8</w:t>
            </w:r>
          </w:p>
        </w:tc>
        <w:tc>
          <w:tcPr>
            <w:tcW w:w="2112" w:type="dxa"/>
            <w:tcBorders>
              <w:top w:val="single" w:sz="4" w:space="0" w:color="000000"/>
              <w:left w:val="single" w:sz="4" w:space="0" w:color="000000"/>
              <w:bottom w:val="single" w:sz="4" w:space="0" w:color="000000"/>
              <w:right w:val="single" w:sz="4" w:space="0" w:color="000000"/>
            </w:tcBorders>
            <w:hideMark/>
          </w:tcPr>
          <w:p w:rsidR="00387EAB" w:rsidRPr="007B413B" w:rsidRDefault="00213B0B" w:rsidP="00213B0B">
            <w:pPr>
              <w:tabs>
                <w:tab w:val="left" w:pos="3075"/>
              </w:tabs>
              <w:jc w:val="center"/>
            </w:pPr>
            <w:r>
              <w:t>0,4 км а/б</w:t>
            </w:r>
          </w:p>
        </w:tc>
        <w:tc>
          <w:tcPr>
            <w:tcW w:w="1652" w:type="dxa"/>
            <w:tcBorders>
              <w:top w:val="single" w:sz="4" w:space="0" w:color="000000"/>
              <w:left w:val="single" w:sz="4" w:space="0" w:color="000000"/>
              <w:bottom w:val="single" w:sz="4" w:space="0" w:color="000000"/>
              <w:right w:val="single" w:sz="4" w:space="0" w:color="000000"/>
            </w:tcBorders>
          </w:tcPr>
          <w:p w:rsidR="00387EAB" w:rsidRPr="007B413B" w:rsidRDefault="00213B0B" w:rsidP="00213B0B">
            <w:pPr>
              <w:tabs>
                <w:tab w:val="left" w:pos="3075"/>
              </w:tabs>
              <w:jc w:val="center"/>
            </w:pPr>
            <w:r>
              <w:t>2,4</w:t>
            </w:r>
          </w:p>
        </w:tc>
      </w:tr>
      <w:tr w:rsidR="00387EAB" w:rsidRPr="007B413B" w:rsidTr="00213B0B">
        <w:tc>
          <w:tcPr>
            <w:tcW w:w="673" w:type="dxa"/>
            <w:tcBorders>
              <w:top w:val="single" w:sz="4" w:space="0" w:color="000000"/>
              <w:left w:val="single" w:sz="4" w:space="0" w:color="000000"/>
              <w:bottom w:val="single" w:sz="4" w:space="0" w:color="000000"/>
              <w:right w:val="single" w:sz="4" w:space="0" w:color="000000"/>
            </w:tcBorders>
            <w:hideMark/>
          </w:tcPr>
          <w:p w:rsidR="00387EAB" w:rsidRPr="00387EAB" w:rsidRDefault="00387EAB">
            <w:pPr>
              <w:tabs>
                <w:tab w:val="left" w:pos="3075"/>
              </w:tabs>
              <w:jc w:val="center"/>
            </w:pPr>
          </w:p>
        </w:tc>
        <w:tc>
          <w:tcPr>
            <w:tcW w:w="2216" w:type="dxa"/>
            <w:tcBorders>
              <w:top w:val="single" w:sz="4" w:space="0" w:color="000000"/>
              <w:left w:val="single" w:sz="4" w:space="0" w:color="000000"/>
              <w:bottom w:val="single" w:sz="4" w:space="0" w:color="000000"/>
              <w:right w:val="single" w:sz="4" w:space="0" w:color="000000"/>
            </w:tcBorders>
            <w:hideMark/>
          </w:tcPr>
          <w:p w:rsidR="00387EAB" w:rsidRPr="00387EAB" w:rsidRDefault="00387EAB">
            <w:pPr>
              <w:tabs>
                <w:tab w:val="left" w:pos="3075"/>
              </w:tabs>
            </w:pPr>
            <w:r>
              <w:t>ул. Центральная</w:t>
            </w:r>
          </w:p>
        </w:tc>
        <w:tc>
          <w:tcPr>
            <w:tcW w:w="1993" w:type="dxa"/>
            <w:tcBorders>
              <w:top w:val="single" w:sz="4" w:space="0" w:color="000000"/>
              <w:left w:val="single" w:sz="4" w:space="0" w:color="000000"/>
              <w:bottom w:val="single" w:sz="4" w:space="0" w:color="000000"/>
              <w:right w:val="single" w:sz="4" w:space="0" w:color="000000"/>
            </w:tcBorders>
            <w:hideMark/>
          </w:tcPr>
          <w:p w:rsidR="00387EAB" w:rsidRPr="007B413B" w:rsidRDefault="00213B0B">
            <w:pPr>
              <w:tabs>
                <w:tab w:val="left" w:pos="3075"/>
              </w:tabs>
              <w:jc w:val="center"/>
            </w:pPr>
            <w:r>
              <w:t>1,2</w:t>
            </w:r>
          </w:p>
        </w:tc>
        <w:tc>
          <w:tcPr>
            <w:tcW w:w="1208" w:type="dxa"/>
            <w:tcBorders>
              <w:top w:val="single" w:sz="4" w:space="0" w:color="000000"/>
              <w:left w:val="single" w:sz="4" w:space="0" w:color="000000"/>
              <w:bottom w:val="single" w:sz="4" w:space="0" w:color="000000"/>
              <w:right w:val="single" w:sz="4" w:space="0" w:color="000000"/>
            </w:tcBorders>
          </w:tcPr>
          <w:p w:rsidR="00387EAB" w:rsidRPr="007B413B" w:rsidRDefault="00213B0B" w:rsidP="00213B0B">
            <w:pPr>
              <w:tabs>
                <w:tab w:val="left" w:pos="3075"/>
              </w:tabs>
              <w:jc w:val="center"/>
            </w:pPr>
            <w:r>
              <w:t>8</w:t>
            </w:r>
          </w:p>
        </w:tc>
        <w:tc>
          <w:tcPr>
            <w:tcW w:w="2112" w:type="dxa"/>
            <w:tcBorders>
              <w:top w:val="single" w:sz="4" w:space="0" w:color="000000"/>
              <w:left w:val="single" w:sz="4" w:space="0" w:color="000000"/>
              <w:bottom w:val="single" w:sz="4" w:space="0" w:color="000000"/>
              <w:right w:val="single" w:sz="4" w:space="0" w:color="000000"/>
            </w:tcBorders>
            <w:hideMark/>
          </w:tcPr>
          <w:p w:rsidR="00387EAB" w:rsidRPr="007B413B" w:rsidRDefault="00213B0B" w:rsidP="00213B0B">
            <w:pPr>
              <w:tabs>
                <w:tab w:val="left" w:pos="3075"/>
              </w:tabs>
              <w:jc w:val="center"/>
            </w:pPr>
            <w:r>
              <w:t>0,3 км грунтовая</w:t>
            </w:r>
          </w:p>
        </w:tc>
        <w:tc>
          <w:tcPr>
            <w:tcW w:w="1652" w:type="dxa"/>
            <w:tcBorders>
              <w:top w:val="single" w:sz="4" w:space="0" w:color="000000"/>
              <w:left w:val="single" w:sz="4" w:space="0" w:color="000000"/>
              <w:bottom w:val="single" w:sz="4" w:space="0" w:color="000000"/>
              <w:right w:val="single" w:sz="4" w:space="0" w:color="000000"/>
            </w:tcBorders>
          </w:tcPr>
          <w:p w:rsidR="00387EAB" w:rsidRPr="007B413B" w:rsidRDefault="00213B0B" w:rsidP="00213B0B">
            <w:pPr>
              <w:tabs>
                <w:tab w:val="left" w:pos="3075"/>
              </w:tabs>
              <w:jc w:val="center"/>
            </w:pPr>
            <w:r>
              <w:t>9,6</w:t>
            </w:r>
          </w:p>
        </w:tc>
      </w:tr>
      <w:tr w:rsidR="00387EAB" w:rsidRPr="007B413B" w:rsidTr="00213B0B">
        <w:tc>
          <w:tcPr>
            <w:tcW w:w="673" w:type="dxa"/>
            <w:tcBorders>
              <w:top w:val="single" w:sz="4" w:space="0" w:color="000000"/>
              <w:left w:val="single" w:sz="4" w:space="0" w:color="000000"/>
              <w:bottom w:val="single" w:sz="4" w:space="0" w:color="000000"/>
              <w:right w:val="single" w:sz="4" w:space="0" w:color="000000"/>
            </w:tcBorders>
            <w:hideMark/>
          </w:tcPr>
          <w:p w:rsidR="00387EAB" w:rsidRPr="00387EAB" w:rsidRDefault="00387EAB">
            <w:pPr>
              <w:tabs>
                <w:tab w:val="left" w:pos="3075"/>
              </w:tabs>
              <w:jc w:val="center"/>
            </w:pPr>
          </w:p>
        </w:tc>
        <w:tc>
          <w:tcPr>
            <w:tcW w:w="2216" w:type="dxa"/>
            <w:tcBorders>
              <w:top w:val="single" w:sz="4" w:space="0" w:color="000000"/>
              <w:left w:val="single" w:sz="4" w:space="0" w:color="000000"/>
              <w:bottom w:val="single" w:sz="4" w:space="0" w:color="000000"/>
              <w:right w:val="single" w:sz="4" w:space="0" w:color="000000"/>
            </w:tcBorders>
            <w:hideMark/>
          </w:tcPr>
          <w:p w:rsidR="00387EAB" w:rsidRPr="00387EAB" w:rsidRDefault="00387EAB">
            <w:pPr>
              <w:tabs>
                <w:tab w:val="left" w:pos="3075"/>
              </w:tabs>
            </w:pPr>
            <w:r>
              <w:t>ул. Парковая</w:t>
            </w:r>
          </w:p>
        </w:tc>
        <w:tc>
          <w:tcPr>
            <w:tcW w:w="1993" w:type="dxa"/>
            <w:tcBorders>
              <w:top w:val="single" w:sz="4" w:space="0" w:color="000000"/>
              <w:left w:val="single" w:sz="4" w:space="0" w:color="000000"/>
              <w:bottom w:val="single" w:sz="4" w:space="0" w:color="000000"/>
              <w:right w:val="single" w:sz="4" w:space="0" w:color="000000"/>
            </w:tcBorders>
            <w:hideMark/>
          </w:tcPr>
          <w:p w:rsidR="00387EAB" w:rsidRPr="007B413B" w:rsidRDefault="00213B0B">
            <w:pPr>
              <w:tabs>
                <w:tab w:val="left" w:pos="3075"/>
              </w:tabs>
              <w:jc w:val="center"/>
            </w:pPr>
            <w:r>
              <w:t>1,1</w:t>
            </w:r>
          </w:p>
        </w:tc>
        <w:tc>
          <w:tcPr>
            <w:tcW w:w="1208" w:type="dxa"/>
            <w:tcBorders>
              <w:top w:val="single" w:sz="4" w:space="0" w:color="000000"/>
              <w:left w:val="single" w:sz="4" w:space="0" w:color="000000"/>
              <w:bottom w:val="single" w:sz="4" w:space="0" w:color="000000"/>
              <w:right w:val="single" w:sz="4" w:space="0" w:color="000000"/>
            </w:tcBorders>
          </w:tcPr>
          <w:p w:rsidR="00387EAB" w:rsidRPr="007B413B" w:rsidRDefault="00213B0B" w:rsidP="00213B0B">
            <w:pPr>
              <w:tabs>
                <w:tab w:val="left" w:pos="3075"/>
              </w:tabs>
              <w:jc w:val="center"/>
            </w:pPr>
            <w:r>
              <w:t>8</w:t>
            </w:r>
          </w:p>
        </w:tc>
        <w:tc>
          <w:tcPr>
            <w:tcW w:w="2112" w:type="dxa"/>
            <w:tcBorders>
              <w:top w:val="single" w:sz="4" w:space="0" w:color="000000"/>
              <w:left w:val="single" w:sz="4" w:space="0" w:color="000000"/>
              <w:bottom w:val="single" w:sz="4" w:space="0" w:color="000000"/>
              <w:right w:val="single" w:sz="4" w:space="0" w:color="000000"/>
            </w:tcBorders>
            <w:hideMark/>
          </w:tcPr>
          <w:p w:rsidR="00387EAB" w:rsidRPr="007B413B" w:rsidRDefault="00213B0B" w:rsidP="00213B0B">
            <w:pPr>
              <w:tabs>
                <w:tab w:val="left" w:pos="3075"/>
              </w:tabs>
              <w:jc w:val="center"/>
            </w:pPr>
            <w:r>
              <w:t>0,3 км а/б, 0,8 км грунтовая</w:t>
            </w:r>
          </w:p>
        </w:tc>
        <w:tc>
          <w:tcPr>
            <w:tcW w:w="1652" w:type="dxa"/>
            <w:tcBorders>
              <w:top w:val="single" w:sz="4" w:space="0" w:color="000000"/>
              <w:left w:val="single" w:sz="4" w:space="0" w:color="000000"/>
              <w:bottom w:val="single" w:sz="4" w:space="0" w:color="000000"/>
              <w:right w:val="single" w:sz="4" w:space="0" w:color="000000"/>
            </w:tcBorders>
          </w:tcPr>
          <w:p w:rsidR="00387EAB" w:rsidRPr="007B413B" w:rsidRDefault="00213B0B" w:rsidP="00213B0B">
            <w:pPr>
              <w:tabs>
                <w:tab w:val="left" w:pos="3075"/>
              </w:tabs>
              <w:jc w:val="center"/>
            </w:pPr>
            <w:r>
              <w:t>8,8</w:t>
            </w:r>
          </w:p>
        </w:tc>
      </w:tr>
      <w:tr w:rsidR="00387EAB" w:rsidRPr="007B413B" w:rsidTr="00213B0B">
        <w:tc>
          <w:tcPr>
            <w:tcW w:w="673" w:type="dxa"/>
            <w:tcBorders>
              <w:top w:val="single" w:sz="4" w:space="0" w:color="000000"/>
              <w:left w:val="single" w:sz="4" w:space="0" w:color="000000"/>
              <w:bottom w:val="single" w:sz="4" w:space="0" w:color="000000"/>
              <w:right w:val="single" w:sz="4" w:space="0" w:color="000000"/>
            </w:tcBorders>
            <w:hideMark/>
          </w:tcPr>
          <w:p w:rsidR="00387EAB" w:rsidRPr="00387EAB" w:rsidRDefault="00387EAB">
            <w:pPr>
              <w:tabs>
                <w:tab w:val="left" w:pos="3075"/>
              </w:tabs>
              <w:jc w:val="center"/>
            </w:pPr>
          </w:p>
        </w:tc>
        <w:tc>
          <w:tcPr>
            <w:tcW w:w="2216" w:type="dxa"/>
            <w:tcBorders>
              <w:top w:val="single" w:sz="4" w:space="0" w:color="000000"/>
              <w:left w:val="single" w:sz="4" w:space="0" w:color="000000"/>
              <w:bottom w:val="single" w:sz="4" w:space="0" w:color="000000"/>
              <w:right w:val="single" w:sz="4" w:space="0" w:color="000000"/>
            </w:tcBorders>
            <w:hideMark/>
          </w:tcPr>
          <w:p w:rsidR="00387EAB" w:rsidRPr="00387EAB" w:rsidRDefault="00387EAB">
            <w:pPr>
              <w:tabs>
                <w:tab w:val="left" w:pos="3075"/>
              </w:tabs>
            </w:pPr>
            <w:r>
              <w:t>ул. Молодежная</w:t>
            </w:r>
          </w:p>
        </w:tc>
        <w:tc>
          <w:tcPr>
            <w:tcW w:w="1993" w:type="dxa"/>
            <w:tcBorders>
              <w:top w:val="single" w:sz="4" w:space="0" w:color="000000"/>
              <w:left w:val="single" w:sz="4" w:space="0" w:color="000000"/>
              <w:bottom w:val="single" w:sz="4" w:space="0" w:color="000000"/>
              <w:right w:val="single" w:sz="4" w:space="0" w:color="000000"/>
            </w:tcBorders>
            <w:hideMark/>
          </w:tcPr>
          <w:p w:rsidR="00387EAB" w:rsidRPr="007B413B" w:rsidRDefault="00213B0B">
            <w:pPr>
              <w:tabs>
                <w:tab w:val="left" w:pos="3075"/>
              </w:tabs>
              <w:jc w:val="center"/>
            </w:pPr>
            <w:r>
              <w:t>0,4</w:t>
            </w:r>
          </w:p>
        </w:tc>
        <w:tc>
          <w:tcPr>
            <w:tcW w:w="1208" w:type="dxa"/>
            <w:tcBorders>
              <w:top w:val="single" w:sz="4" w:space="0" w:color="000000"/>
              <w:left w:val="single" w:sz="4" w:space="0" w:color="000000"/>
              <w:bottom w:val="single" w:sz="4" w:space="0" w:color="000000"/>
              <w:right w:val="single" w:sz="4" w:space="0" w:color="000000"/>
            </w:tcBorders>
          </w:tcPr>
          <w:p w:rsidR="00387EAB" w:rsidRPr="007B413B" w:rsidRDefault="00213B0B" w:rsidP="00213B0B">
            <w:pPr>
              <w:tabs>
                <w:tab w:val="left" w:pos="3075"/>
              </w:tabs>
              <w:jc w:val="center"/>
            </w:pPr>
            <w:r>
              <w:t>8</w:t>
            </w:r>
          </w:p>
        </w:tc>
        <w:tc>
          <w:tcPr>
            <w:tcW w:w="2112" w:type="dxa"/>
            <w:tcBorders>
              <w:top w:val="single" w:sz="4" w:space="0" w:color="000000"/>
              <w:left w:val="single" w:sz="4" w:space="0" w:color="000000"/>
              <w:bottom w:val="single" w:sz="4" w:space="0" w:color="000000"/>
              <w:right w:val="single" w:sz="4" w:space="0" w:color="000000"/>
            </w:tcBorders>
            <w:hideMark/>
          </w:tcPr>
          <w:p w:rsidR="00387EAB" w:rsidRPr="007B413B" w:rsidRDefault="00213B0B" w:rsidP="00213B0B">
            <w:pPr>
              <w:tabs>
                <w:tab w:val="left" w:pos="3075"/>
              </w:tabs>
              <w:jc w:val="center"/>
            </w:pPr>
            <w:r>
              <w:t>а/б</w:t>
            </w:r>
          </w:p>
        </w:tc>
        <w:tc>
          <w:tcPr>
            <w:tcW w:w="1652" w:type="dxa"/>
            <w:tcBorders>
              <w:top w:val="single" w:sz="4" w:space="0" w:color="000000"/>
              <w:left w:val="single" w:sz="4" w:space="0" w:color="000000"/>
              <w:bottom w:val="single" w:sz="4" w:space="0" w:color="000000"/>
              <w:right w:val="single" w:sz="4" w:space="0" w:color="000000"/>
            </w:tcBorders>
          </w:tcPr>
          <w:p w:rsidR="00387EAB" w:rsidRPr="007B413B" w:rsidRDefault="00213B0B" w:rsidP="00213B0B">
            <w:pPr>
              <w:tabs>
                <w:tab w:val="left" w:pos="3075"/>
              </w:tabs>
              <w:jc w:val="center"/>
            </w:pPr>
            <w:r>
              <w:t>3,2</w:t>
            </w:r>
          </w:p>
        </w:tc>
      </w:tr>
      <w:tr w:rsidR="00387EAB" w:rsidRPr="007B413B" w:rsidTr="00213B0B">
        <w:tc>
          <w:tcPr>
            <w:tcW w:w="673" w:type="dxa"/>
            <w:tcBorders>
              <w:top w:val="single" w:sz="4" w:space="0" w:color="000000"/>
              <w:left w:val="single" w:sz="4" w:space="0" w:color="000000"/>
              <w:bottom w:val="single" w:sz="4" w:space="0" w:color="000000"/>
              <w:right w:val="single" w:sz="4" w:space="0" w:color="000000"/>
            </w:tcBorders>
            <w:hideMark/>
          </w:tcPr>
          <w:p w:rsidR="00387EAB" w:rsidRPr="00387EAB" w:rsidRDefault="00387EAB">
            <w:pPr>
              <w:tabs>
                <w:tab w:val="left" w:pos="3075"/>
              </w:tabs>
              <w:jc w:val="center"/>
            </w:pPr>
          </w:p>
        </w:tc>
        <w:tc>
          <w:tcPr>
            <w:tcW w:w="2216" w:type="dxa"/>
            <w:tcBorders>
              <w:top w:val="single" w:sz="4" w:space="0" w:color="000000"/>
              <w:left w:val="single" w:sz="4" w:space="0" w:color="000000"/>
              <w:bottom w:val="single" w:sz="4" w:space="0" w:color="000000"/>
              <w:right w:val="single" w:sz="4" w:space="0" w:color="000000"/>
            </w:tcBorders>
            <w:hideMark/>
          </w:tcPr>
          <w:p w:rsidR="00387EAB" w:rsidRPr="00387EAB" w:rsidRDefault="00387EAB">
            <w:pPr>
              <w:tabs>
                <w:tab w:val="left" w:pos="3075"/>
              </w:tabs>
            </w:pPr>
            <w:r>
              <w:t>пер. Лесной</w:t>
            </w:r>
          </w:p>
        </w:tc>
        <w:tc>
          <w:tcPr>
            <w:tcW w:w="1993" w:type="dxa"/>
            <w:tcBorders>
              <w:top w:val="single" w:sz="4" w:space="0" w:color="000000"/>
              <w:left w:val="single" w:sz="4" w:space="0" w:color="000000"/>
              <w:bottom w:val="single" w:sz="4" w:space="0" w:color="000000"/>
              <w:right w:val="single" w:sz="4" w:space="0" w:color="000000"/>
            </w:tcBorders>
            <w:hideMark/>
          </w:tcPr>
          <w:p w:rsidR="00387EAB" w:rsidRPr="007B413B" w:rsidRDefault="00213B0B">
            <w:pPr>
              <w:tabs>
                <w:tab w:val="left" w:pos="3075"/>
              </w:tabs>
              <w:jc w:val="center"/>
            </w:pPr>
            <w:r>
              <w:t>0,3</w:t>
            </w:r>
          </w:p>
        </w:tc>
        <w:tc>
          <w:tcPr>
            <w:tcW w:w="1208" w:type="dxa"/>
            <w:tcBorders>
              <w:top w:val="single" w:sz="4" w:space="0" w:color="000000"/>
              <w:left w:val="single" w:sz="4" w:space="0" w:color="000000"/>
              <w:bottom w:val="single" w:sz="4" w:space="0" w:color="000000"/>
              <w:right w:val="single" w:sz="4" w:space="0" w:color="000000"/>
            </w:tcBorders>
          </w:tcPr>
          <w:p w:rsidR="00387EAB" w:rsidRPr="007B413B" w:rsidRDefault="00213B0B" w:rsidP="00213B0B">
            <w:pPr>
              <w:tabs>
                <w:tab w:val="left" w:pos="3075"/>
              </w:tabs>
              <w:jc w:val="center"/>
            </w:pPr>
            <w:r>
              <w:t>6</w:t>
            </w:r>
          </w:p>
        </w:tc>
        <w:tc>
          <w:tcPr>
            <w:tcW w:w="2112" w:type="dxa"/>
            <w:tcBorders>
              <w:top w:val="single" w:sz="4" w:space="0" w:color="000000"/>
              <w:left w:val="single" w:sz="4" w:space="0" w:color="000000"/>
              <w:bottom w:val="single" w:sz="4" w:space="0" w:color="000000"/>
              <w:right w:val="single" w:sz="4" w:space="0" w:color="000000"/>
            </w:tcBorders>
            <w:hideMark/>
          </w:tcPr>
          <w:p w:rsidR="00387EAB" w:rsidRPr="007B413B" w:rsidRDefault="00213B0B" w:rsidP="00213B0B">
            <w:pPr>
              <w:tabs>
                <w:tab w:val="left" w:pos="3075"/>
              </w:tabs>
              <w:jc w:val="center"/>
            </w:pPr>
            <w:r>
              <w:t>а/б</w:t>
            </w:r>
          </w:p>
        </w:tc>
        <w:tc>
          <w:tcPr>
            <w:tcW w:w="1652" w:type="dxa"/>
            <w:tcBorders>
              <w:top w:val="single" w:sz="4" w:space="0" w:color="000000"/>
              <w:left w:val="single" w:sz="4" w:space="0" w:color="000000"/>
              <w:bottom w:val="single" w:sz="4" w:space="0" w:color="000000"/>
              <w:right w:val="single" w:sz="4" w:space="0" w:color="000000"/>
            </w:tcBorders>
          </w:tcPr>
          <w:p w:rsidR="00387EAB" w:rsidRPr="007B413B" w:rsidRDefault="00213B0B" w:rsidP="00213B0B">
            <w:pPr>
              <w:tabs>
                <w:tab w:val="left" w:pos="3075"/>
              </w:tabs>
              <w:jc w:val="center"/>
            </w:pPr>
            <w:r>
              <w:t>1,8</w:t>
            </w:r>
          </w:p>
        </w:tc>
      </w:tr>
      <w:tr w:rsidR="00387EAB" w:rsidRPr="007B413B" w:rsidTr="00213B0B">
        <w:tc>
          <w:tcPr>
            <w:tcW w:w="673" w:type="dxa"/>
            <w:tcBorders>
              <w:top w:val="single" w:sz="4" w:space="0" w:color="000000"/>
              <w:left w:val="single" w:sz="4" w:space="0" w:color="000000"/>
              <w:bottom w:val="single" w:sz="4" w:space="0" w:color="000000"/>
              <w:right w:val="single" w:sz="4" w:space="0" w:color="000000"/>
            </w:tcBorders>
            <w:hideMark/>
          </w:tcPr>
          <w:p w:rsidR="00387EAB" w:rsidRPr="00387EAB" w:rsidRDefault="00387EAB">
            <w:pPr>
              <w:tabs>
                <w:tab w:val="left" w:pos="3075"/>
              </w:tabs>
              <w:jc w:val="center"/>
            </w:pPr>
            <w:r>
              <w:t>3.</w:t>
            </w:r>
          </w:p>
        </w:tc>
        <w:tc>
          <w:tcPr>
            <w:tcW w:w="2216" w:type="dxa"/>
            <w:tcBorders>
              <w:top w:val="single" w:sz="4" w:space="0" w:color="000000"/>
              <w:left w:val="single" w:sz="4" w:space="0" w:color="000000"/>
              <w:bottom w:val="single" w:sz="4" w:space="0" w:color="000000"/>
              <w:right w:val="single" w:sz="4" w:space="0" w:color="000000"/>
            </w:tcBorders>
            <w:hideMark/>
          </w:tcPr>
          <w:p w:rsidR="00387EAB" w:rsidRPr="00213B0B" w:rsidRDefault="00387EAB">
            <w:pPr>
              <w:tabs>
                <w:tab w:val="left" w:pos="3075"/>
              </w:tabs>
              <w:rPr>
                <w:b/>
              </w:rPr>
            </w:pPr>
            <w:r w:rsidRPr="00213B0B">
              <w:rPr>
                <w:b/>
              </w:rPr>
              <w:t>д. Волочня</w:t>
            </w:r>
          </w:p>
        </w:tc>
        <w:tc>
          <w:tcPr>
            <w:tcW w:w="1993" w:type="dxa"/>
            <w:tcBorders>
              <w:top w:val="single" w:sz="4" w:space="0" w:color="000000"/>
              <w:left w:val="single" w:sz="4" w:space="0" w:color="000000"/>
              <w:bottom w:val="single" w:sz="4" w:space="0" w:color="000000"/>
              <w:right w:val="single" w:sz="4" w:space="0" w:color="000000"/>
            </w:tcBorders>
            <w:hideMark/>
          </w:tcPr>
          <w:p w:rsidR="00387EAB" w:rsidRPr="007B413B" w:rsidRDefault="00387EAB">
            <w:pPr>
              <w:tabs>
                <w:tab w:val="left" w:pos="3075"/>
              </w:tabs>
              <w:jc w:val="center"/>
            </w:pPr>
            <w:r>
              <w:t>1,3</w:t>
            </w:r>
          </w:p>
        </w:tc>
        <w:tc>
          <w:tcPr>
            <w:tcW w:w="1208" w:type="dxa"/>
            <w:tcBorders>
              <w:top w:val="single" w:sz="4" w:space="0" w:color="000000"/>
              <w:left w:val="single" w:sz="4" w:space="0" w:color="000000"/>
              <w:bottom w:val="single" w:sz="4" w:space="0" w:color="000000"/>
              <w:right w:val="single" w:sz="4" w:space="0" w:color="000000"/>
            </w:tcBorders>
          </w:tcPr>
          <w:p w:rsidR="00387EAB" w:rsidRPr="007B413B" w:rsidRDefault="00387EAB" w:rsidP="00213B0B">
            <w:pPr>
              <w:tabs>
                <w:tab w:val="left" w:pos="3075"/>
              </w:tabs>
              <w:jc w:val="center"/>
            </w:pPr>
            <w:r>
              <w:t>7</w:t>
            </w:r>
          </w:p>
        </w:tc>
        <w:tc>
          <w:tcPr>
            <w:tcW w:w="2112" w:type="dxa"/>
            <w:tcBorders>
              <w:top w:val="single" w:sz="4" w:space="0" w:color="000000"/>
              <w:left w:val="single" w:sz="4" w:space="0" w:color="000000"/>
              <w:bottom w:val="single" w:sz="4" w:space="0" w:color="000000"/>
              <w:right w:val="single" w:sz="4" w:space="0" w:color="000000"/>
            </w:tcBorders>
            <w:hideMark/>
          </w:tcPr>
          <w:p w:rsidR="00387EAB" w:rsidRPr="007B413B" w:rsidRDefault="00213B0B" w:rsidP="00213B0B">
            <w:pPr>
              <w:tabs>
                <w:tab w:val="left" w:pos="3075"/>
              </w:tabs>
              <w:jc w:val="center"/>
            </w:pPr>
            <w:r>
              <w:t>а/б</w:t>
            </w:r>
          </w:p>
        </w:tc>
        <w:tc>
          <w:tcPr>
            <w:tcW w:w="1652" w:type="dxa"/>
            <w:tcBorders>
              <w:top w:val="single" w:sz="4" w:space="0" w:color="000000"/>
              <w:left w:val="single" w:sz="4" w:space="0" w:color="000000"/>
              <w:bottom w:val="single" w:sz="4" w:space="0" w:color="000000"/>
              <w:right w:val="single" w:sz="4" w:space="0" w:color="000000"/>
            </w:tcBorders>
          </w:tcPr>
          <w:p w:rsidR="00387EAB" w:rsidRPr="007B413B" w:rsidRDefault="00387EAB" w:rsidP="00213B0B">
            <w:pPr>
              <w:tabs>
                <w:tab w:val="left" w:pos="3075"/>
              </w:tabs>
              <w:jc w:val="center"/>
            </w:pPr>
            <w:r>
              <w:t>9,1</w:t>
            </w:r>
          </w:p>
        </w:tc>
      </w:tr>
      <w:tr w:rsidR="00387EAB" w:rsidRPr="007B413B" w:rsidTr="00213B0B">
        <w:tc>
          <w:tcPr>
            <w:tcW w:w="673" w:type="dxa"/>
            <w:tcBorders>
              <w:top w:val="single" w:sz="4" w:space="0" w:color="000000"/>
              <w:left w:val="single" w:sz="4" w:space="0" w:color="000000"/>
              <w:bottom w:val="single" w:sz="4" w:space="0" w:color="000000"/>
              <w:right w:val="single" w:sz="4" w:space="0" w:color="000000"/>
            </w:tcBorders>
            <w:hideMark/>
          </w:tcPr>
          <w:p w:rsidR="00387EAB" w:rsidRPr="00387EAB" w:rsidRDefault="00213B0B">
            <w:pPr>
              <w:tabs>
                <w:tab w:val="left" w:pos="3075"/>
              </w:tabs>
              <w:jc w:val="center"/>
            </w:pPr>
            <w:r>
              <w:t>4.</w:t>
            </w:r>
          </w:p>
        </w:tc>
        <w:tc>
          <w:tcPr>
            <w:tcW w:w="2216" w:type="dxa"/>
            <w:tcBorders>
              <w:top w:val="single" w:sz="4" w:space="0" w:color="000000"/>
              <w:left w:val="single" w:sz="4" w:space="0" w:color="000000"/>
              <w:bottom w:val="single" w:sz="4" w:space="0" w:color="000000"/>
              <w:right w:val="single" w:sz="4" w:space="0" w:color="000000"/>
            </w:tcBorders>
            <w:hideMark/>
          </w:tcPr>
          <w:p w:rsidR="00387EAB" w:rsidRPr="00213B0B" w:rsidRDefault="00213B0B">
            <w:pPr>
              <w:tabs>
                <w:tab w:val="left" w:pos="3075"/>
              </w:tabs>
              <w:rPr>
                <w:b/>
              </w:rPr>
            </w:pPr>
            <w:r w:rsidRPr="00213B0B">
              <w:rPr>
                <w:b/>
              </w:rPr>
              <w:t>д. Пищулино</w:t>
            </w:r>
          </w:p>
        </w:tc>
        <w:tc>
          <w:tcPr>
            <w:tcW w:w="1993" w:type="dxa"/>
            <w:tcBorders>
              <w:top w:val="single" w:sz="4" w:space="0" w:color="000000"/>
              <w:left w:val="single" w:sz="4" w:space="0" w:color="000000"/>
              <w:bottom w:val="single" w:sz="4" w:space="0" w:color="000000"/>
              <w:right w:val="single" w:sz="4" w:space="0" w:color="000000"/>
            </w:tcBorders>
            <w:hideMark/>
          </w:tcPr>
          <w:p w:rsidR="00387EAB" w:rsidRPr="007B413B" w:rsidRDefault="00387EAB">
            <w:pPr>
              <w:tabs>
                <w:tab w:val="left" w:pos="3075"/>
              </w:tabs>
              <w:jc w:val="center"/>
            </w:pPr>
          </w:p>
        </w:tc>
        <w:tc>
          <w:tcPr>
            <w:tcW w:w="1208" w:type="dxa"/>
            <w:tcBorders>
              <w:top w:val="single" w:sz="4" w:space="0" w:color="000000"/>
              <w:left w:val="single" w:sz="4" w:space="0" w:color="000000"/>
              <w:bottom w:val="single" w:sz="4" w:space="0" w:color="000000"/>
              <w:right w:val="single" w:sz="4" w:space="0" w:color="000000"/>
            </w:tcBorders>
          </w:tcPr>
          <w:p w:rsidR="00387EAB" w:rsidRPr="007B413B" w:rsidRDefault="00387EAB" w:rsidP="00213B0B">
            <w:pPr>
              <w:tabs>
                <w:tab w:val="left" w:pos="3075"/>
              </w:tabs>
              <w:jc w:val="center"/>
            </w:pPr>
          </w:p>
        </w:tc>
        <w:tc>
          <w:tcPr>
            <w:tcW w:w="2112" w:type="dxa"/>
            <w:tcBorders>
              <w:top w:val="single" w:sz="4" w:space="0" w:color="000000"/>
              <w:left w:val="single" w:sz="4" w:space="0" w:color="000000"/>
              <w:bottom w:val="single" w:sz="4" w:space="0" w:color="000000"/>
              <w:right w:val="single" w:sz="4" w:space="0" w:color="000000"/>
            </w:tcBorders>
            <w:hideMark/>
          </w:tcPr>
          <w:p w:rsidR="00387EAB" w:rsidRPr="007B413B" w:rsidRDefault="00387EAB" w:rsidP="00213B0B">
            <w:pPr>
              <w:tabs>
                <w:tab w:val="left" w:pos="3075"/>
              </w:tabs>
              <w:jc w:val="center"/>
            </w:pPr>
          </w:p>
        </w:tc>
        <w:tc>
          <w:tcPr>
            <w:tcW w:w="1652" w:type="dxa"/>
            <w:tcBorders>
              <w:top w:val="single" w:sz="4" w:space="0" w:color="000000"/>
              <w:left w:val="single" w:sz="4" w:space="0" w:color="000000"/>
              <w:bottom w:val="single" w:sz="4" w:space="0" w:color="000000"/>
              <w:right w:val="single" w:sz="4" w:space="0" w:color="000000"/>
            </w:tcBorders>
          </w:tcPr>
          <w:p w:rsidR="00387EAB" w:rsidRPr="007B413B" w:rsidRDefault="00387EAB" w:rsidP="00213B0B">
            <w:pPr>
              <w:tabs>
                <w:tab w:val="left" w:pos="3075"/>
              </w:tabs>
              <w:jc w:val="center"/>
            </w:pPr>
          </w:p>
        </w:tc>
      </w:tr>
      <w:tr w:rsidR="00387EAB" w:rsidRPr="007B413B" w:rsidTr="00213B0B">
        <w:tc>
          <w:tcPr>
            <w:tcW w:w="673" w:type="dxa"/>
            <w:tcBorders>
              <w:top w:val="single" w:sz="4" w:space="0" w:color="000000"/>
              <w:left w:val="single" w:sz="4" w:space="0" w:color="000000"/>
              <w:bottom w:val="single" w:sz="4" w:space="0" w:color="000000"/>
              <w:right w:val="single" w:sz="4" w:space="0" w:color="000000"/>
            </w:tcBorders>
            <w:hideMark/>
          </w:tcPr>
          <w:p w:rsidR="00387EAB" w:rsidRPr="00387EAB" w:rsidRDefault="00387EAB">
            <w:pPr>
              <w:tabs>
                <w:tab w:val="left" w:pos="3075"/>
              </w:tabs>
              <w:jc w:val="center"/>
            </w:pPr>
          </w:p>
        </w:tc>
        <w:tc>
          <w:tcPr>
            <w:tcW w:w="2216" w:type="dxa"/>
            <w:tcBorders>
              <w:top w:val="single" w:sz="4" w:space="0" w:color="000000"/>
              <w:left w:val="single" w:sz="4" w:space="0" w:color="000000"/>
              <w:bottom w:val="single" w:sz="4" w:space="0" w:color="000000"/>
              <w:right w:val="single" w:sz="4" w:space="0" w:color="000000"/>
            </w:tcBorders>
            <w:hideMark/>
          </w:tcPr>
          <w:p w:rsidR="00387EAB" w:rsidRPr="00387EAB" w:rsidRDefault="00213B0B">
            <w:pPr>
              <w:tabs>
                <w:tab w:val="left" w:pos="3075"/>
              </w:tabs>
            </w:pPr>
            <w:r>
              <w:t>ул. Школа-Интернат</w:t>
            </w:r>
          </w:p>
        </w:tc>
        <w:tc>
          <w:tcPr>
            <w:tcW w:w="1993" w:type="dxa"/>
            <w:tcBorders>
              <w:top w:val="single" w:sz="4" w:space="0" w:color="000000"/>
              <w:left w:val="single" w:sz="4" w:space="0" w:color="000000"/>
              <w:bottom w:val="single" w:sz="4" w:space="0" w:color="000000"/>
              <w:right w:val="single" w:sz="4" w:space="0" w:color="000000"/>
            </w:tcBorders>
          </w:tcPr>
          <w:p w:rsidR="00387EAB" w:rsidRPr="007B413B" w:rsidRDefault="00213B0B">
            <w:pPr>
              <w:tabs>
                <w:tab w:val="left" w:pos="3075"/>
              </w:tabs>
              <w:jc w:val="center"/>
            </w:pPr>
            <w:r>
              <w:t>0,3</w:t>
            </w:r>
          </w:p>
        </w:tc>
        <w:tc>
          <w:tcPr>
            <w:tcW w:w="1208" w:type="dxa"/>
            <w:tcBorders>
              <w:top w:val="single" w:sz="4" w:space="0" w:color="000000"/>
              <w:left w:val="single" w:sz="4" w:space="0" w:color="000000"/>
              <w:bottom w:val="single" w:sz="4" w:space="0" w:color="000000"/>
              <w:right w:val="single" w:sz="4" w:space="0" w:color="000000"/>
            </w:tcBorders>
          </w:tcPr>
          <w:p w:rsidR="00387EAB" w:rsidRPr="007B413B" w:rsidRDefault="00213B0B" w:rsidP="00213B0B">
            <w:pPr>
              <w:tabs>
                <w:tab w:val="left" w:pos="3075"/>
              </w:tabs>
              <w:jc w:val="center"/>
            </w:pPr>
            <w:r>
              <w:t>8</w:t>
            </w:r>
          </w:p>
        </w:tc>
        <w:tc>
          <w:tcPr>
            <w:tcW w:w="2112" w:type="dxa"/>
            <w:tcBorders>
              <w:top w:val="single" w:sz="4" w:space="0" w:color="000000"/>
              <w:left w:val="single" w:sz="4" w:space="0" w:color="000000"/>
              <w:bottom w:val="single" w:sz="4" w:space="0" w:color="000000"/>
              <w:right w:val="single" w:sz="4" w:space="0" w:color="000000"/>
            </w:tcBorders>
          </w:tcPr>
          <w:p w:rsidR="00387EAB" w:rsidRPr="007B413B" w:rsidRDefault="00213B0B" w:rsidP="00213B0B">
            <w:pPr>
              <w:tabs>
                <w:tab w:val="left" w:pos="3075"/>
              </w:tabs>
              <w:jc w:val="center"/>
            </w:pPr>
            <w:r>
              <w:t>а/б</w:t>
            </w:r>
          </w:p>
        </w:tc>
        <w:tc>
          <w:tcPr>
            <w:tcW w:w="1652" w:type="dxa"/>
            <w:tcBorders>
              <w:top w:val="single" w:sz="4" w:space="0" w:color="000000"/>
              <w:left w:val="single" w:sz="4" w:space="0" w:color="000000"/>
              <w:bottom w:val="single" w:sz="4" w:space="0" w:color="000000"/>
              <w:right w:val="single" w:sz="4" w:space="0" w:color="000000"/>
            </w:tcBorders>
          </w:tcPr>
          <w:p w:rsidR="00387EAB" w:rsidRPr="007B413B" w:rsidRDefault="00213B0B" w:rsidP="00213B0B">
            <w:pPr>
              <w:tabs>
                <w:tab w:val="left" w:pos="3075"/>
              </w:tabs>
              <w:jc w:val="center"/>
            </w:pPr>
            <w:r>
              <w:t>2,4</w:t>
            </w:r>
          </w:p>
        </w:tc>
      </w:tr>
      <w:tr w:rsidR="00387EAB" w:rsidRPr="007B413B" w:rsidTr="00213B0B">
        <w:tc>
          <w:tcPr>
            <w:tcW w:w="673" w:type="dxa"/>
            <w:tcBorders>
              <w:top w:val="single" w:sz="4" w:space="0" w:color="000000"/>
              <w:left w:val="single" w:sz="4" w:space="0" w:color="000000"/>
              <w:bottom w:val="single" w:sz="4" w:space="0" w:color="000000"/>
              <w:right w:val="single" w:sz="4" w:space="0" w:color="000000"/>
            </w:tcBorders>
          </w:tcPr>
          <w:p w:rsidR="00387EAB" w:rsidRPr="00387EAB" w:rsidRDefault="00387EAB">
            <w:pPr>
              <w:tabs>
                <w:tab w:val="left" w:pos="3075"/>
              </w:tabs>
              <w:jc w:val="center"/>
            </w:pPr>
          </w:p>
        </w:tc>
        <w:tc>
          <w:tcPr>
            <w:tcW w:w="2216" w:type="dxa"/>
            <w:tcBorders>
              <w:top w:val="single" w:sz="4" w:space="0" w:color="000000"/>
              <w:left w:val="single" w:sz="4" w:space="0" w:color="000000"/>
              <w:bottom w:val="single" w:sz="4" w:space="0" w:color="000000"/>
              <w:right w:val="single" w:sz="4" w:space="0" w:color="000000"/>
            </w:tcBorders>
            <w:hideMark/>
          </w:tcPr>
          <w:p w:rsidR="00387EAB" w:rsidRPr="00387EAB" w:rsidRDefault="00213B0B">
            <w:pPr>
              <w:tabs>
                <w:tab w:val="left" w:pos="3075"/>
              </w:tabs>
            </w:pPr>
            <w:r>
              <w:t>ул. Льнозаводская</w:t>
            </w:r>
          </w:p>
        </w:tc>
        <w:tc>
          <w:tcPr>
            <w:tcW w:w="1993" w:type="dxa"/>
            <w:tcBorders>
              <w:top w:val="single" w:sz="4" w:space="0" w:color="000000"/>
              <w:left w:val="single" w:sz="4" w:space="0" w:color="000000"/>
              <w:bottom w:val="single" w:sz="4" w:space="0" w:color="000000"/>
              <w:right w:val="single" w:sz="4" w:space="0" w:color="000000"/>
            </w:tcBorders>
            <w:hideMark/>
          </w:tcPr>
          <w:p w:rsidR="00387EAB" w:rsidRPr="007B413B" w:rsidRDefault="00213B0B">
            <w:pPr>
              <w:tabs>
                <w:tab w:val="left" w:pos="3075"/>
              </w:tabs>
              <w:jc w:val="center"/>
            </w:pPr>
            <w:r>
              <w:t>1,7</w:t>
            </w:r>
          </w:p>
        </w:tc>
        <w:tc>
          <w:tcPr>
            <w:tcW w:w="1208" w:type="dxa"/>
            <w:tcBorders>
              <w:top w:val="single" w:sz="4" w:space="0" w:color="000000"/>
              <w:left w:val="single" w:sz="4" w:space="0" w:color="000000"/>
              <w:bottom w:val="single" w:sz="4" w:space="0" w:color="000000"/>
              <w:right w:val="single" w:sz="4" w:space="0" w:color="000000"/>
            </w:tcBorders>
          </w:tcPr>
          <w:p w:rsidR="00387EAB" w:rsidRPr="007B413B" w:rsidRDefault="00213B0B" w:rsidP="00213B0B">
            <w:pPr>
              <w:tabs>
                <w:tab w:val="left" w:pos="3075"/>
              </w:tabs>
              <w:jc w:val="center"/>
            </w:pPr>
            <w:r>
              <w:t>8</w:t>
            </w:r>
          </w:p>
        </w:tc>
        <w:tc>
          <w:tcPr>
            <w:tcW w:w="2112" w:type="dxa"/>
            <w:tcBorders>
              <w:top w:val="single" w:sz="4" w:space="0" w:color="000000"/>
              <w:left w:val="single" w:sz="4" w:space="0" w:color="000000"/>
              <w:bottom w:val="single" w:sz="4" w:space="0" w:color="000000"/>
              <w:right w:val="single" w:sz="4" w:space="0" w:color="000000"/>
            </w:tcBorders>
            <w:hideMark/>
          </w:tcPr>
          <w:p w:rsidR="00387EAB" w:rsidRPr="007B413B" w:rsidRDefault="00213B0B" w:rsidP="00213B0B">
            <w:pPr>
              <w:tabs>
                <w:tab w:val="left" w:pos="3075"/>
              </w:tabs>
              <w:jc w:val="center"/>
            </w:pPr>
            <w:r>
              <w:t>0,5 км а/б, 1,2 км грунтовая</w:t>
            </w:r>
          </w:p>
        </w:tc>
        <w:tc>
          <w:tcPr>
            <w:tcW w:w="1652" w:type="dxa"/>
            <w:tcBorders>
              <w:top w:val="single" w:sz="4" w:space="0" w:color="000000"/>
              <w:left w:val="single" w:sz="4" w:space="0" w:color="000000"/>
              <w:bottom w:val="single" w:sz="4" w:space="0" w:color="000000"/>
              <w:right w:val="single" w:sz="4" w:space="0" w:color="000000"/>
            </w:tcBorders>
          </w:tcPr>
          <w:p w:rsidR="00387EAB" w:rsidRPr="007B413B" w:rsidRDefault="00213B0B" w:rsidP="00213B0B">
            <w:pPr>
              <w:tabs>
                <w:tab w:val="left" w:pos="3075"/>
              </w:tabs>
              <w:jc w:val="center"/>
            </w:pPr>
            <w:r>
              <w:t>3</w:t>
            </w:r>
          </w:p>
        </w:tc>
      </w:tr>
    </w:tbl>
    <w:p w:rsidR="008F27DA" w:rsidRPr="007B413B" w:rsidRDefault="008F27DA" w:rsidP="00F6277B">
      <w:pPr>
        <w:tabs>
          <w:tab w:val="num" w:pos="1080"/>
        </w:tabs>
        <w:spacing w:line="288" w:lineRule="auto"/>
        <w:ind w:firstLine="720"/>
        <w:jc w:val="both"/>
        <w:rPr>
          <w:iCs/>
          <w:color w:val="000000"/>
          <w:u w:val="single"/>
        </w:rPr>
      </w:pPr>
    </w:p>
    <w:p w:rsidR="008F27DA" w:rsidRDefault="00213B0B" w:rsidP="005E3D63">
      <w:pPr>
        <w:tabs>
          <w:tab w:val="num" w:pos="1080"/>
        </w:tabs>
        <w:spacing w:line="360" w:lineRule="auto"/>
        <w:ind w:firstLine="720"/>
        <w:jc w:val="both"/>
        <w:rPr>
          <w:iCs/>
          <w:color w:val="000000"/>
        </w:rPr>
      </w:pPr>
      <w:r>
        <w:rPr>
          <w:iCs/>
          <w:color w:val="000000"/>
        </w:rPr>
        <w:t>В 2013 году планируется включение в бюджет сельского поселения на содержание дорог 320,0 тысяч рублей:</w:t>
      </w:r>
    </w:p>
    <w:p w:rsidR="00213B0B" w:rsidRDefault="00213B0B" w:rsidP="005E3D63">
      <w:pPr>
        <w:tabs>
          <w:tab w:val="num" w:pos="1080"/>
        </w:tabs>
        <w:spacing w:line="360" w:lineRule="auto"/>
        <w:ind w:firstLine="720"/>
        <w:jc w:val="both"/>
        <w:rPr>
          <w:iCs/>
          <w:color w:val="000000"/>
        </w:rPr>
      </w:pPr>
      <w:r>
        <w:rPr>
          <w:iCs/>
          <w:color w:val="000000"/>
        </w:rPr>
        <w:t>1) расчистка дорог от снега в зимний период – 100,0 тысяч рублей;</w:t>
      </w:r>
    </w:p>
    <w:p w:rsidR="00213B0B" w:rsidRDefault="00213B0B" w:rsidP="005E3D63">
      <w:pPr>
        <w:tabs>
          <w:tab w:val="num" w:pos="1080"/>
        </w:tabs>
        <w:spacing w:line="360" w:lineRule="auto"/>
        <w:ind w:firstLine="720"/>
        <w:jc w:val="both"/>
        <w:rPr>
          <w:iCs/>
          <w:color w:val="000000"/>
        </w:rPr>
      </w:pPr>
      <w:r>
        <w:rPr>
          <w:iCs/>
          <w:color w:val="000000"/>
        </w:rPr>
        <w:t>2) ремонт дорог в летний период – 220,0 тысяч рублей в том числе:</w:t>
      </w:r>
    </w:p>
    <w:p w:rsidR="00213B0B" w:rsidRDefault="00213B0B" w:rsidP="005E3D63">
      <w:pPr>
        <w:tabs>
          <w:tab w:val="num" w:pos="1080"/>
        </w:tabs>
        <w:spacing w:line="360" w:lineRule="auto"/>
        <w:ind w:firstLine="720"/>
        <w:jc w:val="both"/>
        <w:rPr>
          <w:iCs/>
          <w:color w:val="000000"/>
        </w:rPr>
      </w:pPr>
      <w:r>
        <w:rPr>
          <w:iCs/>
          <w:color w:val="000000"/>
        </w:rPr>
        <w:t>д. Барсучки – 50 тысяч рублей;</w:t>
      </w:r>
    </w:p>
    <w:p w:rsidR="00213B0B" w:rsidRDefault="00213B0B" w:rsidP="005E3D63">
      <w:pPr>
        <w:tabs>
          <w:tab w:val="num" w:pos="1080"/>
        </w:tabs>
        <w:spacing w:line="360" w:lineRule="auto"/>
        <w:ind w:firstLine="720"/>
        <w:jc w:val="both"/>
        <w:rPr>
          <w:iCs/>
          <w:color w:val="000000"/>
        </w:rPr>
      </w:pPr>
      <w:r>
        <w:rPr>
          <w:iCs/>
          <w:color w:val="000000"/>
        </w:rPr>
        <w:t>На плановый период 2014 года – 350 тысяч рублей, 2015 год – 350 тысяч рублей. С 2013 года начнется оформление в собственность автомобильных дорог общего пользования местного значения в границах населенных пунктов:</w:t>
      </w:r>
    </w:p>
    <w:p w:rsidR="00213B0B" w:rsidRPr="00D4258F" w:rsidRDefault="00213B0B" w:rsidP="005E3D63">
      <w:pPr>
        <w:pStyle w:val="af2"/>
        <w:numPr>
          <w:ilvl w:val="0"/>
          <w:numId w:val="46"/>
        </w:numPr>
        <w:tabs>
          <w:tab w:val="num" w:pos="1080"/>
        </w:tabs>
        <w:spacing w:line="360" w:lineRule="auto"/>
        <w:jc w:val="both"/>
        <w:rPr>
          <w:rFonts w:ascii="Times New Roman" w:hAnsi="Times New Roman"/>
          <w:iCs/>
          <w:color w:val="000000"/>
          <w:sz w:val="24"/>
          <w:szCs w:val="24"/>
        </w:rPr>
      </w:pPr>
      <w:r w:rsidRPr="00D4258F">
        <w:rPr>
          <w:rFonts w:ascii="Times New Roman" w:hAnsi="Times New Roman"/>
          <w:iCs/>
          <w:color w:val="000000"/>
          <w:sz w:val="24"/>
          <w:szCs w:val="24"/>
        </w:rPr>
        <w:t>межевание земельных участков под автомобильные дороги общего пользования местного значения в границах населенных пунктов;</w:t>
      </w:r>
    </w:p>
    <w:p w:rsidR="00213B0B" w:rsidRPr="00D4258F" w:rsidRDefault="00213B0B" w:rsidP="005E3D63">
      <w:pPr>
        <w:pStyle w:val="af2"/>
        <w:numPr>
          <w:ilvl w:val="0"/>
          <w:numId w:val="46"/>
        </w:numPr>
        <w:tabs>
          <w:tab w:val="num" w:pos="1080"/>
        </w:tabs>
        <w:spacing w:line="360" w:lineRule="auto"/>
        <w:jc w:val="both"/>
        <w:rPr>
          <w:rFonts w:ascii="Times New Roman" w:hAnsi="Times New Roman"/>
          <w:iCs/>
          <w:color w:val="000000"/>
          <w:sz w:val="24"/>
          <w:szCs w:val="24"/>
        </w:rPr>
      </w:pPr>
      <w:r w:rsidRPr="00D4258F">
        <w:rPr>
          <w:rFonts w:ascii="Times New Roman" w:hAnsi="Times New Roman"/>
          <w:iCs/>
          <w:color w:val="000000"/>
          <w:sz w:val="24"/>
          <w:szCs w:val="24"/>
        </w:rPr>
        <w:t>изготовление технических и кадастровых паспортов автомобильных дорог общего пользования местного значения в границах населенных пунктов.</w:t>
      </w:r>
    </w:p>
    <w:p w:rsidR="00213B0B" w:rsidRPr="00213B0B" w:rsidRDefault="00213B0B" w:rsidP="005E3D63">
      <w:pPr>
        <w:tabs>
          <w:tab w:val="num" w:pos="1080"/>
        </w:tabs>
        <w:spacing w:line="360" w:lineRule="auto"/>
        <w:ind w:firstLine="851"/>
        <w:jc w:val="both"/>
        <w:rPr>
          <w:iCs/>
          <w:color w:val="000000"/>
        </w:rPr>
      </w:pPr>
      <w:r>
        <w:rPr>
          <w:iCs/>
          <w:color w:val="000000"/>
        </w:rPr>
        <w:t>Общий объем финансирования из бюджета Березкинского сельского поселения Кардымовского района Смоленской области – 0,6075 млн. рублей, в том чи</w:t>
      </w:r>
      <w:r w:rsidR="00D4258F">
        <w:rPr>
          <w:iCs/>
          <w:color w:val="000000"/>
        </w:rPr>
        <w:t>сле: в 2013 году – 0,1035 млн. рублей; в 2014 году – 0,18 млн. рублей; в 2015 году – 0,129 млн. рублей; в 2016 году – 0,195 млн. рублей.</w:t>
      </w:r>
    </w:p>
    <w:p w:rsidR="002F3481" w:rsidRPr="007B413B" w:rsidRDefault="002F3481" w:rsidP="005E3D63">
      <w:pPr>
        <w:tabs>
          <w:tab w:val="num" w:pos="1080"/>
        </w:tabs>
        <w:spacing w:line="360" w:lineRule="auto"/>
        <w:ind w:firstLine="720"/>
        <w:jc w:val="both"/>
        <w:rPr>
          <w:iCs/>
          <w:color w:val="000000"/>
          <w:u w:val="single"/>
        </w:rPr>
      </w:pPr>
      <w:r w:rsidRPr="007B413B">
        <w:rPr>
          <w:iCs/>
          <w:color w:val="000000"/>
          <w:u w:val="single"/>
        </w:rPr>
        <w:t>Проектные предложения</w:t>
      </w:r>
    </w:p>
    <w:p w:rsidR="002F3481" w:rsidRPr="007B413B" w:rsidRDefault="002F3481" w:rsidP="005E3D63">
      <w:pPr>
        <w:tabs>
          <w:tab w:val="num" w:pos="1080"/>
        </w:tabs>
        <w:spacing w:line="360" w:lineRule="auto"/>
        <w:ind w:firstLine="720"/>
        <w:jc w:val="both"/>
        <w:rPr>
          <w:i/>
          <w:iCs/>
          <w:color w:val="000000"/>
        </w:rPr>
      </w:pPr>
      <w:r w:rsidRPr="007B413B">
        <w:rPr>
          <w:i/>
          <w:iCs/>
          <w:color w:val="000000"/>
        </w:rPr>
        <w:t>Первоочередные мероприятия:</w:t>
      </w:r>
    </w:p>
    <w:p w:rsidR="002F3481" w:rsidRPr="007B413B" w:rsidRDefault="00335565" w:rsidP="005E3D63">
      <w:pPr>
        <w:numPr>
          <w:ilvl w:val="1"/>
          <w:numId w:val="28"/>
        </w:numPr>
        <w:tabs>
          <w:tab w:val="left" w:pos="1134"/>
        </w:tabs>
        <w:spacing w:line="360" w:lineRule="auto"/>
        <w:ind w:left="0" w:right="-5" w:firstLine="709"/>
        <w:jc w:val="both"/>
        <w:rPr>
          <w:color w:val="000000"/>
        </w:rPr>
      </w:pPr>
      <w:r w:rsidRPr="007B413B">
        <w:rPr>
          <w:color w:val="000000"/>
        </w:rPr>
        <w:lastRenderedPageBreak/>
        <w:t xml:space="preserve">Проектом предусматривается проведение работ по новому строительству и капитальному ремонту улиц (дорог) населенных пунктов </w:t>
      </w:r>
      <w:r w:rsidR="00D4258F">
        <w:rPr>
          <w:color w:val="000000"/>
        </w:rPr>
        <w:t>Березкинского</w:t>
      </w:r>
      <w:r w:rsidRPr="007B413B">
        <w:rPr>
          <w:color w:val="000000"/>
        </w:rPr>
        <w:t xml:space="preserve"> сельского поселения (таблица </w:t>
      </w:r>
      <w:r w:rsidR="00D10E08" w:rsidRPr="007B413B">
        <w:rPr>
          <w:color w:val="000000"/>
        </w:rPr>
        <w:t>1</w:t>
      </w:r>
      <w:r w:rsidR="00D4258F">
        <w:rPr>
          <w:color w:val="000000"/>
        </w:rPr>
        <w:t>6</w:t>
      </w:r>
      <w:r w:rsidRPr="007B413B">
        <w:rPr>
          <w:color w:val="000000"/>
        </w:rPr>
        <w:t>).</w:t>
      </w:r>
    </w:p>
    <w:p w:rsidR="0015529A" w:rsidRPr="007B413B" w:rsidRDefault="0015529A" w:rsidP="005E3D63">
      <w:pPr>
        <w:spacing w:line="360" w:lineRule="auto"/>
        <w:ind w:firstLine="709"/>
        <w:jc w:val="both"/>
      </w:pPr>
      <w:r w:rsidRPr="007B413B">
        <w:rPr>
          <w:color w:val="000000"/>
        </w:rPr>
        <w:t>Предлагаемая структура магистральной сети общепоселенческого значения с дополнительными выходами на внешние автодороги, оснащенная необходимым и достаточным количеством искусственных сооружений, способна обеспечить надежность транспортных связей как внутрипоселенческого характера, так и с внешними</w:t>
      </w:r>
      <w:r w:rsidR="00AF442F" w:rsidRPr="007B413B">
        <w:rPr>
          <w:color w:val="000000"/>
        </w:rPr>
        <w:t>,</w:t>
      </w:r>
      <w:r w:rsidRPr="007B413B">
        <w:rPr>
          <w:color w:val="000000"/>
        </w:rPr>
        <w:t xml:space="preserve"> прилегающими </w:t>
      </w:r>
      <w:r w:rsidRPr="007B413B">
        <w:t xml:space="preserve">к </w:t>
      </w:r>
      <w:r w:rsidR="00D4258F">
        <w:t>Березкинскому</w:t>
      </w:r>
      <w:r w:rsidRPr="007B413B">
        <w:t xml:space="preserve"> сельскому поселению</w:t>
      </w:r>
      <w:r w:rsidR="00AF442F" w:rsidRPr="007B413B">
        <w:t>,</w:t>
      </w:r>
      <w:r w:rsidR="00AF442F" w:rsidRPr="007B413B">
        <w:rPr>
          <w:color w:val="000000"/>
        </w:rPr>
        <w:t xml:space="preserve"> территориями</w:t>
      </w:r>
      <w:r w:rsidRPr="007B413B">
        <w:t>.</w:t>
      </w:r>
    </w:p>
    <w:p w:rsidR="00E227DD" w:rsidRPr="007B413B" w:rsidRDefault="0015529A" w:rsidP="005E3D63">
      <w:pPr>
        <w:pStyle w:val="a7"/>
        <w:spacing w:before="0" w:beforeAutospacing="0" w:after="0" w:afterAutospacing="0" w:line="360" w:lineRule="auto"/>
        <w:ind w:firstLine="709"/>
        <w:jc w:val="both"/>
        <w:rPr>
          <w:color w:val="000000"/>
        </w:rPr>
      </w:pPr>
      <w:r w:rsidRPr="007B413B">
        <w:rPr>
          <w:color w:val="000000"/>
        </w:rPr>
        <w:t xml:space="preserve">Для улучшения транспортного обслуживания проектом предлагается система мероприятий по развитию пассажирского транспорта, которая должна обеспечить потребности жителей в поездках с наименьшими затратами времени и достаточным комфортом. </w:t>
      </w:r>
    </w:p>
    <w:p w:rsidR="0015529A" w:rsidRPr="007B413B" w:rsidRDefault="00E227DD" w:rsidP="005E3D63">
      <w:pPr>
        <w:pStyle w:val="a7"/>
        <w:spacing w:before="0" w:beforeAutospacing="0" w:after="0" w:afterAutospacing="0" w:line="360" w:lineRule="auto"/>
        <w:ind w:firstLine="709"/>
        <w:jc w:val="both"/>
        <w:rPr>
          <w:b/>
        </w:rPr>
      </w:pPr>
      <w:r w:rsidRPr="007B413B">
        <w:rPr>
          <w:b/>
        </w:rPr>
        <w:t>Инженерная инфраструктура</w:t>
      </w:r>
    </w:p>
    <w:p w:rsidR="00E227DD" w:rsidRDefault="00E227DD" w:rsidP="005E3D63">
      <w:pPr>
        <w:pStyle w:val="a7"/>
        <w:spacing w:before="0" w:beforeAutospacing="0" w:after="0" w:afterAutospacing="0" w:line="360" w:lineRule="auto"/>
        <w:ind w:firstLine="709"/>
        <w:jc w:val="both"/>
        <w:rPr>
          <w:color w:val="000000"/>
        </w:rPr>
      </w:pPr>
      <w:r w:rsidRPr="007B413B">
        <w:rPr>
          <w:color w:val="000000"/>
        </w:rPr>
        <w:t>На данной стадии проектирования для рассматриваемой территории проведен анализ существующего положения по инженерному обеспечению: электроснабжению, теплоснабжению, водоснабжению и водоотведению, газоснабжению, электрической связи, санитарной очистке. Выявлены источники по всем видам инженерного обеспечения, и магистральные сети, которые графически представлены на прилагаемой схеме инженерного обеспечения.</w:t>
      </w:r>
    </w:p>
    <w:p w:rsidR="008B26D1" w:rsidRPr="007B413B" w:rsidRDefault="008B26D1" w:rsidP="005E3D63">
      <w:pPr>
        <w:pStyle w:val="a7"/>
        <w:spacing w:before="0" w:beforeAutospacing="0" w:after="0" w:afterAutospacing="0" w:line="360" w:lineRule="auto"/>
        <w:ind w:firstLine="709"/>
        <w:jc w:val="both"/>
        <w:rPr>
          <w:color w:val="000000"/>
          <w:sz w:val="28"/>
          <w:szCs w:val="28"/>
        </w:rPr>
      </w:pPr>
    </w:p>
    <w:p w:rsidR="00DA29C8" w:rsidRPr="008B26D1" w:rsidRDefault="00FC7792" w:rsidP="005E3D63">
      <w:pPr>
        <w:spacing w:line="360" w:lineRule="auto"/>
        <w:ind w:firstLine="709"/>
        <w:jc w:val="both"/>
        <w:rPr>
          <w:i/>
          <w:sz w:val="28"/>
          <w:szCs w:val="28"/>
        </w:rPr>
      </w:pPr>
      <w:r w:rsidRPr="008B26D1">
        <w:rPr>
          <w:b/>
          <w:i/>
        </w:rPr>
        <w:t>2.6.4. Электроснабжение</w:t>
      </w:r>
      <w:bookmarkStart w:id="8" w:name="_Toc216802202"/>
    </w:p>
    <w:p w:rsidR="00FC7792" w:rsidRPr="007B413B" w:rsidRDefault="00FC7792" w:rsidP="005E3D63">
      <w:pPr>
        <w:spacing w:line="360" w:lineRule="auto"/>
        <w:ind w:firstLine="709"/>
        <w:jc w:val="both"/>
      </w:pPr>
      <w:r w:rsidRPr="007B413B">
        <w:t>Основной задачей, определяющей развитие электросетей, является обеспечение надежного и качественного электроснабжения потребителей электроэнергии, для решения которой необходимы реконструкция, техническое перевооружение действующих электрических сетей и строительство новых.</w:t>
      </w:r>
      <w:r w:rsidR="00A6746E">
        <w:t xml:space="preserve"> </w:t>
      </w:r>
      <w:r w:rsidR="005E3D63">
        <w:t xml:space="preserve">Территорию Березкинского сельского поселения обслуживает </w:t>
      </w:r>
      <w:r w:rsidR="005E3D63" w:rsidRPr="005E3D63">
        <w:rPr>
          <w:bCs/>
          <w:iCs/>
        </w:rPr>
        <w:t>п. Кардымово,</w:t>
      </w:r>
      <w:r w:rsidR="00A6746E">
        <w:rPr>
          <w:bCs/>
          <w:iCs/>
        </w:rPr>
        <w:t xml:space="preserve"> </w:t>
      </w:r>
      <w:r w:rsidR="005E3D63" w:rsidRPr="005E3D63">
        <w:rPr>
          <w:bCs/>
          <w:iCs/>
        </w:rPr>
        <w:t>РЭС  ЗЭС"МРСК« Центр»</w:t>
      </w:r>
      <w:r w:rsidR="005E3D63">
        <w:rPr>
          <w:bCs/>
          <w:iCs/>
        </w:rPr>
        <w:t>.</w:t>
      </w:r>
    </w:p>
    <w:p w:rsidR="005E3D63" w:rsidRPr="001D52BF" w:rsidRDefault="005E3D63" w:rsidP="005E3D63">
      <w:pPr>
        <w:tabs>
          <w:tab w:val="left" w:pos="0"/>
        </w:tabs>
        <w:spacing w:line="360" w:lineRule="auto"/>
        <w:ind w:firstLine="851"/>
        <w:jc w:val="both"/>
      </w:pPr>
      <w:r w:rsidRPr="001D52BF">
        <w:t>Проектом предусматривается реализация комплекса мероприятий, как по новому строительству объектов электроснабжения, так и по модернизации существующих:</w:t>
      </w:r>
    </w:p>
    <w:p w:rsidR="005E3D63" w:rsidRPr="001D52BF" w:rsidRDefault="005E3D63" w:rsidP="005E3D63">
      <w:pPr>
        <w:tabs>
          <w:tab w:val="left" w:pos="0"/>
        </w:tabs>
        <w:spacing w:line="360" w:lineRule="auto"/>
        <w:ind w:firstLine="851"/>
        <w:jc w:val="both"/>
      </w:pPr>
      <w:r>
        <w:t xml:space="preserve">- </w:t>
      </w:r>
      <w:r w:rsidRPr="001D52BF">
        <w:t>повышение эффективности и экономичности системы передачи электроэнергии путём установления автоматических систем управления, распределительных пунктов и трансформаторных подстанций, монтаж самонесущих изолированных проводов;</w:t>
      </w:r>
    </w:p>
    <w:p w:rsidR="005E3D63" w:rsidRPr="001D52BF" w:rsidRDefault="005E3D63" w:rsidP="005E3D63">
      <w:pPr>
        <w:tabs>
          <w:tab w:val="left" w:pos="0"/>
        </w:tabs>
        <w:spacing w:line="360" w:lineRule="auto"/>
        <w:ind w:firstLine="851"/>
        <w:jc w:val="both"/>
      </w:pPr>
      <w:r>
        <w:t xml:space="preserve">- </w:t>
      </w:r>
      <w:r w:rsidRPr="001D52BF">
        <w:t xml:space="preserve">проведение капитального ремонта изношенного оборудования и линий электропередач системы электроснабжения </w:t>
      </w:r>
      <w:r>
        <w:t>Березкинского сельского поселения</w:t>
      </w:r>
      <w:r w:rsidRPr="001D52BF">
        <w:t>;</w:t>
      </w:r>
    </w:p>
    <w:p w:rsidR="005E3D63" w:rsidRDefault="005E3D63" w:rsidP="005E3D63">
      <w:pPr>
        <w:tabs>
          <w:tab w:val="left" w:pos="0"/>
        </w:tabs>
        <w:spacing w:line="360" w:lineRule="auto"/>
        <w:jc w:val="both"/>
      </w:pPr>
      <w:r>
        <w:lastRenderedPageBreak/>
        <w:t xml:space="preserve">-  </w:t>
      </w:r>
      <w:r w:rsidRPr="001D52BF">
        <w:t>строительство новых распределительных пунктов, монтаж линий электропередач, требуемых для перераспределения нагрузок между существующими потребителями, а также подключения новых потребителей и иных объектов.</w:t>
      </w:r>
    </w:p>
    <w:p w:rsidR="00805B4C" w:rsidRPr="001D52BF" w:rsidRDefault="00805B4C" w:rsidP="005E3D63">
      <w:pPr>
        <w:tabs>
          <w:tab w:val="left" w:pos="0"/>
        </w:tabs>
        <w:spacing w:line="360" w:lineRule="auto"/>
        <w:jc w:val="both"/>
      </w:pPr>
      <w:r>
        <w:rPr>
          <w:noProof/>
        </w:rPr>
        <w:drawing>
          <wp:inline distT="0" distB="0" distL="0" distR="0">
            <wp:extent cx="6120130" cy="5448914"/>
            <wp:effectExtent l="19050" t="0" r="0" b="0"/>
            <wp:docPr id="2" name="Рисунок 3" descr="D:\Березкинское с.п\Объекты_энергетических_систем_Березк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Березкинское с.п\Объекты_энергетических_систем_Березкино.jpg"/>
                    <pic:cNvPicPr>
                      <a:picLocks noChangeAspect="1" noChangeArrowheads="1"/>
                    </pic:cNvPicPr>
                  </pic:nvPicPr>
                  <pic:blipFill>
                    <a:blip r:embed="rId15"/>
                    <a:srcRect/>
                    <a:stretch>
                      <a:fillRect/>
                    </a:stretch>
                  </pic:blipFill>
                  <pic:spPr bwMode="auto">
                    <a:xfrm>
                      <a:off x="0" y="0"/>
                      <a:ext cx="6120130" cy="5448914"/>
                    </a:xfrm>
                    <a:prstGeom prst="rect">
                      <a:avLst/>
                    </a:prstGeom>
                    <a:noFill/>
                    <a:ln w="9525">
                      <a:noFill/>
                      <a:miter lim="800000"/>
                      <a:headEnd/>
                      <a:tailEnd/>
                    </a:ln>
                  </pic:spPr>
                </pic:pic>
              </a:graphicData>
            </a:graphic>
          </wp:inline>
        </w:drawing>
      </w:r>
    </w:p>
    <w:p w:rsidR="005E3D63" w:rsidRPr="001D52BF" w:rsidRDefault="005E3D63" w:rsidP="005E3D63">
      <w:pPr>
        <w:tabs>
          <w:tab w:val="left" w:pos="0"/>
        </w:tabs>
        <w:spacing w:line="360" w:lineRule="auto"/>
        <w:jc w:val="center"/>
        <w:rPr>
          <w:i/>
          <w:u w:val="single"/>
        </w:rPr>
      </w:pPr>
      <w:r w:rsidRPr="001D52BF">
        <w:rPr>
          <w:i/>
          <w:u w:val="single"/>
        </w:rPr>
        <w:t>Подсчет потребляемой электрической мощности:</w:t>
      </w:r>
    </w:p>
    <w:p w:rsidR="005E3D63" w:rsidRPr="001D52BF" w:rsidRDefault="005E3D63" w:rsidP="005E3D63">
      <w:pPr>
        <w:tabs>
          <w:tab w:val="left" w:pos="0"/>
        </w:tabs>
        <w:spacing w:line="360" w:lineRule="auto"/>
        <w:jc w:val="both"/>
      </w:pPr>
      <w:r w:rsidRPr="001D52BF">
        <w:t>Схемой территориального планирования даны предложения по организации системы электроснабжения в районах нового строительства.</w:t>
      </w:r>
    </w:p>
    <w:p w:rsidR="00405652" w:rsidRPr="007B413B" w:rsidRDefault="005E3D63" w:rsidP="005E3D63">
      <w:pPr>
        <w:spacing w:line="360" w:lineRule="auto"/>
        <w:ind w:firstLine="709"/>
        <w:jc w:val="both"/>
        <w:rPr>
          <w:sz w:val="28"/>
          <w:szCs w:val="28"/>
          <w:highlight w:val="red"/>
        </w:rPr>
      </w:pPr>
      <w:r w:rsidRPr="001D52BF">
        <w:t>Подсчет потребляемой электрической мощности по проектируемым объектам выполнен на основании «Инструкции по проектированию городских сетей» РД 34.20.185-94 (с изменениями и дополнениями раздела 2), CП 31-110-2003 и аналогам проектируемых сооружений.</w:t>
      </w:r>
    </w:p>
    <w:p w:rsidR="00E227DD" w:rsidRPr="007B413B" w:rsidRDefault="00E227DD" w:rsidP="005E3D63">
      <w:pPr>
        <w:tabs>
          <w:tab w:val="left" w:pos="993"/>
        </w:tabs>
        <w:spacing w:line="360" w:lineRule="auto"/>
        <w:ind w:firstLine="720"/>
        <w:jc w:val="both"/>
      </w:pPr>
      <w:r w:rsidRPr="007B413B">
        <w:t xml:space="preserve">Источником электроснабжения потребителей сельского поселения являются распределительные воздушные линии напряжением 10 кВ. На территории сельского поселения расположены </w:t>
      </w:r>
      <w:r w:rsidR="003E7964" w:rsidRPr="007B413B">
        <w:t>трансформаторные подстанции</w:t>
      </w:r>
      <w:r w:rsidRPr="007B413B">
        <w:t>.</w:t>
      </w:r>
    </w:p>
    <w:p w:rsidR="00DA6262" w:rsidRPr="007B413B" w:rsidRDefault="00A30AA6" w:rsidP="005E3D63">
      <w:pPr>
        <w:tabs>
          <w:tab w:val="left" w:pos="993"/>
        </w:tabs>
        <w:spacing w:line="360" w:lineRule="auto"/>
        <w:ind w:firstLine="720"/>
        <w:jc w:val="both"/>
      </w:pPr>
      <w:r w:rsidRPr="007B413B">
        <w:t xml:space="preserve">Воздушные линии обеспечивают всю территорию </w:t>
      </w:r>
      <w:r w:rsidR="005E3D63">
        <w:t>Березкинского</w:t>
      </w:r>
      <w:r w:rsidRPr="007B413B">
        <w:t xml:space="preserve"> СП электричеством. </w:t>
      </w:r>
    </w:p>
    <w:p w:rsidR="00E227DD" w:rsidRPr="007B413B" w:rsidRDefault="00E227DD" w:rsidP="005E3D63">
      <w:pPr>
        <w:tabs>
          <w:tab w:val="left" w:pos="993"/>
        </w:tabs>
        <w:spacing w:line="360" w:lineRule="auto"/>
        <w:ind w:firstLine="720"/>
        <w:jc w:val="both"/>
      </w:pPr>
      <w:r w:rsidRPr="007B413B">
        <w:lastRenderedPageBreak/>
        <w:t>Внутрипоселковые электрические сети выполнены в воздушном исполнении напряжени</w:t>
      </w:r>
      <w:r w:rsidR="009A1285" w:rsidRPr="007B413B">
        <w:t>ем</w:t>
      </w:r>
      <w:r w:rsidR="00DA6262" w:rsidRPr="007B413B">
        <w:t xml:space="preserve"> 10</w:t>
      </w:r>
      <w:r w:rsidR="009A1285" w:rsidRPr="007B413B">
        <w:t>кВ</w:t>
      </w:r>
      <w:r w:rsidRPr="007B413B">
        <w:t>. Распределительная электрическая сеть, находящаяся в эксплуатации длительный период, физически и морально устарела. Обеспеченность жилищного фонда электроснабжением составляет 100%.</w:t>
      </w:r>
    </w:p>
    <w:p w:rsidR="006E13A5" w:rsidRPr="007B413B" w:rsidRDefault="006E13A5" w:rsidP="005E3D63">
      <w:pPr>
        <w:tabs>
          <w:tab w:val="left" w:pos="993"/>
        </w:tabs>
        <w:spacing w:line="360" w:lineRule="auto"/>
        <w:ind w:firstLine="720"/>
        <w:jc w:val="both"/>
      </w:pPr>
      <w:r w:rsidRPr="007B413B">
        <w:t>Состояние системы электроснабжения оценивается как удовлетворительное.</w:t>
      </w:r>
    </w:p>
    <w:p w:rsidR="00FC7792" w:rsidRPr="007B413B" w:rsidRDefault="00E227DD" w:rsidP="005E3D63">
      <w:pPr>
        <w:tabs>
          <w:tab w:val="left" w:pos="993"/>
        </w:tabs>
        <w:spacing w:line="360" w:lineRule="auto"/>
        <w:ind w:firstLine="720"/>
        <w:jc w:val="both"/>
        <w:rPr>
          <w:color w:val="000000"/>
          <w:u w:val="single"/>
        </w:rPr>
      </w:pPr>
      <w:r w:rsidRPr="007B413B">
        <w:rPr>
          <w:color w:val="000000"/>
          <w:u w:val="single"/>
        </w:rPr>
        <w:t>Проектные предложения</w:t>
      </w:r>
    </w:p>
    <w:p w:rsidR="00FC7792" w:rsidRPr="007B413B" w:rsidRDefault="00FC7792" w:rsidP="005E3D63">
      <w:pPr>
        <w:spacing w:line="360" w:lineRule="auto"/>
        <w:ind w:firstLine="709"/>
        <w:jc w:val="both"/>
      </w:pPr>
      <w:r w:rsidRPr="007B413B">
        <w:t xml:space="preserve">Электроснабжение </w:t>
      </w:r>
      <w:r w:rsidR="005E3D63">
        <w:t>Березкинского</w:t>
      </w:r>
      <w:r w:rsidRPr="007B413B">
        <w:t xml:space="preserve"> сельского поселения на расчетный период </w:t>
      </w:r>
      <w:r w:rsidR="009A0ABD" w:rsidRPr="007B413B">
        <w:t>Г</w:t>
      </w:r>
      <w:r w:rsidRPr="007B413B">
        <w:t>енплана сохранится по сложившейся схеме.</w:t>
      </w:r>
    </w:p>
    <w:p w:rsidR="009A0ABD" w:rsidRPr="007B413B" w:rsidRDefault="009A0ABD" w:rsidP="005E3D63">
      <w:pPr>
        <w:spacing w:line="360" w:lineRule="auto"/>
        <w:ind w:firstLine="709"/>
        <w:jc w:val="both"/>
      </w:pPr>
      <w:r w:rsidRPr="007B413B">
        <w:t xml:space="preserve">Для обеспечения надежного и качественного электроснабжения потребителей, проектом предусматривается развитие сетей </w:t>
      </w:r>
      <w:r w:rsidR="005E3D63">
        <w:t>Березкинского</w:t>
      </w:r>
      <w:r w:rsidRPr="007B413B">
        <w:t xml:space="preserve"> СП посредством реконструкции, технического перевооружения действующих электрических сетей напряжением 35 кВ и 110 кВ без строительства новых. </w:t>
      </w:r>
    </w:p>
    <w:p w:rsidR="00BC1514" w:rsidRPr="007B413B" w:rsidRDefault="009A0ABD" w:rsidP="005E3D63">
      <w:pPr>
        <w:spacing w:line="360" w:lineRule="auto"/>
        <w:ind w:firstLine="709"/>
        <w:jc w:val="both"/>
      </w:pPr>
      <w:r w:rsidRPr="007B413B">
        <w:t xml:space="preserve">Строительство новых понижающих подстанций на напряжение 35 кВ проектом не предусматривается, так как на сегодняшний день действующие подстанции имеют не 100 % коэффициент загрузки трансформаторов. </w:t>
      </w:r>
      <w:r w:rsidR="00A2053E" w:rsidRPr="007B413B">
        <w:t>П</w:t>
      </w:r>
      <w:r w:rsidR="00BC1514" w:rsidRPr="007B413B">
        <w:t xml:space="preserve">роектом СТП </w:t>
      </w:r>
      <w:r w:rsidR="005E3D63">
        <w:t>Кардымовского</w:t>
      </w:r>
      <w:r w:rsidR="00BC1514" w:rsidRPr="007B413B">
        <w:t xml:space="preserve"> района предусматриваются следующие мероприятия</w:t>
      </w:r>
      <w:r w:rsidR="00A2053E" w:rsidRPr="007B413B">
        <w:rPr>
          <w:rStyle w:val="af0"/>
        </w:rPr>
        <w:footnoteReference w:id="8"/>
      </w:r>
      <w:r w:rsidR="00BC1514" w:rsidRPr="007B413B">
        <w:t>:</w:t>
      </w:r>
    </w:p>
    <w:p w:rsidR="00DA6262" w:rsidRPr="007B413B" w:rsidRDefault="00DA6262" w:rsidP="005E3D63">
      <w:pPr>
        <w:spacing w:line="360" w:lineRule="auto"/>
        <w:ind w:firstLine="709"/>
        <w:jc w:val="both"/>
      </w:pPr>
      <w:r w:rsidRPr="007B413B">
        <w:t>- реконструкция линий электропередач и модерниз</w:t>
      </w:r>
      <w:r w:rsidR="005E3D63">
        <w:t>ация понижающих трансформаторов, процент износа которых составляет больше 40%</w:t>
      </w:r>
      <w:r w:rsidRPr="007B413B">
        <w:t>.</w:t>
      </w:r>
    </w:p>
    <w:p w:rsidR="00BC1514" w:rsidRPr="007B413B" w:rsidRDefault="00BC1514" w:rsidP="005E3D63">
      <w:pPr>
        <w:spacing w:line="360" w:lineRule="auto"/>
        <w:ind w:firstLine="709"/>
        <w:jc w:val="both"/>
      </w:pPr>
      <w:r w:rsidRPr="007B413B">
        <w:t>Проектом предусмотрена реконструкция всех существующих воздушных линий напряжением 35 кВ, 110 кВ отработавших свой эксплуатационный ресурс полностью к концу расчетного периода.</w:t>
      </w:r>
    </w:p>
    <w:p w:rsidR="00BC1514" w:rsidRPr="007B413B" w:rsidRDefault="00BC1514" w:rsidP="005E3D63">
      <w:pPr>
        <w:spacing w:line="360" w:lineRule="auto"/>
        <w:ind w:firstLine="709"/>
        <w:jc w:val="both"/>
      </w:pPr>
      <w:r w:rsidRPr="007B413B">
        <w:t>В объем реконструкции ВЛ-35 кВ входит:</w:t>
      </w:r>
    </w:p>
    <w:p w:rsidR="00BC1514" w:rsidRPr="007B413B" w:rsidRDefault="00BC1514" w:rsidP="005E3D63">
      <w:pPr>
        <w:spacing w:line="360" w:lineRule="auto"/>
        <w:ind w:firstLine="709"/>
        <w:jc w:val="both"/>
      </w:pPr>
      <w:r w:rsidRPr="007B413B">
        <w:t>- демонтаж голого провода марки АС с заменой его на кабель, с изоляцией из сшитого полиэтилена, обеспечивающий более длительный и безопасный в обслуживании срок эксплуатации, возможность сооружения ВЛ без вырубки просек, возможность применения опор действующих типовых проектов и опор меньшей высоты, практическую невозможность короткого замыкания между фазными проводами и нулевым проводом и на землю;</w:t>
      </w:r>
    </w:p>
    <w:p w:rsidR="00BC1514" w:rsidRPr="007B413B" w:rsidRDefault="00BC1514" w:rsidP="005E3D63">
      <w:pPr>
        <w:spacing w:line="360" w:lineRule="auto"/>
        <w:ind w:firstLine="709"/>
        <w:jc w:val="both"/>
      </w:pPr>
      <w:r w:rsidRPr="007B413B">
        <w:t>- замена железобетонных и металлических опор полностью самортизированных по сроку службы на новые.</w:t>
      </w:r>
    </w:p>
    <w:p w:rsidR="00BC1514" w:rsidRPr="007B413B" w:rsidRDefault="00BC1514" w:rsidP="005E3D63">
      <w:pPr>
        <w:spacing w:line="360" w:lineRule="auto"/>
        <w:ind w:firstLine="709"/>
        <w:jc w:val="both"/>
      </w:pPr>
      <w:r w:rsidRPr="007B413B">
        <w:t>В объем реконструкции по ВЛ-110кВ входит:</w:t>
      </w:r>
    </w:p>
    <w:p w:rsidR="00BC1514" w:rsidRPr="007B413B" w:rsidRDefault="00BC1514" w:rsidP="005E3D63">
      <w:pPr>
        <w:spacing w:line="360" w:lineRule="auto"/>
        <w:ind w:firstLine="709"/>
        <w:jc w:val="both"/>
      </w:pPr>
      <w:r w:rsidRPr="007B413B">
        <w:t>- замена сечения проводов на большее сечение в целях повышения пропускной способности сети;</w:t>
      </w:r>
    </w:p>
    <w:p w:rsidR="00BC1514" w:rsidRPr="007B413B" w:rsidRDefault="00BC1514" w:rsidP="005E3D63">
      <w:pPr>
        <w:spacing w:line="360" w:lineRule="auto"/>
        <w:ind w:firstLine="709"/>
        <w:jc w:val="both"/>
      </w:pPr>
      <w:r w:rsidRPr="007B413B">
        <w:lastRenderedPageBreak/>
        <w:t>- замена железобетонных и металлических опор полностью самортизированных по сроку службы на новые.</w:t>
      </w:r>
    </w:p>
    <w:p w:rsidR="00FC7792" w:rsidRPr="007B413B" w:rsidRDefault="00FC7792" w:rsidP="005E3D63">
      <w:pPr>
        <w:tabs>
          <w:tab w:val="left" w:pos="993"/>
        </w:tabs>
        <w:spacing w:line="360" w:lineRule="auto"/>
        <w:ind w:firstLine="720"/>
        <w:jc w:val="both"/>
        <w:rPr>
          <w:color w:val="000000"/>
        </w:rPr>
      </w:pPr>
      <w:r w:rsidRPr="007B413B">
        <w:rPr>
          <w:color w:val="000000"/>
        </w:rPr>
        <w:t>Проектом предусматривается повышение надежности и экономичности функционирования системы электроснабжения за счет реконструкции действующих КТП и строительства новых ТП-10/0.4 кВ.</w:t>
      </w:r>
    </w:p>
    <w:p w:rsidR="00FC7792" w:rsidRPr="007B413B" w:rsidRDefault="00FC7792" w:rsidP="005E3D63">
      <w:pPr>
        <w:tabs>
          <w:tab w:val="left" w:pos="993"/>
        </w:tabs>
        <w:spacing w:line="360" w:lineRule="auto"/>
        <w:ind w:firstLine="720"/>
        <w:jc w:val="both"/>
        <w:rPr>
          <w:color w:val="000000"/>
        </w:rPr>
      </w:pPr>
      <w:r w:rsidRPr="007B413B">
        <w:rPr>
          <w:color w:val="000000"/>
        </w:rPr>
        <w:t>Развитие сетей 0,4 кВ предусматривается в увязке с застройкой и строительством улично-дорожной сети поселений.</w:t>
      </w:r>
    </w:p>
    <w:p w:rsidR="00FC7792" w:rsidRPr="007B413B" w:rsidRDefault="00FC7792" w:rsidP="005E3D63">
      <w:pPr>
        <w:pStyle w:val="a8"/>
        <w:tabs>
          <w:tab w:val="left" w:pos="993"/>
        </w:tabs>
        <w:spacing w:after="0" w:line="360" w:lineRule="auto"/>
        <w:ind w:left="0" w:firstLine="720"/>
        <w:jc w:val="both"/>
        <w:rPr>
          <w:color w:val="000000"/>
        </w:rPr>
      </w:pPr>
      <w:r w:rsidRPr="007B413B">
        <w:rPr>
          <w:color w:val="000000"/>
        </w:rPr>
        <w:t xml:space="preserve">Ожидается рост нагрузок потребителей </w:t>
      </w:r>
      <w:r w:rsidR="005E3D63">
        <w:rPr>
          <w:color w:val="000000"/>
        </w:rPr>
        <w:t>Березкинского</w:t>
      </w:r>
      <w:r w:rsidRPr="007B413B">
        <w:rPr>
          <w:color w:val="000000"/>
        </w:rPr>
        <w:t xml:space="preserve"> сельского поселения </w:t>
      </w:r>
      <w:r w:rsidR="00DA6262" w:rsidRPr="007B413B">
        <w:rPr>
          <w:color w:val="000000"/>
        </w:rPr>
        <w:t xml:space="preserve">с расчетом на потребление новой </w:t>
      </w:r>
      <w:r w:rsidRPr="007B413B">
        <w:rPr>
          <w:color w:val="000000"/>
        </w:rPr>
        <w:t>малоэтажн</w:t>
      </w:r>
      <w:r w:rsidR="00DA6262" w:rsidRPr="007B413B">
        <w:rPr>
          <w:color w:val="000000"/>
        </w:rPr>
        <w:t>ой</w:t>
      </w:r>
      <w:r w:rsidRPr="007B413B">
        <w:rPr>
          <w:color w:val="000000"/>
        </w:rPr>
        <w:t xml:space="preserve"> жил</w:t>
      </w:r>
      <w:r w:rsidR="00DA6262" w:rsidRPr="007B413B">
        <w:rPr>
          <w:color w:val="000000"/>
        </w:rPr>
        <w:t>ой</w:t>
      </w:r>
      <w:r w:rsidRPr="007B413B">
        <w:rPr>
          <w:color w:val="000000"/>
        </w:rPr>
        <w:t xml:space="preserve"> застройк</w:t>
      </w:r>
      <w:r w:rsidR="00DA6262" w:rsidRPr="007B413B">
        <w:rPr>
          <w:color w:val="000000"/>
        </w:rPr>
        <w:t>ой</w:t>
      </w:r>
      <w:r w:rsidRPr="007B413B">
        <w:rPr>
          <w:color w:val="000000"/>
        </w:rPr>
        <w:t xml:space="preserve">, увеличение на </w:t>
      </w:r>
      <w:r w:rsidR="005E3D63">
        <w:rPr>
          <w:color w:val="000000"/>
        </w:rPr>
        <w:t>12</w:t>
      </w:r>
      <w:r w:rsidRPr="007B413B">
        <w:rPr>
          <w:color w:val="000000"/>
        </w:rPr>
        <w:t>% от фактического электропотребления сельхозпредприятий.</w:t>
      </w:r>
    </w:p>
    <w:p w:rsidR="00AF442F" w:rsidRPr="007B413B" w:rsidRDefault="005F162C" w:rsidP="005E3D63">
      <w:pPr>
        <w:tabs>
          <w:tab w:val="left" w:pos="993"/>
        </w:tabs>
        <w:spacing w:line="360" w:lineRule="auto"/>
        <w:ind w:firstLine="720"/>
        <w:jc w:val="both"/>
        <w:rPr>
          <w:color w:val="000000"/>
        </w:rPr>
      </w:pPr>
      <w:r w:rsidRPr="007B413B">
        <w:rPr>
          <w:color w:val="000000"/>
        </w:rPr>
        <w:t xml:space="preserve">Большое значение имеет также реализация </w:t>
      </w:r>
      <w:r w:rsidRPr="007B413B">
        <w:t>Федеральн</w:t>
      </w:r>
      <w:r w:rsidR="00AF442F" w:rsidRPr="007B413B">
        <w:t xml:space="preserve">ого </w:t>
      </w:r>
      <w:r w:rsidRPr="007B413B">
        <w:t>закон</w:t>
      </w:r>
      <w:r w:rsidR="00AF442F" w:rsidRPr="007B413B">
        <w:t xml:space="preserve">а </w:t>
      </w:r>
      <w:r w:rsidRPr="007B413B">
        <w:t>Российской Федерации</w:t>
      </w:r>
      <w:r w:rsidRPr="007B413B">
        <w:rPr>
          <w:color w:val="000000"/>
        </w:rPr>
        <w:t xml:space="preserve"> об энергосбережении. Настоящий Закон устанавливает правовые, экономические и организационные основы государственной политики в области энергосбережения и повышения эффективности использования энергетических ресурсов на территории Российской Федерации.</w:t>
      </w:r>
    </w:p>
    <w:p w:rsidR="005F162C" w:rsidRPr="007B413B" w:rsidRDefault="005F162C" w:rsidP="005E3D63">
      <w:pPr>
        <w:tabs>
          <w:tab w:val="left" w:pos="993"/>
        </w:tabs>
        <w:spacing w:line="360" w:lineRule="auto"/>
        <w:ind w:firstLine="720"/>
        <w:jc w:val="both"/>
        <w:rPr>
          <w:color w:val="000000"/>
        </w:rPr>
      </w:pPr>
      <w:r w:rsidRPr="007B413B">
        <w:rPr>
          <w:color w:val="000000"/>
        </w:rPr>
        <w:t>Правовое регулирование в области энергосбережения и повышения энергетической эффективности основывается на следующих принципах:</w:t>
      </w:r>
    </w:p>
    <w:p w:rsidR="005F162C" w:rsidRPr="007B413B" w:rsidRDefault="005F162C" w:rsidP="005E3D63">
      <w:pPr>
        <w:tabs>
          <w:tab w:val="left" w:pos="993"/>
        </w:tabs>
        <w:spacing w:line="360" w:lineRule="auto"/>
        <w:ind w:firstLine="426"/>
        <w:jc w:val="both"/>
        <w:rPr>
          <w:color w:val="000000"/>
        </w:rPr>
      </w:pPr>
      <w:r w:rsidRPr="007B413B">
        <w:rPr>
          <w:color w:val="000000"/>
        </w:rPr>
        <w:t>1)</w:t>
      </w:r>
      <w:r w:rsidR="00AF442F" w:rsidRPr="007B413B">
        <w:rPr>
          <w:color w:val="000000"/>
        </w:rPr>
        <w:t> </w:t>
      </w:r>
      <w:r w:rsidRPr="007B413B">
        <w:rPr>
          <w:color w:val="000000"/>
        </w:rPr>
        <w:t>эффективное и рациональное использование энергетических ресурсов;</w:t>
      </w:r>
    </w:p>
    <w:p w:rsidR="005F162C" w:rsidRPr="007B413B" w:rsidRDefault="005F162C" w:rsidP="005E3D63">
      <w:pPr>
        <w:tabs>
          <w:tab w:val="left" w:pos="993"/>
        </w:tabs>
        <w:spacing w:line="360" w:lineRule="auto"/>
        <w:ind w:firstLine="426"/>
        <w:jc w:val="both"/>
        <w:rPr>
          <w:color w:val="000000"/>
        </w:rPr>
      </w:pPr>
      <w:r w:rsidRPr="007B413B">
        <w:rPr>
          <w:color w:val="000000"/>
        </w:rPr>
        <w:t>2)</w:t>
      </w:r>
      <w:r w:rsidR="00AF442F" w:rsidRPr="007B413B">
        <w:rPr>
          <w:color w:val="000000"/>
        </w:rPr>
        <w:t> </w:t>
      </w:r>
      <w:r w:rsidRPr="007B413B">
        <w:rPr>
          <w:color w:val="000000"/>
        </w:rPr>
        <w:t>поддержка и стимулирование энергосбережения и повышения энергетической эффективности;</w:t>
      </w:r>
    </w:p>
    <w:p w:rsidR="005F162C" w:rsidRPr="007B413B" w:rsidRDefault="005F162C" w:rsidP="005E3D63">
      <w:pPr>
        <w:tabs>
          <w:tab w:val="left" w:pos="993"/>
        </w:tabs>
        <w:spacing w:line="360" w:lineRule="auto"/>
        <w:ind w:firstLine="426"/>
        <w:jc w:val="both"/>
        <w:rPr>
          <w:color w:val="000000"/>
        </w:rPr>
      </w:pPr>
      <w:r w:rsidRPr="007B413B">
        <w:rPr>
          <w:color w:val="000000"/>
        </w:rPr>
        <w:t>3)</w:t>
      </w:r>
      <w:r w:rsidR="00AF442F" w:rsidRPr="007B413B">
        <w:rPr>
          <w:color w:val="000000"/>
        </w:rPr>
        <w:t> </w:t>
      </w:r>
      <w:r w:rsidRPr="007B413B">
        <w:rPr>
          <w:color w:val="000000"/>
        </w:rPr>
        <w:t>системность и комплексность проведения мероприятий по энергосбережению и повышению энергетической эффективности;</w:t>
      </w:r>
    </w:p>
    <w:p w:rsidR="005F162C" w:rsidRPr="007B413B" w:rsidRDefault="005F162C" w:rsidP="005E3D63">
      <w:pPr>
        <w:tabs>
          <w:tab w:val="left" w:pos="993"/>
        </w:tabs>
        <w:spacing w:line="360" w:lineRule="auto"/>
        <w:ind w:firstLine="426"/>
        <w:jc w:val="both"/>
        <w:rPr>
          <w:color w:val="000000"/>
        </w:rPr>
      </w:pPr>
      <w:r w:rsidRPr="007B413B">
        <w:rPr>
          <w:color w:val="000000"/>
        </w:rPr>
        <w:t>4)</w:t>
      </w:r>
      <w:r w:rsidR="00AF442F" w:rsidRPr="007B413B">
        <w:rPr>
          <w:color w:val="000000"/>
        </w:rPr>
        <w:t> </w:t>
      </w:r>
      <w:r w:rsidRPr="007B413B">
        <w:rPr>
          <w:color w:val="000000"/>
        </w:rPr>
        <w:t>планирование энергосбережения и повышения энергетической эффективности;</w:t>
      </w:r>
    </w:p>
    <w:p w:rsidR="005F162C" w:rsidRPr="007B413B" w:rsidRDefault="005F162C" w:rsidP="005E3D63">
      <w:pPr>
        <w:tabs>
          <w:tab w:val="left" w:pos="993"/>
        </w:tabs>
        <w:spacing w:line="360" w:lineRule="auto"/>
        <w:ind w:firstLine="426"/>
        <w:jc w:val="both"/>
        <w:rPr>
          <w:color w:val="000000"/>
          <w:sz w:val="28"/>
          <w:szCs w:val="28"/>
        </w:rPr>
      </w:pPr>
      <w:r w:rsidRPr="007B413B">
        <w:rPr>
          <w:color w:val="000000"/>
        </w:rPr>
        <w:t>5)</w:t>
      </w:r>
      <w:r w:rsidR="00AF442F" w:rsidRPr="007B413B">
        <w:rPr>
          <w:color w:val="000000"/>
        </w:rPr>
        <w:t> </w:t>
      </w:r>
      <w:r w:rsidRPr="007B413B">
        <w:rPr>
          <w:color w:val="000000"/>
        </w:rPr>
        <w:t>использование энергетических ресурсов с учетом ресурсных, производственно-технологических, экологических и социальных условий.</w:t>
      </w:r>
    </w:p>
    <w:p w:rsidR="00805B4C" w:rsidRDefault="00805B4C" w:rsidP="00805B4C"/>
    <w:p w:rsidR="00805B4C" w:rsidRPr="00805B4C" w:rsidRDefault="00805B4C" w:rsidP="00805B4C"/>
    <w:p w:rsidR="0009372F" w:rsidRPr="008B26D1" w:rsidRDefault="002F6507" w:rsidP="00F6277B">
      <w:pPr>
        <w:pStyle w:val="21"/>
        <w:keepNext w:val="0"/>
        <w:widowControl w:val="0"/>
        <w:tabs>
          <w:tab w:val="left" w:pos="993"/>
        </w:tabs>
        <w:spacing w:before="0" w:after="0" w:line="288" w:lineRule="auto"/>
        <w:ind w:firstLine="720"/>
        <w:rPr>
          <w:rStyle w:val="22"/>
          <w:rFonts w:ascii="Times New Roman" w:hAnsi="Times New Roman" w:cs="Times New Roman"/>
          <w:b/>
          <w:i/>
          <w:sz w:val="24"/>
          <w:szCs w:val="24"/>
        </w:rPr>
      </w:pPr>
      <w:r w:rsidRPr="008B26D1">
        <w:rPr>
          <w:rStyle w:val="22"/>
          <w:rFonts w:ascii="Times New Roman" w:hAnsi="Times New Roman" w:cs="Times New Roman"/>
          <w:b/>
          <w:i/>
          <w:sz w:val="24"/>
          <w:szCs w:val="24"/>
        </w:rPr>
        <w:t xml:space="preserve">2.6.5. </w:t>
      </w:r>
      <w:r w:rsidR="0009372F" w:rsidRPr="008B26D1">
        <w:rPr>
          <w:rStyle w:val="22"/>
          <w:rFonts w:ascii="Times New Roman" w:hAnsi="Times New Roman" w:cs="Times New Roman"/>
          <w:b/>
          <w:i/>
          <w:sz w:val="24"/>
          <w:szCs w:val="24"/>
        </w:rPr>
        <w:t>Газификация</w:t>
      </w:r>
      <w:bookmarkEnd w:id="8"/>
    </w:p>
    <w:p w:rsidR="00CF0B0C" w:rsidRPr="007B413B" w:rsidRDefault="00CF0B0C" w:rsidP="00805B4C">
      <w:pPr>
        <w:tabs>
          <w:tab w:val="left" w:pos="993"/>
        </w:tabs>
        <w:spacing w:line="360" w:lineRule="auto"/>
        <w:ind w:firstLine="720"/>
        <w:jc w:val="both"/>
      </w:pPr>
      <w:r w:rsidRPr="007B413B">
        <w:t xml:space="preserve">Услуги газоснабжения в </w:t>
      </w:r>
      <w:r w:rsidR="00857645">
        <w:t>Березкин</w:t>
      </w:r>
      <w:r w:rsidR="00805B4C">
        <w:t>ском</w:t>
      </w:r>
      <w:r w:rsidRPr="007B413B">
        <w:t xml:space="preserve"> сельском поселении предоставляет ОАО «Смоленскоблгаз».</w:t>
      </w:r>
    </w:p>
    <w:p w:rsidR="00621816" w:rsidRPr="007B413B" w:rsidRDefault="00805B4C" w:rsidP="00805B4C">
      <w:pPr>
        <w:tabs>
          <w:tab w:val="left" w:pos="993"/>
        </w:tabs>
        <w:spacing w:line="360" w:lineRule="auto"/>
        <w:ind w:firstLine="720"/>
        <w:jc w:val="both"/>
      </w:pPr>
      <w:r>
        <w:t>Из 431 хозяйств, находящихся на территории сельского поселения, 226 хозяйств подключено к природному газу. Остальные хозяйства</w:t>
      </w:r>
      <w:r w:rsidR="003C5C40" w:rsidRPr="007B413B">
        <w:t xml:space="preserve"> снабжаю</w:t>
      </w:r>
      <w:r w:rsidR="00CF0B0C" w:rsidRPr="007B413B">
        <w:t xml:space="preserve">тся сжиженным газом в баллонах. Поставка сжиженного газа осуществляется со Смоленской газонакопительной станции. </w:t>
      </w:r>
    </w:p>
    <w:p w:rsidR="00B62FB4" w:rsidRDefault="00805B4C" w:rsidP="00805B4C">
      <w:pPr>
        <w:tabs>
          <w:tab w:val="left" w:pos="993"/>
        </w:tabs>
        <w:spacing w:line="360" w:lineRule="auto"/>
        <w:ind w:firstLine="720"/>
        <w:jc w:val="both"/>
      </w:pPr>
      <w:r>
        <w:t>В 2013 году подлежат газификации более 20 дворов отдельных улиц в д. Тверицы</w:t>
      </w:r>
      <w:r w:rsidR="00E227DD" w:rsidRPr="007B413B">
        <w:t>.</w:t>
      </w:r>
    </w:p>
    <w:p w:rsidR="00805B4C" w:rsidRDefault="00805B4C" w:rsidP="00805B4C">
      <w:pPr>
        <w:tabs>
          <w:tab w:val="left" w:pos="993"/>
        </w:tabs>
        <w:spacing w:line="360" w:lineRule="auto"/>
        <w:ind w:firstLine="720"/>
        <w:jc w:val="both"/>
      </w:pPr>
      <w:r>
        <w:lastRenderedPageBreak/>
        <w:t>Проектируемый объект – газопровод высокого давления, предназначенный для снабжения природным газом деревни Варваровщина. Давление газа в точке присоединения к магистральному газопроводу – 0,6 Мпа, диаметр существующего газопровода в точке врезки 114 мм. Материал трубы в точке врезки – сталь Ст20, не изолированная. Газопровод должен обеспечивать растущие нужды населения д. Варваровщина в природном газе для хозяйственных и бытовых нужд. Также газопровод рассчитан на дальнейшее увеличение расходов газа за счет подключения близлежащих деревень через врезки. Газопровод рассчитан на расход газа 2000нм³/час. Расход принят исходя из максимально возможного расхода газа на хозяйственные нужды деревень Волочня, Варваровщина.</w:t>
      </w:r>
    </w:p>
    <w:p w:rsidR="00805B4C" w:rsidRDefault="00805B4C" w:rsidP="00805B4C">
      <w:pPr>
        <w:tabs>
          <w:tab w:val="left" w:pos="993"/>
        </w:tabs>
        <w:spacing w:line="360" w:lineRule="auto"/>
        <w:ind w:firstLine="720"/>
        <w:jc w:val="right"/>
        <w:rPr>
          <w:sz w:val="18"/>
          <w:szCs w:val="18"/>
        </w:rPr>
      </w:pPr>
      <w:r w:rsidRPr="00805B4C">
        <w:rPr>
          <w:sz w:val="18"/>
          <w:szCs w:val="18"/>
        </w:rPr>
        <w:t>Таблица 12.</w:t>
      </w:r>
    </w:p>
    <w:p w:rsidR="00805B4C" w:rsidRDefault="00805B4C" w:rsidP="00805B4C">
      <w:pPr>
        <w:tabs>
          <w:tab w:val="left" w:pos="993"/>
        </w:tabs>
        <w:spacing w:line="360" w:lineRule="auto"/>
        <w:ind w:firstLine="720"/>
        <w:jc w:val="center"/>
        <w:rPr>
          <w:b/>
          <w:sz w:val="22"/>
          <w:szCs w:val="22"/>
        </w:rPr>
      </w:pPr>
      <w:r>
        <w:rPr>
          <w:b/>
          <w:sz w:val="22"/>
          <w:szCs w:val="22"/>
        </w:rPr>
        <w:t>Сводная ведомость показателей д. Варваровщина, д. Волочня</w:t>
      </w:r>
    </w:p>
    <w:tbl>
      <w:tblPr>
        <w:tblStyle w:val="ad"/>
        <w:tblW w:w="0" w:type="auto"/>
        <w:tblLook w:val="04A0"/>
      </w:tblPr>
      <w:tblGrid>
        <w:gridCol w:w="2943"/>
        <w:gridCol w:w="1276"/>
        <w:gridCol w:w="3171"/>
        <w:gridCol w:w="2464"/>
      </w:tblGrid>
      <w:tr w:rsidR="00805B4C" w:rsidTr="00710D4E">
        <w:tc>
          <w:tcPr>
            <w:tcW w:w="2943" w:type="dxa"/>
            <w:shd w:val="clear" w:color="auto" w:fill="CCFFFF"/>
            <w:vAlign w:val="center"/>
          </w:tcPr>
          <w:p w:rsidR="00805B4C" w:rsidRDefault="00805B4C" w:rsidP="00805B4C">
            <w:pPr>
              <w:tabs>
                <w:tab w:val="left" w:pos="993"/>
              </w:tabs>
              <w:spacing w:line="360" w:lineRule="auto"/>
              <w:jc w:val="center"/>
              <w:rPr>
                <w:b/>
                <w:sz w:val="22"/>
                <w:szCs w:val="22"/>
              </w:rPr>
            </w:pPr>
            <w:r>
              <w:rPr>
                <w:b/>
                <w:sz w:val="22"/>
                <w:szCs w:val="22"/>
              </w:rPr>
              <w:t>Наименование показателей</w:t>
            </w:r>
          </w:p>
        </w:tc>
        <w:tc>
          <w:tcPr>
            <w:tcW w:w="1276" w:type="dxa"/>
            <w:shd w:val="clear" w:color="auto" w:fill="CCFFFF"/>
            <w:vAlign w:val="center"/>
          </w:tcPr>
          <w:p w:rsidR="00805B4C" w:rsidRDefault="00805B4C" w:rsidP="00805B4C">
            <w:pPr>
              <w:tabs>
                <w:tab w:val="left" w:pos="993"/>
              </w:tabs>
              <w:spacing w:line="360" w:lineRule="auto"/>
              <w:jc w:val="center"/>
              <w:rPr>
                <w:b/>
                <w:sz w:val="22"/>
                <w:szCs w:val="22"/>
              </w:rPr>
            </w:pPr>
            <w:r>
              <w:rPr>
                <w:b/>
                <w:sz w:val="22"/>
                <w:szCs w:val="22"/>
              </w:rPr>
              <w:t>Единица измерения</w:t>
            </w:r>
          </w:p>
        </w:tc>
        <w:tc>
          <w:tcPr>
            <w:tcW w:w="3171" w:type="dxa"/>
            <w:shd w:val="clear" w:color="auto" w:fill="CCFFFF"/>
            <w:vAlign w:val="center"/>
          </w:tcPr>
          <w:p w:rsidR="00805B4C" w:rsidRDefault="00805B4C" w:rsidP="00805B4C">
            <w:pPr>
              <w:tabs>
                <w:tab w:val="left" w:pos="993"/>
              </w:tabs>
              <w:spacing w:line="360" w:lineRule="auto"/>
              <w:jc w:val="center"/>
              <w:rPr>
                <w:b/>
                <w:sz w:val="22"/>
                <w:szCs w:val="22"/>
              </w:rPr>
            </w:pPr>
            <w:r>
              <w:rPr>
                <w:b/>
                <w:sz w:val="22"/>
                <w:szCs w:val="22"/>
              </w:rPr>
              <w:t>д. Варваровщина</w:t>
            </w:r>
          </w:p>
        </w:tc>
        <w:tc>
          <w:tcPr>
            <w:tcW w:w="2464" w:type="dxa"/>
            <w:shd w:val="clear" w:color="auto" w:fill="CCFFFF"/>
            <w:vAlign w:val="center"/>
          </w:tcPr>
          <w:p w:rsidR="00805B4C" w:rsidRDefault="00805B4C" w:rsidP="00805B4C">
            <w:pPr>
              <w:tabs>
                <w:tab w:val="left" w:pos="993"/>
              </w:tabs>
              <w:spacing w:line="360" w:lineRule="auto"/>
              <w:jc w:val="center"/>
              <w:rPr>
                <w:b/>
                <w:sz w:val="22"/>
                <w:szCs w:val="22"/>
              </w:rPr>
            </w:pPr>
            <w:r>
              <w:rPr>
                <w:b/>
                <w:sz w:val="22"/>
                <w:szCs w:val="22"/>
              </w:rPr>
              <w:t>д. Волочня</w:t>
            </w:r>
          </w:p>
        </w:tc>
      </w:tr>
      <w:tr w:rsidR="00805B4C" w:rsidRPr="00710D4E" w:rsidTr="00710D4E">
        <w:tc>
          <w:tcPr>
            <w:tcW w:w="2943" w:type="dxa"/>
            <w:vAlign w:val="center"/>
          </w:tcPr>
          <w:p w:rsidR="00805B4C" w:rsidRPr="00710D4E" w:rsidRDefault="00710D4E" w:rsidP="00710D4E">
            <w:pPr>
              <w:tabs>
                <w:tab w:val="left" w:pos="993"/>
              </w:tabs>
              <w:spacing w:line="360" w:lineRule="auto"/>
              <w:jc w:val="center"/>
              <w:rPr>
                <w:sz w:val="22"/>
                <w:szCs w:val="22"/>
              </w:rPr>
            </w:pPr>
            <w:r w:rsidRPr="00710D4E">
              <w:rPr>
                <w:sz w:val="22"/>
                <w:szCs w:val="22"/>
              </w:rPr>
              <w:t>Количество жилых домов</w:t>
            </w:r>
          </w:p>
        </w:tc>
        <w:tc>
          <w:tcPr>
            <w:tcW w:w="1276" w:type="dxa"/>
            <w:vAlign w:val="center"/>
          </w:tcPr>
          <w:p w:rsidR="00805B4C" w:rsidRPr="00710D4E" w:rsidRDefault="00710D4E" w:rsidP="00710D4E">
            <w:pPr>
              <w:tabs>
                <w:tab w:val="left" w:pos="993"/>
              </w:tabs>
              <w:spacing w:line="360" w:lineRule="auto"/>
              <w:jc w:val="center"/>
              <w:rPr>
                <w:sz w:val="22"/>
                <w:szCs w:val="22"/>
              </w:rPr>
            </w:pPr>
            <w:r>
              <w:rPr>
                <w:sz w:val="22"/>
                <w:szCs w:val="22"/>
              </w:rPr>
              <w:t>строений</w:t>
            </w:r>
          </w:p>
        </w:tc>
        <w:tc>
          <w:tcPr>
            <w:tcW w:w="3171" w:type="dxa"/>
            <w:vAlign w:val="center"/>
          </w:tcPr>
          <w:p w:rsidR="00805B4C" w:rsidRPr="00710D4E" w:rsidRDefault="00710D4E" w:rsidP="00710D4E">
            <w:pPr>
              <w:tabs>
                <w:tab w:val="left" w:pos="993"/>
              </w:tabs>
              <w:spacing w:line="360" w:lineRule="auto"/>
              <w:jc w:val="center"/>
              <w:rPr>
                <w:sz w:val="22"/>
                <w:szCs w:val="22"/>
              </w:rPr>
            </w:pPr>
            <w:r>
              <w:rPr>
                <w:sz w:val="22"/>
                <w:szCs w:val="22"/>
              </w:rPr>
              <w:t>78</w:t>
            </w:r>
          </w:p>
        </w:tc>
        <w:tc>
          <w:tcPr>
            <w:tcW w:w="2464" w:type="dxa"/>
            <w:vAlign w:val="center"/>
          </w:tcPr>
          <w:p w:rsidR="00805B4C" w:rsidRPr="00710D4E" w:rsidRDefault="00710D4E" w:rsidP="00710D4E">
            <w:pPr>
              <w:tabs>
                <w:tab w:val="left" w:pos="993"/>
              </w:tabs>
              <w:spacing w:line="360" w:lineRule="auto"/>
              <w:jc w:val="center"/>
              <w:rPr>
                <w:sz w:val="22"/>
                <w:szCs w:val="22"/>
              </w:rPr>
            </w:pPr>
            <w:r>
              <w:rPr>
                <w:sz w:val="22"/>
                <w:szCs w:val="22"/>
              </w:rPr>
              <w:t>12</w:t>
            </w:r>
          </w:p>
        </w:tc>
      </w:tr>
      <w:tr w:rsidR="00805B4C" w:rsidRPr="00710D4E" w:rsidTr="00710D4E">
        <w:tc>
          <w:tcPr>
            <w:tcW w:w="2943" w:type="dxa"/>
            <w:vAlign w:val="center"/>
          </w:tcPr>
          <w:p w:rsidR="00805B4C" w:rsidRPr="00710D4E" w:rsidRDefault="00710D4E" w:rsidP="00710D4E">
            <w:pPr>
              <w:tabs>
                <w:tab w:val="left" w:pos="993"/>
              </w:tabs>
              <w:spacing w:line="360" w:lineRule="auto"/>
              <w:jc w:val="center"/>
              <w:rPr>
                <w:sz w:val="22"/>
                <w:szCs w:val="22"/>
              </w:rPr>
            </w:pPr>
            <w:r w:rsidRPr="00710D4E">
              <w:rPr>
                <w:sz w:val="22"/>
                <w:szCs w:val="22"/>
              </w:rPr>
              <w:t>Количество жителей</w:t>
            </w:r>
          </w:p>
        </w:tc>
        <w:tc>
          <w:tcPr>
            <w:tcW w:w="1276" w:type="dxa"/>
            <w:vAlign w:val="center"/>
          </w:tcPr>
          <w:p w:rsidR="00805B4C" w:rsidRPr="00710D4E" w:rsidRDefault="00710D4E" w:rsidP="00710D4E">
            <w:pPr>
              <w:tabs>
                <w:tab w:val="left" w:pos="993"/>
              </w:tabs>
              <w:spacing w:line="360" w:lineRule="auto"/>
              <w:jc w:val="center"/>
              <w:rPr>
                <w:sz w:val="22"/>
                <w:szCs w:val="22"/>
              </w:rPr>
            </w:pPr>
            <w:r>
              <w:rPr>
                <w:sz w:val="22"/>
                <w:szCs w:val="22"/>
              </w:rPr>
              <w:t>чел.</w:t>
            </w:r>
          </w:p>
        </w:tc>
        <w:tc>
          <w:tcPr>
            <w:tcW w:w="3171" w:type="dxa"/>
            <w:vAlign w:val="center"/>
          </w:tcPr>
          <w:p w:rsidR="00805B4C" w:rsidRPr="00710D4E" w:rsidRDefault="00710D4E" w:rsidP="00710D4E">
            <w:pPr>
              <w:tabs>
                <w:tab w:val="left" w:pos="993"/>
              </w:tabs>
              <w:spacing w:line="360" w:lineRule="auto"/>
              <w:jc w:val="center"/>
              <w:rPr>
                <w:sz w:val="22"/>
                <w:szCs w:val="22"/>
              </w:rPr>
            </w:pPr>
            <w:r>
              <w:rPr>
                <w:sz w:val="22"/>
                <w:szCs w:val="22"/>
              </w:rPr>
              <w:t>221</w:t>
            </w:r>
          </w:p>
        </w:tc>
        <w:tc>
          <w:tcPr>
            <w:tcW w:w="2464" w:type="dxa"/>
            <w:vAlign w:val="center"/>
          </w:tcPr>
          <w:p w:rsidR="00805B4C" w:rsidRPr="00710D4E" w:rsidRDefault="00710D4E" w:rsidP="00710D4E">
            <w:pPr>
              <w:tabs>
                <w:tab w:val="left" w:pos="993"/>
              </w:tabs>
              <w:spacing w:line="360" w:lineRule="auto"/>
              <w:jc w:val="center"/>
              <w:rPr>
                <w:sz w:val="22"/>
                <w:szCs w:val="22"/>
              </w:rPr>
            </w:pPr>
            <w:r>
              <w:rPr>
                <w:sz w:val="22"/>
                <w:szCs w:val="22"/>
              </w:rPr>
              <w:t>17</w:t>
            </w:r>
          </w:p>
        </w:tc>
      </w:tr>
      <w:tr w:rsidR="00805B4C" w:rsidRPr="00710D4E" w:rsidTr="00710D4E">
        <w:tc>
          <w:tcPr>
            <w:tcW w:w="2943" w:type="dxa"/>
            <w:vAlign w:val="center"/>
          </w:tcPr>
          <w:p w:rsidR="00805B4C" w:rsidRPr="00710D4E" w:rsidRDefault="00710D4E" w:rsidP="00710D4E">
            <w:pPr>
              <w:tabs>
                <w:tab w:val="left" w:pos="993"/>
              </w:tabs>
              <w:spacing w:line="360" w:lineRule="auto"/>
              <w:jc w:val="center"/>
              <w:rPr>
                <w:sz w:val="22"/>
                <w:szCs w:val="22"/>
              </w:rPr>
            </w:pPr>
            <w:r w:rsidRPr="00710D4E">
              <w:rPr>
                <w:sz w:val="22"/>
                <w:szCs w:val="22"/>
              </w:rPr>
              <w:t>- в частных домах</w:t>
            </w:r>
          </w:p>
        </w:tc>
        <w:tc>
          <w:tcPr>
            <w:tcW w:w="1276" w:type="dxa"/>
            <w:vAlign w:val="center"/>
          </w:tcPr>
          <w:p w:rsidR="00805B4C" w:rsidRPr="00710D4E" w:rsidRDefault="00710D4E" w:rsidP="00710D4E">
            <w:pPr>
              <w:tabs>
                <w:tab w:val="left" w:pos="993"/>
              </w:tabs>
              <w:spacing w:line="360" w:lineRule="auto"/>
              <w:jc w:val="center"/>
              <w:rPr>
                <w:sz w:val="22"/>
                <w:szCs w:val="22"/>
              </w:rPr>
            </w:pPr>
            <w:r>
              <w:rPr>
                <w:sz w:val="22"/>
                <w:szCs w:val="22"/>
              </w:rPr>
              <w:t>чел.</w:t>
            </w:r>
          </w:p>
        </w:tc>
        <w:tc>
          <w:tcPr>
            <w:tcW w:w="3171" w:type="dxa"/>
            <w:vAlign w:val="center"/>
          </w:tcPr>
          <w:p w:rsidR="00805B4C" w:rsidRPr="00710D4E" w:rsidRDefault="00710D4E" w:rsidP="00710D4E">
            <w:pPr>
              <w:tabs>
                <w:tab w:val="left" w:pos="993"/>
              </w:tabs>
              <w:spacing w:line="360" w:lineRule="auto"/>
              <w:jc w:val="center"/>
              <w:rPr>
                <w:sz w:val="22"/>
                <w:szCs w:val="22"/>
              </w:rPr>
            </w:pPr>
            <w:r>
              <w:rPr>
                <w:sz w:val="22"/>
                <w:szCs w:val="22"/>
              </w:rPr>
              <w:t>221</w:t>
            </w:r>
          </w:p>
        </w:tc>
        <w:tc>
          <w:tcPr>
            <w:tcW w:w="2464" w:type="dxa"/>
            <w:vAlign w:val="center"/>
          </w:tcPr>
          <w:p w:rsidR="00805B4C" w:rsidRPr="00710D4E" w:rsidRDefault="00710D4E" w:rsidP="00710D4E">
            <w:pPr>
              <w:tabs>
                <w:tab w:val="left" w:pos="993"/>
              </w:tabs>
              <w:spacing w:line="360" w:lineRule="auto"/>
              <w:jc w:val="center"/>
              <w:rPr>
                <w:sz w:val="22"/>
                <w:szCs w:val="22"/>
              </w:rPr>
            </w:pPr>
            <w:r>
              <w:rPr>
                <w:sz w:val="22"/>
                <w:szCs w:val="22"/>
              </w:rPr>
              <w:t>17</w:t>
            </w:r>
          </w:p>
        </w:tc>
      </w:tr>
      <w:tr w:rsidR="00805B4C" w:rsidRPr="00710D4E" w:rsidTr="00710D4E">
        <w:tc>
          <w:tcPr>
            <w:tcW w:w="2943" w:type="dxa"/>
            <w:vAlign w:val="center"/>
          </w:tcPr>
          <w:p w:rsidR="00805B4C" w:rsidRPr="00710D4E" w:rsidRDefault="00710D4E" w:rsidP="00710D4E">
            <w:pPr>
              <w:tabs>
                <w:tab w:val="left" w:pos="993"/>
              </w:tabs>
              <w:spacing w:line="360" w:lineRule="auto"/>
              <w:jc w:val="center"/>
              <w:rPr>
                <w:sz w:val="22"/>
                <w:szCs w:val="22"/>
              </w:rPr>
            </w:pPr>
            <w:r w:rsidRPr="00710D4E">
              <w:rPr>
                <w:sz w:val="22"/>
                <w:szCs w:val="22"/>
              </w:rPr>
              <w:t>Количество частных бань</w:t>
            </w:r>
          </w:p>
        </w:tc>
        <w:tc>
          <w:tcPr>
            <w:tcW w:w="1276" w:type="dxa"/>
            <w:vAlign w:val="center"/>
          </w:tcPr>
          <w:p w:rsidR="00805B4C" w:rsidRPr="00710D4E" w:rsidRDefault="00710D4E" w:rsidP="00710D4E">
            <w:pPr>
              <w:tabs>
                <w:tab w:val="left" w:pos="993"/>
              </w:tabs>
              <w:spacing w:line="360" w:lineRule="auto"/>
              <w:jc w:val="center"/>
              <w:rPr>
                <w:sz w:val="22"/>
                <w:szCs w:val="22"/>
              </w:rPr>
            </w:pPr>
            <w:r>
              <w:rPr>
                <w:sz w:val="22"/>
                <w:szCs w:val="22"/>
              </w:rPr>
              <w:t>ед.</w:t>
            </w:r>
          </w:p>
        </w:tc>
        <w:tc>
          <w:tcPr>
            <w:tcW w:w="3171" w:type="dxa"/>
            <w:vAlign w:val="center"/>
          </w:tcPr>
          <w:p w:rsidR="00805B4C" w:rsidRPr="00710D4E" w:rsidRDefault="00710D4E" w:rsidP="00710D4E">
            <w:pPr>
              <w:tabs>
                <w:tab w:val="left" w:pos="993"/>
              </w:tabs>
              <w:spacing w:line="360" w:lineRule="auto"/>
              <w:jc w:val="center"/>
              <w:rPr>
                <w:sz w:val="22"/>
                <w:szCs w:val="22"/>
              </w:rPr>
            </w:pPr>
            <w:r>
              <w:rPr>
                <w:sz w:val="22"/>
                <w:szCs w:val="22"/>
              </w:rPr>
              <w:t>21</w:t>
            </w:r>
          </w:p>
        </w:tc>
        <w:tc>
          <w:tcPr>
            <w:tcW w:w="2464" w:type="dxa"/>
            <w:vAlign w:val="center"/>
          </w:tcPr>
          <w:p w:rsidR="00805B4C" w:rsidRPr="00710D4E" w:rsidRDefault="00710D4E" w:rsidP="00710D4E">
            <w:pPr>
              <w:tabs>
                <w:tab w:val="left" w:pos="993"/>
              </w:tabs>
              <w:spacing w:line="360" w:lineRule="auto"/>
              <w:jc w:val="center"/>
              <w:rPr>
                <w:sz w:val="22"/>
                <w:szCs w:val="22"/>
              </w:rPr>
            </w:pPr>
            <w:r>
              <w:rPr>
                <w:sz w:val="22"/>
                <w:szCs w:val="22"/>
              </w:rPr>
              <w:t>11</w:t>
            </w:r>
          </w:p>
        </w:tc>
      </w:tr>
      <w:tr w:rsidR="00710D4E" w:rsidRPr="00710D4E" w:rsidTr="00710D4E">
        <w:tc>
          <w:tcPr>
            <w:tcW w:w="9854" w:type="dxa"/>
            <w:gridSpan w:val="4"/>
            <w:vAlign w:val="center"/>
          </w:tcPr>
          <w:p w:rsidR="00710D4E" w:rsidRPr="00710D4E" w:rsidRDefault="00710D4E" w:rsidP="00710D4E">
            <w:pPr>
              <w:tabs>
                <w:tab w:val="left" w:pos="993"/>
              </w:tabs>
              <w:spacing w:line="360" w:lineRule="auto"/>
              <w:jc w:val="center"/>
              <w:rPr>
                <w:b/>
                <w:sz w:val="22"/>
                <w:szCs w:val="22"/>
              </w:rPr>
            </w:pPr>
            <w:r w:rsidRPr="00710D4E">
              <w:rPr>
                <w:b/>
                <w:sz w:val="22"/>
                <w:szCs w:val="22"/>
              </w:rPr>
              <w:t>имеется скота:</w:t>
            </w:r>
          </w:p>
        </w:tc>
      </w:tr>
      <w:tr w:rsidR="00805B4C" w:rsidRPr="00710D4E" w:rsidTr="00710D4E">
        <w:tc>
          <w:tcPr>
            <w:tcW w:w="2943" w:type="dxa"/>
            <w:vAlign w:val="center"/>
          </w:tcPr>
          <w:p w:rsidR="00805B4C" w:rsidRPr="00710D4E" w:rsidRDefault="00710D4E" w:rsidP="00710D4E">
            <w:pPr>
              <w:tabs>
                <w:tab w:val="left" w:pos="993"/>
              </w:tabs>
              <w:spacing w:line="360" w:lineRule="auto"/>
              <w:jc w:val="center"/>
              <w:rPr>
                <w:sz w:val="22"/>
                <w:szCs w:val="22"/>
              </w:rPr>
            </w:pPr>
            <w:r w:rsidRPr="00710D4E">
              <w:rPr>
                <w:sz w:val="22"/>
                <w:szCs w:val="22"/>
              </w:rPr>
              <w:t>КРС</w:t>
            </w:r>
          </w:p>
        </w:tc>
        <w:tc>
          <w:tcPr>
            <w:tcW w:w="1276" w:type="dxa"/>
            <w:vAlign w:val="center"/>
          </w:tcPr>
          <w:p w:rsidR="00805B4C" w:rsidRPr="00710D4E" w:rsidRDefault="00710D4E" w:rsidP="00710D4E">
            <w:pPr>
              <w:tabs>
                <w:tab w:val="left" w:pos="993"/>
              </w:tabs>
              <w:spacing w:line="360" w:lineRule="auto"/>
              <w:jc w:val="center"/>
              <w:rPr>
                <w:sz w:val="22"/>
                <w:szCs w:val="22"/>
              </w:rPr>
            </w:pPr>
            <w:r>
              <w:rPr>
                <w:sz w:val="22"/>
                <w:szCs w:val="22"/>
              </w:rPr>
              <w:t>гол.</w:t>
            </w:r>
          </w:p>
        </w:tc>
        <w:tc>
          <w:tcPr>
            <w:tcW w:w="3171" w:type="dxa"/>
            <w:vAlign w:val="center"/>
          </w:tcPr>
          <w:p w:rsidR="00805B4C" w:rsidRPr="00710D4E" w:rsidRDefault="00710D4E" w:rsidP="00710D4E">
            <w:pPr>
              <w:tabs>
                <w:tab w:val="left" w:pos="993"/>
              </w:tabs>
              <w:spacing w:line="360" w:lineRule="auto"/>
              <w:jc w:val="center"/>
              <w:rPr>
                <w:sz w:val="22"/>
                <w:szCs w:val="22"/>
              </w:rPr>
            </w:pPr>
            <w:r>
              <w:rPr>
                <w:sz w:val="22"/>
                <w:szCs w:val="22"/>
              </w:rPr>
              <w:t>9</w:t>
            </w:r>
          </w:p>
        </w:tc>
        <w:tc>
          <w:tcPr>
            <w:tcW w:w="2464" w:type="dxa"/>
            <w:vAlign w:val="center"/>
          </w:tcPr>
          <w:p w:rsidR="00805B4C" w:rsidRPr="00710D4E" w:rsidRDefault="00710D4E" w:rsidP="00710D4E">
            <w:pPr>
              <w:tabs>
                <w:tab w:val="left" w:pos="993"/>
              </w:tabs>
              <w:spacing w:line="360" w:lineRule="auto"/>
              <w:jc w:val="center"/>
              <w:rPr>
                <w:sz w:val="22"/>
                <w:szCs w:val="22"/>
              </w:rPr>
            </w:pPr>
            <w:r>
              <w:rPr>
                <w:sz w:val="22"/>
                <w:szCs w:val="22"/>
              </w:rPr>
              <w:t>-</w:t>
            </w:r>
          </w:p>
        </w:tc>
      </w:tr>
      <w:tr w:rsidR="00805B4C" w:rsidRPr="00710D4E" w:rsidTr="00710D4E">
        <w:tc>
          <w:tcPr>
            <w:tcW w:w="2943" w:type="dxa"/>
            <w:vAlign w:val="center"/>
          </w:tcPr>
          <w:p w:rsidR="00805B4C" w:rsidRPr="00710D4E" w:rsidRDefault="00710D4E" w:rsidP="00710D4E">
            <w:pPr>
              <w:tabs>
                <w:tab w:val="left" w:pos="993"/>
              </w:tabs>
              <w:spacing w:line="360" w:lineRule="auto"/>
              <w:jc w:val="center"/>
              <w:rPr>
                <w:sz w:val="22"/>
                <w:szCs w:val="22"/>
              </w:rPr>
            </w:pPr>
            <w:r w:rsidRPr="00710D4E">
              <w:rPr>
                <w:sz w:val="22"/>
                <w:szCs w:val="22"/>
              </w:rPr>
              <w:t>молодняк КРС</w:t>
            </w:r>
          </w:p>
        </w:tc>
        <w:tc>
          <w:tcPr>
            <w:tcW w:w="1276" w:type="dxa"/>
            <w:vAlign w:val="center"/>
          </w:tcPr>
          <w:p w:rsidR="00805B4C" w:rsidRPr="00710D4E" w:rsidRDefault="00710D4E" w:rsidP="00710D4E">
            <w:pPr>
              <w:tabs>
                <w:tab w:val="left" w:pos="993"/>
              </w:tabs>
              <w:spacing w:line="360" w:lineRule="auto"/>
              <w:jc w:val="center"/>
              <w:rPr>
                <w:sz w:val="22"/>
                <w:szCs w:val="22"/>
              </w:rPr>
            </w:pPr>
            <w:r>
              <w:rPr>
                <w:sz w:val="22"/>
                <w:szCs w:val="22"/>
              </w:rPr>
              <w:t>гол.</w:t>
            </w:r>
          </w:p>
        </w:tc>
        <w:tc>
          <w:tcPr>
            <w:tcW w:w="3171" w:type="dxa"/>
            <w:vAlign w:val="center"/>
          </w:tcPr>
          <w:p w:rsidR="00805B4C" w:rsidRPr="00710D4E" w:rsidRDefault="00710D4E" w:rsidP="00710D4E">
            <w:pPr>
              <w:tabs>
                <w:tab w:val="left" w:pos="993"/>
              </w:tabs>
              <w:spacing w:line="360" w:lineRule="auto"/>
              <w:jc w:val="center"/>
              <w:rPr>
                <w:sz w:val="22"/>
                <w:szCs w:val="22"/>
              </w:rPr>
            </w:pPr>
            <w:r>
              <w:rPr>
                <w:sz w:val="22"/>
                <w:szCs w:val="22"/>
              </w:rPr>
              <w:t>1</w:t>
            </w:r>
          </w:p>
        </w:tc>
        <w:tc>
          <w:tcPr>
            <w:tcW w:w="2464" w:type="dxa"/>
            <w:vAlign w:val="center"/>
          </w:tcPr>
          <w:p w:rsidR="00805B4C" w:rsidRPr="00710D4E" w:rsidRDefault="00710D4E" w:rsidP="00710D4E">
            <w:pPr>
              <w:tabs>
                <w:tab w:val="left" w:pos="993"/>
              </w:tabs>
              <w:spacing w:line="360" w:lineRule="auto"/>
              <w:jc w:val="center"/>
              <w:rPr>
                <w:sz w:val="22"/>
                <w:szCs w:val="22"/>
              </w:rPr>
            </w:pPr>
            <w:r>
              <w:rPr>
                <w:sz w:val="22"/>
                <w:szCs w:val="22"/>
              </w:rPr>
              <w:t>-</w:t>
            </w:r>
          </w:p>
        </w:tc>
      </w:tr>
      <w:tr w:rsidR="00805B4C" w:rsidRPr="00710D4E" w:rsidTr="00710D4E">
        <w:tc>
          <w:tcPr>
            <w:tcW w:w="2943" w:type="dxa"/>
            <w:vAlign w:val="center"/>
          </w:tcPr>
          <w:p w:rsidR="00805B4C" w:rsidRPr="00710D4E" w:rsidRDefault="00710D4E" w:rsidP="00710D4E">
            <w:pPr>
              <w:tabs>
                <w:tab w:val="left" w:pos="993"/>
              </w:tabs>
              <w:spacing w:line="360" w:lineRule="auto"/>
              <w:jc w:val="center"/>
              <w:rPr>
                <w:sz w:val="22"/>
                <w:szCs w:val="22"/>
              </w:rPr>
            </w:pPr>
            <w:r w:rsidRPr="00710D4E">
              <w:rPr>
                <w:sz w:val="22"/>
                <w:szCs w:val="22"/>
              </w:rPr>
              <w:t>мелкий рогатый скот (овцы, козы)</w:t>
            </w:r>
          </w:p>
        </w:tc>
        <w:tc>
          <w:tcPr>
            <w:tcW w:w="1276" w:type="dxa"/>
            <w:vAlign w:val="center"/>
          </w:tcPr>
          <w:p w:rsidR="00805B4C" w:rsidRPr="00710D4E" w:rsidRDefault="00710D4E" w:rsidP="00710D4E">
            <w:pPr>
              <w:tabs>
                <w:tab w:val="left" w:pos="993"/>
              </w:tabs>
              <w:spacing w:line="360" w:lineRule="auto"/>
              <w:jc w:val="center"/>
              <w:rPr>
                <w:sz w:val="22"/>
                <w:szCs w:val="22"/>
              </w:rPr>
            </w:pPr>
            <w:r>
              <w:rPr>
                <w:sz w:val="22"/>
                <w:szCs w:val="22"/>
              </w:rPr>
              <w:t>гол.</w:t>
            </w:r>
          </w:p>
        </w:tc>
        <w:tc>
          <w:tcPr>
            <w:tcW w:w="3171" w:type="dxa"/>
            <w:vAlign w:val="center"/>
          </w:tcPr>
          <w:p w:rsidR="00805B4C" w:rsidRPr="00710D4E" w:rsidRDefault="00710D4E" w:rsidP="00710D4E">
            <w:pPr>
              <w:tabs>
                <w:tab w:val="left" w:pos="993"/>
              </w:tabs>
              <w:spacing w:line="360" w:lineRule="auto"/>
              <w:jc w:val="center"/>
              <w:rPr>
                <w:sz w:val="22"/>
                <w:szCs w:val="22"/>
              </w:rPr>
            </w:pPr>
            <w:r>
              <w:rPr>
                <w:sz w:val="22"/>
                <w:szCs w:val="22"/>
              </w:rPr>
              <w:t>13</w:t>
            </w:r>
          </w:p>
        </w:tc>
        <w:tc>
          <w:tcPr>
            <w:tcW w:w="2464" w:type="dxa"/>
            <w:vAlign w:val="center"/>
          </w:tcPr>
          <w:p w:rsidR="00805B4C" w:rsidRPr="00710D4E" w:rsidRDefault="00710D4E" w:rsidP="00710D4E">
            <w:pPr>
              <w:tabs>
                <w:tab w:val="left" w:pos="993"/>
              </w:tabs>
              <w:spacing w:line="360" w:lineRule="auto"/>
              <w:jc w:val="center"/>
              <w:rPr>
                <w:sz w:val="22"/>
                <w:szCs w:val="22"/>
              </w:rPr>
            </w:pPr>
            <w:r>
              <w:rPr>
                <w:sz w:val="22"/>
                <w:szCs w:val="22"/>
              </w:rPr>
              <w:t>-</w:t>
            </w:r>
          </w:p>
        </w:tc>
      </w:tr>
      <w:tr w:rsidR="00805B4C" w:rsidRPr="00710D4E" w:rsidTr="00710D4E">
        <w:tc>
          <w:tcPr>
            <w:tcW w:w="2943" w:type="dxa"/>
            <w:vAlign w:val="center"/>
          </w:tcPr>
          <w:p w:rsidR="00805B4C" w:rsidRPr="00710D4E" w:rsidRDefault="00710D4E" w:rsidP="00710D4E">
            <w:pPr>
              <w:tabs>
                <w:tab w:val="left" w:pos="993"/>
              </w:tabs>
              <w:spacing w:line="360" w:lineRule="auto"/>
              <w:jc w:val="center"/>
              <w:rPr>
                <w:sz w:val="22"/>
                <w:szCs w:val="22"/>
              </w:rPr>
            </w:pPr>
            <w:r w:rsidRPr="00710D4E">
              <w:rPr>
                <w:sz w:val="22"/>
                <w:szCs w:val="22"/>
              </w:rPr>
              <w:t>свиноматки</w:t>
            </w:r>
          </w:p>
        </w:tc>
        <w:tc>
          <w:tcPr>
            <w:tcW w:w="1276" w:type="dxa"/>
            <w:vAlign w:val="center"/>
          </w:tcPr>
          <w:p w:rsidR="00805B4C" w:rsidRPr="00710D4E" w:rsidRDefault="00710D4E" w:rsidP="00710D4E">
            <w:pPr>
              <w:tabs>
                <w:tab w:val="left" w:pos="993"/>
              </w:tabs>
              <w:spacing w:line="360" w:lineRule="auto"/>
              <w:jc w:val="center"/>
              <w:rPr>
                <w:sz w:val="22"/>
                <w:szCs w:val="22"/>
              </w:rPr>
            </w:pPr>
            <w:r>
              <w:rPr>
                <w:sz w:val="22"/>
                <w:szCs w:val="22"/>
              </w:rPr>
              <w:t>гол.</w:t>
            </w:r>
          </w:p>
        </w:tc>
        <w:tc>
          <w:tcPr>
            <w:tcW w:w="3171" w:type="dxa"/>
            <w:vAlign w:val="center"/>
          </w:tcPr>
          <w:p w:rsidR="00805B4C" w:rsidRPr="00710D4E" w:rsidRDefault="00710D4E" w:rsidP="00710D4E">
            <w:pPr>
              <w:tabs>
                <w:tab w:val="left" w:pos="993"/>
              </w:tabs>
              <w:spacing w:line="360" w:lineRule="auto"/>
              <w:jc w:val="center"/>
              <w:rPr>
                <w:sz w:val="22"/>
                <w:szCs w:val="22"/>
              </w:rPr>
            </w:pPr>
            <w:r>
              <w:rPr>
                <w:sz w:val="22"/>
                <w:szCs w:val="22"/>
              </w:rPr>
              <w:t>1</w:t>
            </w:r>
          </w:p>
        </w:tc>
        <w:tc>
          <w:tcPr>
            <w:tcW w:w="2464" w:type="dxa"/>
            <w:vAlign w:val="center"/>
          </w:tcPr>
          <w:p w:rsidR="00805B4C" w:rsidRPr="00710D4E" w:rsidRDefault="00710D4E" w:rsidP="00710D4E">
            <w:pPr>
              <w:tabs>
                <w:tab w:val="left" w:pos="993"/>
              </w:tabs>
              <w:spacing w:line="360" w:lineRule="auto"/>
              <w:jc w:val="center"/>
              <w:rPr>
                <w:sz w:val="22"/>
                <w:szCs w:val="22"/>
              </w:rPr>
            </w:pPr>
            <w:r>
              <w:rPr>
                <w:sz w:val="22"/>
                <w:szCs w:val="22"/>
              </w:rPr>
              <w:t>-</w:t>
            </w:r>
          </w:p>
        </w:tc>
      </w:tr>
      <w:tr w:rsidR="00805B4C" w:rsidRPr="00710D4E" w:rsidTr="00710D4E">
        <w:tc>
          <w:tcPr>
            <w:tcW w:w="2943" w:type="dxa"/>
            <w:vAlign w:val="center"/>
          </w:tcPr>
          <w:p w:rsidR="00805B4C" w:rsidRPr="00710D4E" w:rsidRDefault="00710D4E" w:rsidP="00710D4E">
            <w:pPr>
              <w:tabs>
                <w:tab w:val="left" w:pos="993"/>
              </w:tabs>
              <w:spacing w:line="360" w:lineRule="auto"/>
              <w:jc w:val="center"/>
              <w:rPr>
                <w:sz w:val="22"/>
                <w:szCs w:val="22"/>
              </w:rPr>
            </w:pPr>
            <w:r w:rsidRPr="00710D4E">
              <w:rPr>
                <w:sz w:val="22"/>
                <w:szCs w:val="22"/>
              </w:rPr>
              <w:t>свиньи до 4-х месяцев</w:t>
            </w:r>
          </w:p>
        </w:tc>
        <w:tc>
          <w:tcPr>
            <w:tcW w:w="1276" w:type="dxa"/>
            <w:vAlign w:val="center"/>
          </w:tcPr>
          <w:p w:rsidR="00805B4C" w:rsidRPr="00710D4E" w:rsidRDefault="00710D4E" w:rsidP="00710D4E">
            <w:pPr>
              <w:tabs>
                <w:tab w:val="left" w:pos="993"/>
              </w:tabs>
              <w:spacing w:line="360" w:lineRule="auto"/>
              <w:jc w:val="center"/>
              <w:rPr>
                <w:sz w:val="22"/>
                <w:szCs w:val="22"/>
              </w:rPr>
            </w:pPr>
            <w:r>
              <w:rPr>
                <w:sz w:val="22"/>
                <w:szCs w:val="22"/>
              </w:rPr>
              <w:t>гол.</w:t>
            </w:r>
          </w:p>
        </w:tc>
        <w:tc>
          <w:tcPr>
            <w:tcW w:w="3171" w:type="dxa"/>
            <w:vAlign w:val="center"/>
          </w:tcPr>
          <w:p w:rsidR="00805B4C" w:rsidRPr="00710D4E" w:rsidRDefault="00710D4E" w:rsidP="00710D4E">
            <w:pPr>
              <w:tabs>
                <w:tab w:val="left" w:pos="993"/>
              </w:tabs>
              <w:spacing w:line="360" w:lineRule="auto"/>
              <w:jc w:val="center"/>
              <w:rPr>
                <w:sz w:val="22"/>
                <w:szCs w:val="22"/>
              </w:rPr>
            </w:pPr>
            <w:r>
              <w:rPr>
                <w:sz w:val="22"/>
                <w:szCs w:val="22"/>
              </w:rPr>
              <w:t>23</w:t>
            </w:r>
          </w:p>
        </w:tc>
        <w:tc>
          <w:tcPr>
            <w:tcW w:w="2464" w:type="dxa"/>
            <w:vAlign w:val="center"/>
          </w:tcPr>
          <w:p w:rsidR="00805B4C" w:rsidRPr="00710D4E" w:rsidRDefault="00710D4E" w:rsidP="00710D4E">
            <w:pPr>
              <w:tabs>
                <w:tab w:val="left" w:pos="993"/>
              </w:tabs>
              <w:spacing w:line="360" w:lineRule="auto"/>
              <w:jc w:val="center"/>
              <w:rPr>
                <w:sz w:val="22"/>
                <w:szCs w:val="22"/>
              </w:rPr>
            </w:pPr>
            <w:r>
              <w:rPr>
                <w:sz w:val="22"/>
                <w:szCs w:val="22"/>
              </w:rPr>
              <w:t>-</w:t>
            </w:r>
          </w:p>
        </w:tc>
      </w:tr>
      <w:tr w:rsidR="00805B4C" w:rsidRPr="00710D4E" w:rsidTr="00710D4E">
        <w:tc>
          <w:tcPr>
            <w:tcW w:w="2943" w:type="dxa"/>
            <w:vAlign w:val="center"/>
          </w:tcPr>
          <w:p w:rsidR="00805B4C" w:rsidRPr="00710D4E" w:rsidRDefault="00710D4E" w:rsidP="00710D4E">
            <w:pPr>
              <w:tabs>
                <w:tab w:val="left" w:pos="993"/>
              </w:tabs>
              <w:spacing w:line="360" w:lineRule="auto"/>
              <w:jc w:val="center"/>
              <w:rPr>
                <w:sz w:val="22"/>
                <w:szCs w:val="22"/>
              </w:rPr>
            </w:pPr>
            <w:r w:rsidRPr="00710D4E">
              <w:rPr>
                <w:sz w:val="22"/>
                <w:szCs w:val="22"/>
              </w:rPr>
              <w:t>лошади</w:t>
            </w:r>
          </w:p>
        </w:tc>
        <w:tc>
          <w:tcPr>
            <w:tcW w:w="1276" w:type="dxa"/>
            <w:vAlign w:val="center"/>
          </w:tcPr>
          <w:p w:rsidR="00805B4C" w:rsidRPr="00710D4E" w:rsidRDefault="00710D4E" w:rsidP="00710D4E">
            <w:pPr>
              <w:tabs>
                <w:tab w:val="left" w:pos="993"/>
              </w:tabs>
              <w:spacing w:line="360" w:lineRule="auto"/>
              <w:jc w:val="center"/>
              <w:rPr>
                <w:sz w:val="22"/>
                <w:szCs w:val="22"/>
              </w:rPr>
            </w:pPr>
            <w:r>
              <w:rPr>
                <w:sz w:val="22"/>
                <w:szCs w:val="22"/>
              </w:rPr>
              <w:t>гол.</w:t>
            </w:r>
          </w:p>
        </w:tc>
        <w:tc>
          <w:tcPr>
            <w:tcW w:w="3171" w:type="dxa"/>
            <w:vAlign w:val="center"/>
          </w:tcPr>
          <w:p w:rsidR="00805B4C" w:rsidRPr="00710D4E" w:rsidRDefault="00710D4E" w:rsidP="00710D4E">
            <w:pPr>
              <w:tabs>
                <w:tab w:val="left" w:pos="993"/>
              </w:tabs>
              <w:spacing w:line="360" w:lineRule="auto"/>
              <w:jc w:val="center"/>
              <w:rPr>
                <w:sz w:val="22"/>
                <w:szCs w:val="22"/>
              </w:rPr>
            </w:pPr>
            <w:r>
              <w:rPr>
                <w:sz w:val="22"/>
                <w:szCs w:val="22"/>
              </w:rPr>
              <w:t>-</w:t>
            </w:r>
          </w:p>
        </w:tc>
        <w:tc>
          <w:tcPr>
            <w:tcW w:w="2464" w:type="dxa"/>
            <w:vAlign w:val="center"/>
          </w:tcPr>
          <w:p w:rsidR="00805B4C" w:rsidRPr="00710D4E" w:rsidRDefault="00710D4E" w:rsidP="00710D4E">
            <w:pPr>
              <w:tabs>
                <w:tab w:val="left" w:pos="993"/>
              </w:tabs>
              <w:spacing w:line="360" w:lineRule="auto"/>
              <w:jc w:val="center"/>
              <w:rPr>
                <w:sz w:val="22"/>
                <w:szCs w:val="22"/>
              </w:rPr>
            </w:pPr>
            <w:r>
              <w:rPr>
                <w:sz w:val="22"/>
                <w:szCs w:val="22"/>
              </w:rPr>
              <w:t>-</w:t>
            </w:r>
          </w:p>
        </w:tc>
      </w:tr>
    </w:tbl>
    <w:p w:rsidR="00805B4C" w:rsidRPr="00805B4C" w:rsidRDefault="00805B4C" w:rsidP="00805B4C">
      <w:pPr>
        <w:tabs>
          <w:tab w:val="left" w:pos="993"/>
        </w:tabs>
        <w:spacing w:line="360" w:lineRule="auto"/>
        <w:ind w:firstLine="720"/>
        <w:jc w:val="center"/>
        <w:rPr>
          <w:b/>
          <w:sz w:val="22"/>
          <w:szCs w:val="22"/>
        </w:rPr>
      </w:pPr>
    </w:p>
    <w:p w:rsidR="00FC7792" w:rsidRPr="007B413B" w:rsidRDefault="00FC7792" w:rsidP="00805B4C">
      <w:pPr>
        <w:tabs>
          <w:tab w:val="left" w:pos="993"/>
        </w:tabs>
        <w:spacing w:line="360" w:lineRule="auto"/>
        <w:ind w:firstLine="426"/>
        <w:jc w:val="both"/>
        <w:rPr>
          <w:color w:val="000000"/>
        </w:rPr>
      </w:pPr>
      <w:r w:rsidRPr="007B413B">
        <w:rPr>
          <w:color w:val="000000"/>
        </w:rPr>
        <w:t xml:space="preserve">Проект предусматривает </w:t>
      </w:r>
      <w:r w:rsidR="006A66AA" w:rsidRPr="007B413B">
        <w:rPr>
          <w:color w:val="000000"/>
        </w:rPr>
        <w:t>частичную</w:t>
      </w:r>
      <w:r w:rsidRPr="007B413B">
        <w:rPr>
          <w:color w:val="000000"/>
        </w:rPr>
        <w:t xml:space="preserve"> газификацию сельского поселения на расчетный срок с учетом ввода нового жилья. </w:t>
      </w:r>
    </w:p>
    <w:p w:rsidR="00FC7792" w:rsidRPr="007B413B" w:rsidRDefault="00FC7792" w:rsidP="00805B4C">
      <w:pPr>
        <w:pStyle w:val="a8"/>
        <w:tabs>
          <w:tab w:val="left" w:pos="993"/>
        </w:tabs>
        <w:spacing w:after="0" w:line="360" w:lineRule="auto"/>
        <w:ind w:left="0" w:firstLine="720"/>
        <w:jc w:val="both"/>
        <w:rPr>
          <w:b/>
          <w:iCs/>
          <w:color w:val="000000"/>
        </w:rPr>
      </w:pPr>
      <w:r w:rsidRPr="007B413B">
        <w:rPr>
          <w:iCs/>
          <w:color w:val="000000"/>
        </w:rPr>
        <w:t>Потребителями природного газа будут являться:</w:t>
      </w:r>
    </w:p>
    <w:p w:rsidR="00FC7792" w:rsidRPr="007B413B" w:rsidRDefault="00FC7792" w:rsidP="00805B4C">
      <w:pPr>
        <w:pStyle w:val="a8"/>
        <w:tabs>
          <w:tab w:val="left" w:pos="993"/>
        </w:tabs>
        <w:spacing w:after="0" w:line="360" w:lineRule="auto"/>
        <w:ind w:left="0" w:firstLine="720"/>
        <w:jc w:val="both"/>
        <w:rPr>
          <w:color w:val="000000"/>
        </w:rPr>
      </w:pPr>
      <w:r w:rsidRPr="007B413B">
        <w:rPr>
          <w:color w:val="000000"/>
        </w:rPr>
        <w:t xml:space="preserve">- население усадебной застройки на нужды отопления, горячего водоснабжения и приготовления </w:t>
      </w:r>
      <w:r w:rsidR="008E6A4C" w:rsidRPr="007B413B">
        <w:rPr>
          <w:color w:val="000000"/>
        </w:rPr>
        <w:t xml:space="preserve">пищи </w:t>
      </w:r>
      <w:r w:rsidRPr="007B413B">
        <w:rPr>
          <w:color w:val="000000"/>
        </w:rPr>
        <w:t>– 1040 м</w:t>
      </w:r>
      <w:r w:rsidRPr="007B413B">
        <w:rPr>
          <w:color w:val="000000"/>
          <w:vertAlign w:val="superscript"/>
        </w:rPr>
        <w:t>3</w:t>
      </w:r>
      <w:r w:rsidRPr="007B413B">
        <w:rPr>
          <w:color w:val="000000"/>
        </w:rPr>
        <w:t>/год на одного человека;</w:t>
      </w:r>
    </w:p>
    <w:p w:rsidR="00FC7792" w:rsidRPr="007B413B" w:rsidRDefault="00FC7792" w:rsidP="00805B4C">
      <w:pPr>
        <w:pStyle w:val="a8"/>
        <w:tabs>
          <w:tab w:val="left" w:pos="993"/>
        </w:tabs>
        <w:spacing w:after="0" w:line="360" w:lineRule="auto"/>
        <w:ind w:left="0" w:firstLine="720"/>
        <w:jc w:val="both"/>
        <w:rPr>
          <w:color w:val="000000"/>
        </w:rPr>
      </w:pPr>
      <w:r w:rsidRPr="007B413B">
        <w:rPr>
          <w:color w:val="000000"/>
        </w:rPr>
        <w:t>- административные объекты - на нужды отопления, горячего водоснабжения – 1040 м</w:t>
      </w:r>
      <w:r w:rsidRPr="007B413B">
        <w:rPr>
          <w:color w:val="000000"/>
          <w:vertAlign w:val="superscript"/>
        </w:rPr>
        <w:t>3</w:t>
      </w:r>
      <w:r w:rsidRPr="007B413B">
        <w:rPr>
          <w:color w:val="000000"/>
        </w:rPr>
        <w:t>/год на одного человека;</w:t>
      </w:r>
    </w:p>
    <w:p w:rsidR="00FC7792" w:rsidRPr="007B413B" w:rsidRDefault="00FC7792" w:rsidP="00805B4C">
      <w:pPr>
        <w:pStyle w:val="a8"/>
        <w:tabs>
          <w:tab w:val="left" w:pos="993"/>
        </w:tabs>
        <w:spacing w:after="0" w:line="360" w:lineRule="auto"/>
        <w:ind w:left="0" w:firstLine="720"/>
        <w:jc w:val="both"/>
        <w:rPr>
          <w:color w:val="000000"/>
        </w:rPr>
      </w:pPr>
      <w:r w:rsidRPr="007B413B">
        <w:rPr>
          <w:color w:val="000000"/>
        </w:rPr>
        <w:t>- сельхозпредприятия и прочие потребители– для технологических нужд и вспомогательных работ.</w:t>
      </w:r>
    </w:p>
    <w:p w:rsidR="00FC7792" w:rsidRPr="007B413B" w:rsidRDefault="00FC7792" w:rsidP="00805B4C">
      <w:pPr>
        <w:pStyle w:val="a8"/>
        <w:tabs>
          <w:tab w:val="left" w:pos="993"/>
        </w:tabs>
        <w:spacing w:after="0" w:line="360" w:lineRule="auto"/>
        <w:ind w:left="0" w:firstLine="720"/>
        <w:jc w:val="both"/>
        <w:rPr>
          <w:color w:val="000000"/>
        </w:rPr>
      </w:pPr>
      <w:r w:rsidRPr="007B413B">
        <w:rPr>
          <w:color w:val="000000"/>
        </w:rPr>
        <w:lastRenderedPageBreak/>
        <w:t xml:space="preserve">Для населенных пунктов, к которым подводится природный газ, </w:t>
      </w:r>
      <w:r w:rsidRPr="007B413B">
        <w:rPr>
          <w:color w:val="000000"/>
          <w:u w:val="single"/>
        </w:rPr>
        <w:t>проектом предлагается</w:t>
      </w:r>
      <w:r w:rsidRPr="007B413B">
        <w:rPr>
          <w:color w:val="000000"/>
        </w:rPr>
        <w:t>:</w:t>
      </w:r>
    </w:p>
    <w:p w:rsidR="00FC7792" w:rsidRPr="007B413B" w:rsidRDefault="00FC7792" w:rsidP="00805B4C">
      <w:pPr>
        <w:pStyle w:val="a8"/>
        <w:tabs>
          <w:tab w:val="left" w:pos="993"/>
        </w:tabs>
        <w:spacing w:after="0" w:line="360" w:lineRule="auto"/>
        <w:ind w:left="0" w:firstLine="720"/>
        <w:jc w:val="both"/>
        <w:rPr>
          <w:color w:val="000000"/>
        </w:rPr>
      </w:pPr>
      <w:r w:rsidRPr="007B413B">
        <w:rPr>
          <w:color w:val="000000"/>
        </w:rPr>
        <w:t>- на первом этапе освоения 100% газификация природным газом усадебной застройки;</w:t>
      </w:r>
    </w:p>
    <w:p w:rsidR="00FC7792" w:rsidRPr="007B413B" w:rsidRDefault="00FC7792" w:rsidP="00805B4C">
      <w:pPr>
        <w:pStyle w:val="a8"/>
        <w:tabs>
          <w:tab w:val="left" w:pos="993"/>
        </w:tabs>
        <w:spacing w:after="0" w:line="360" w:lineRule="auto"/>
        <w:ind w:left="0" w:firstLine="720"/>
        <w:jc w:val="both"/>
        <w:rPr>
          <w:color w:val="000000"/>
        </w:rPr>
      </w:pPr>
      <w:r w:rsidRPr="007B413B">
        <w:rPr>
          <w:color w:val="000000"/>
        </w:rPr>
        <w:t xml:space="preserve">- газификация административных и сельскохозяйственных объектов. </w:t>
      </w:r>
    </w:p>
    <w:p w:rsidR="00811446" w:rsidRDefault="00AF442F" w:rsidP="00805B4C">
      <w:pPr>
        <w:tabs>
          <w:tab w:val="left" w:pos="993"/>
        </w:tabs>
        <w:spacing w:line="360" w:lineRule="auto"/>
        <w:ind w:firstLine="720"/>
        <w:jc w:val="both"/>
      </w:pPr>
      <w:r w:rsidRPr="007B413B">
        <w:rPr>
          <w:color w:val="000000"/>
        </w:rPr>
        <w:t>Газификация индивидуальной застройки предусматривает установку газовых плит, отопительных аппаратов и водонагревателей для отопления и горячего водоснабжения. Газопроводы планируется монтировать из полиэтиленовых труб.</w:t>
      </w:r>
      <w:r w:rsidR="00811446" w:rsidRPr="007B413B">
        <w:t>Учет расхода газа в жилых домах и у других потребителей предусматривается бытовыми газовыми счетчиками.</w:t>
      </w:r>
    </w:p>
    <w:p w:rsidR="00805B4C" w:rsidRPr="007B413B" w:rsidRDefault="00805B4C" w:rsidP="00805B4C">
      <w:pPr>
        <w:tabs>
          <w:tab w:val="left" w:pos="993"/>
        </w:tabs>
        <w:spacing w:line="360" w:lineRule="auto"/>
        <w:ind w:firstLine="720"/>
        <w:jc w:val="both"/>
      </w:pPr>
    </w:p>
    <w:p w:rsidR="0009372F" w:rsidRPr="008B26D1" w:rsidRDefault="00BA400D" w:rsidP="00805B4C">
      <w:pPr>
        <w:pStyle w:val="21"/>
        <w:spacing w:before="0" w:after="0" w:line="360" w:lineRule="auto"/>
        <w:rPr>
          <w:rStyle w:val="22"/>
          <w:rFonts w:ascii="Times New Roman" w:hAnsi="Times New Roman" w:cs="Times New Roman"/>
          <w:b/>
          <w:i/>
          <w:sz w:val="24"/>
          <w:szCs w:val="24"/>
        </w:rPr>
      </w:pPr>
      <w:bookmarkStart w:id="9" w:name="_Toc216802203"/>
      <w:r w:rsidRPr="008B26D1">
        <w:rPr>
          <w:rStyle w:val="22"/>
          <w:rFonts w:ascii="Times New Roman" w:hAnsi="Times New Roman" w:cs="Times New Roman"/>
          <w:b/>
          <w:i/>
          <w:sz w:val="24"/>
          <w:szCs w:val="24"/>
        </w:rPr>
        <w:t xml:space="preserve">2.6.6. </w:t>
      </w:r>
      <w:r w:rsidR="0009372F" w:rsidRPr="008B26D1">
        <w:rPr>
          <w:rStyle w:val="22"/>
          <w:rFonts w:ascii="Times New Roman" w:hAnsi="Times New Roman" w:cs="Times New Roman"/>
          <w:b/>
          <w:i/>
          <w:sz w:val="24"/>
          <w:szCs w:val="24"/>
        </w:rPr>
        <w:t>Теплоснабжение</w:t>
      </w:r>
      <w:bookmarkEnd w:id="9"/>
    </w:p>
    <w:p w:rsidR="00990266" w:rsidRPr="007B413B" w:rsidRDefault="0009372F" w:rsidP="00805B4C">
      <w:pPr>
        <w:spacing w:line="360" w:lineRule="auto"/>
        <w:ind w:firstLine="709"/>
        <w:jc w:val="both"/>
      </w:pPr>
      <w:r w:rsidRPr="007B413B">
        <w:t xml:space="preserve">Существующая застройка </w:t>
      </w:r>
      <w:r w:rsidR="002325E4">
        <w:t>Березкинского</w:t>
      </w:r>
      <w:r w:rsidRPr="007B413B">
        <w:t xml:space="preserve"> сельского поселения состоит из жилого фонда, учреждений культурно-бытового назначения и сельхозпредприятий. </w:t>
      </w:r>
      <w:r w:rsidR="003C5C40" w:rsidRPr="007B413B">
        <w:t xml:space="preserve">На сегодняшний день работает одна котельная в д. </w:t>
      </w:r>
      <w:r w:rsidR="002325E4">
        <w:t>Пищулино</w:t>
      </w:r>
      <w:r w:rsidR="003C5C40" w:rsidRPr="007B413B">
        <w:t xml:space="preserve">, которая отапливает </w:t>
      </w:r>
      <w:r w:rsidR="002325E4">
        <w:t>Кардымовскую школу-интернат</w:t>
      </w:r>
      <w:r w:rsidR="003C5C40" w:rsidRPr="007B413B">
        <w:t xml:space="preserve">. </w:t>
      </w:r>
      <w:r w:rsidRPr="007B413B">
        <w:t>Жилищный фонд состоит в основном из одноэтажного частного сектора</w:t>
      </w:r>
      <w:r w:rsidR="00990266" w:rsidRPr="007B413B">
        <w:t>.</w:t>
      </w:r>
      <w:r w:rsidR="009D0D9C" w:rsidRPr="007B413B">
        <w:t>Индивидуальные жилые дома отапливаются от внутридомовых источников тепла. Основными видами топлива для них являются природный газ, торфобрикет, уголь и дрова.</w:t>
      </w:r>
    </w:p>
    <w:p w:rsidR="00990266" w:rsidRPr="007B413B" w:rsidRDefault="00990266" w:rsidP="00805B4C">
      <w:pPr>
        <w:spacing w:line="360" w:lineRule="auto"/>
        <w:ind w:firstLine="709"/>
        <w:jc w:val="both"/>
        <w:rPr>
          <w:color w:val="000000"/>
          <w:u w:val="single"/>
        </w:rPr>
      </w:pPr>
      <w:r w:rsidRPr="007B413B">
        <w:rPr>
          <w:color w:val="000000"/>
          <w:u w:val="single"/>
        </w:rPr>
        <w:t>Проектные предложения</w:t>
      </w:r>
    </w:p>
    <w:p w:rsidR="00990266" w:rsidRPr="007B413B" w:rsidRDefault="00990266" w:rsidP="00805B4C">
      <w:pPr>
        <w:spacing w:line="360" w:lineRule="auto"/>
        <w:ind w:firstLine="709"/>
        <w:jc w:val="both"/>
        <w:rPr>
          <w:i/>
          <w:color w:val="000000"/>
        </w:rPr>
      </w:pPr>
      <w:r w:rsidRPr="007B413B">
        <w:rPr>
          <w:i/>
          <w:color w:val="000000"/>
        </w:rPr>
        <w:t>Первоочередные мероприятия:</w:t>
      </w:r>
    </w:p>
    <w:p w:rsidR="009D0D9C" w:rsidRPr="007B413B" w:rsidRDefault="003C5C40" w:rsidP="00805B4C">
      <w:pPr>
        <w:numPr>
          <w:ilvl w:val="0"/>
          <w:numId w:val="29"/>
        </w:numPr>
        <w:tabs>
          <w:tab w:val="left" w:pos="993"/>
        </w:tabs>
        <w:spacing w:line="360" w:lineRule="auto"/>
        <w:ind w:left="0" w:firstLine="709"/>
        <w:jc w:val="both"/>
      </w:pPr>
      <w:r w:rsidRPr="007B413B">
        <w:t>Строительство газовыхкотельных</w:t>
      </w:r>
      <w:r w:rsidR="009D0D9C" w:rsidRPr="007B413B">
        <w:t xml:space="preserve"> – д. </w:t>
      </w:r>
      <w:r w:rsidR="002325E4">
        <w:t>Барсучки</w:t>
      </w:r>
      <w:r w:rsidRPr="007B413B">
        <w:t xml:space="preserve"> и д. </w:t>
      </w:r>
      <w:r w:rsidR="002325E4">
        <w:t>Варваровщина</w:t>
      </w:r>
      <w:r w:rsidR="009D0D9C" w:rsidRPr="007B413B">
        <w:t>.</w:t>
      </w:r>
    </w:p>
    <w:p w:rsidR="00990266" w:rsidRPr="007B413B" w:rsidRDefault="00990266" w:rsidP="00805B4C">
      <w:pPr>
        <w:numPr>
          <w:ilvl w:val="0"/>
          <w:numId w:val="29"/>
        </w:numPr>
        <w:tabs>
          <w:tab w:val="left" w:pos="993"/>
        </w:tabs>
        <w:spacing w:line="360" w:lineRule="auto"/>
        <w:ind w:left="0" w:firstLine="709"/>
        <w:jc w:val="both"/>
      </w:pPr>
      <w:r w:rsidRPr="007B413B">
        <w:t>Применение газа на всех источниках теплоснабжения (котельных, локальных системах отопления в малоэтажной застройке).</w:t>
      </w:r>
    </w:p>
    <w:p w:rsidR="00990266" w:rsidRPr="007B413B" w:rsidRDefault="00990266" w:rsidP="00805B4C">
      <w:pPr>
        <w:numPr>
          <w:ilvl w:val="0"/>
          <w:numId w:val="29"/>
        </w:numPr>
        <w:tabs>
          <w:tab w:val="left" w:pos="993"/>
        </w:tabs>
        <w:spacing w:line="360" w:lineRule="auto"/>
        <w:ind w:left="0" w:firstLine="709"/>
        <w:jc w:val="both"/>
      </w:pPr>
      <w:r w:rsidRPr="007B413B">
        <w:rPr>
          <w:color w:val="000000"/>
        </w:rPr>
        <w:t>Использование для районов нового строительства блок-модульных котельных (БМК) полной заводской готовности, для индивидуальной застройки – автономных генераторов тепла, работающие на газе.</w:t>
      </w:r>
    </w:p>
    <w:p w:rsidR="00990266" w:rsidRPr="007B413B" w:rsidRDefault="00990266" w:rsidP="00805B4C">
      <w:pPr>
        <w:tabs>
          <w:tab w:val="left" w:pos="993"/>
        </w:tabs>
        <w:spacing w:line="360" w:lineRule="auto"/>
        <w:ind w:firstLine="720"/>
        <w:jc w:val="both"/>
        <w:rPr>
          <w:color w:val="000000"/>
        </w:rPr>
      </w:pPr>
      <w:r w:rsidRPr="007B413B">
        <w:rPr>
          <w:color w:val="000000"/>
        </w:rPr>
        <w:t>Каждый источник теплоснабжения, котельные, должны работать локально на свою зону. Подача тепла должна осуществляться по тепловым сетям (в двухтрубном ис</w:t>
      </w:r>
      <w:r w:rsidR="001E6C51" w:rsidRPr="007B413B">
        <w:rPr>
          <w:color w:val="000000"/>
        </w:rPr>
        <w:t>полне</w:t>
      </w:r>
      <w:r w:rsidRPr="007B413B">
        <w:rPr>
          <w:color w:val="000000"/>
        </w:rPr>
        <w:t>нии).</w:t>
      </w:r>
    </w:p>
    <w:p w:rsidR="00990266" w:rsidRDefault="00990266" w:rsidP="00805B4C">
      <w:pPr>
        <w:pStyle w:val="31"/>
        <w:ind w:firstLine="709"/>
        <w:rPr>
          <w:sz w:val="24"/>
          <w:szCs w:val="24"/>
        </w:rPr>
      </w:pPr>
      <w:r w:rsidRPr="007B413B">
        <w:rPr>
          <w:sz w:val="24"/>
          <w:szCs w:val="24"/>
        </w:rPr>
        <w:t>Тепломагистрали должны пролегать подземно: в каналах, бесканально, надземно на опорах. В качестве теплоносителя для систем отопления, вентиляции, горячего водоснабжения производственных и жилищно-коммунальных потребителей является подогретая вода с параметрами 105-170</w:t>
      </w:r>
      <w:r w:rsidRPr="007B413B">
        <w:rPr>
          <w:sz w:val="24"/>
          <w:szCs w:val="24"/>
          <w:vertAlign w:val="superscript"/>
        </w:rPr>
        <w:t>о</w:t>
      </w:r>
      <w:r w:rsidRPr="007B413B">
        <w:rPr>
          <w:sz w:val="24"/>
          <w:szCs w:val="24"/>
        </w:rPr>
        <w:t>С. Для технологических нужд сельхозпредприятий используется пар.</w:t>
      </w:r>
    </w:p>
    <w:p w:rsidR="008B26D1" w:rsidRDefault="008B26D1" w:rsidP="00805B4C">
      <w:pPr>
        <w:pStyle w:val="31"/>
        <w:ind w:firstLine="709"/>
        <w:rPr>
          <w:sz w:val="24"/>
          <w:szCs w:val="24"/>
        </w:rPr>
      </w:pPr>
    </w:p>
    <w:p w:rsidR="008B26D1" w:rsidRDefault="008B26D1" w:rsidP="00805B4C">
      <w:pPr>
        <w:pStyle w:val="31"/>
        <w:ind w:firstLine="709"/>
        <w:rPr>
          <w:sz w:val="24"/>
          <w:szCs w:val="24"/>
        </w:rPr>
      </w:pPr>
    </w:p>
    <w:p w:rsidR="008B26D1" w:rsidRPr="007B413B" w:rsidRDefault="008B26D1" w:rsidP="00805B4C">
      <w:pPr>
        <w:pStyle w:val="31"/>
        <w:ind w:firstLine="709"/>
        <w:rPr>
          <w:sz w:val="24"/>
          <w:szCs w:val="24"/>
        </w:rPr>
      </w:pPr>
    </w:p>
    <w:p w:rsidR="00276AD5" w:rsidRPr="007B413B" w:rsidRDefault="00276AD5" w:rsidP="00805B4C">
      <w:pPr>
        <w:pStyle w:val="21"/>
        <w:keepNext w:val="0"/>
        <w:widowControl w:val="0"/>
        <w:spacing w:before="0" w:after="0" w:line="360" w:lineRule="auto"/>
        <w:rPr>
          <w:rStyle w:val="22"/>
          <w:rFonts w:ascii="Times New Roman" w:hAnsi="Times New Roman" w:cs="Times New Roman"/>
          <w:b/>
        </w:rPr>
      </w:pPr>
      <w:bookmarkStart w:id="10" w:name="_Toc216802204"/>
    </w:p>
    <w:p w:rsidR="0009372F" w:rsidRPr="008B26D1" w:rsidRDefault="008D772B" w:rsidP="00805B4C">
      <w:pPr>
        <w:pStyle w:val="21"/>
        <w:keepNext w:val="0"/>
        <w:widowControl w:val="0"/>
        <w:spacing w:before="0" w:after="0" w:line="360" w:lineRule="auto"/>
        <w:rPr>
          <w:rStyle w:val="22"/>
          <w:rFonts w:ascii="Times New Roman" w:hAnsi="Times New Roman" w:cs="Times New Roman"/>
          <w:b/>
          <w:i/>
          <w:sz w:val="24"/>
          <w:szCs w:val="24"/>
        </w:rPr>
      </w:pPr>
      <w:r w:rsidRPr="008B26D1">
        <w:rPr>
          <w:rStyle w:val="22"/>
          <w:rFonts w:ascii="Times New Roman" w:hAnsi="Times New Roman" w:cs="Times New Roman"/>
          <w:b/>
          <w:i/>
          <w:sz w:val="24"/>
          <w:szCs w:val="24"/>
        </w:rPr>
        <w:lastRenderedPageBreak/>
        <w:t>2.6.7.</w:t>
      </w:r>
      <w:r w:rsidR="0009372F" w:rsidRPr="008B26D1">
        <w:rPr>
          <w:rStyle w:val="22"/>
          <w:rFonts w:ascii="Times New Roman" w:hAnsi="Times New Roman" w:cs="Times New Roman"/>
          <w:b/>
          <w:i/>
          <w:sz w:val="24"/>
          <w:szCs w:val="24"/>
        </w:rPr>
        <w:t xml:space="preserve"> Водоснабжение</w:t>
      </w:r>
      <w:bookmarkEnd w:id="10"/>
    </w:p>
    <w:p w:rsidR="00964423" w:rsidRPr="008B26D1" w:rsidRDefault="0009372F" w:rsidP="00805B4C">
      <w:pPr>
        <w:spacing w:line="360" w:lineRule="auto"/>
        <w:ind w:firstLine="709"/>
        <w:jc w:val="both"/>
        <w:rPr>
          <w:b/>
          <w:bCs/>
        </w:rPr>
      </w:pPr>
      <w:r w:rsidRPr="008B26D1">
        <w:rPr>
          <w:b/>
          <w:bCs/>
        </w:rPr>
        <w:t>Зоны санитарной охраны источников питьевого водо</w:t>
      </w:r>
      <w:r w:rsidR="00A91734" w:rsidRPr="008B26D1">
        <w:rPr>
          <w:b/>
          <w:bCs/>
        </w:rPr>
        <w:t>снабжения</w:t>
      </w:r>
    </w:p>
    <w:p w:rsidR="009D0D9C" w:rsidRPr="007B413B" w:rsidRDefault="009D0D9C" w:rsidP="00805B4C">
      <w:pPr>
        <w:pStyle w:val="31"/>
        <w:ind w:firstLine="709"/>
        <w:rPr>
          <w:sz w:val="24"/>
          <w:szCs w:val="24"/>
        </w:rPr>
      </w:pPr>
      <w:r w:rsidRPr="007B413B">
        <w:rPr>
          <w:sz w:val="24"/>
          <w:szCs w:val="24"/>
        </w:rPr>
        <w:t>В настоящее время источником водоснабжения объектов сельского поселения являются местные подземные воды.</w:t>
      </w:r>
    </w:p>
    <w:p w:rsidR="009D0D9C" w:rsidRPr="007B413B" w:rsidRDefault="009D0D9C" w:rsidP="00805B4C">
      <w:pPr>
        <w:pStyle w:val="31"/>
        <w:ind w:firstLine="709"/>
        <w:rPr>
          <w:sz w:val="24"/>
          <w:szCs w:val="24"/>
        </w:rPr>
      </w:pPr>
      <w:r w:rsidRPr="007B413B">
        <w:rPr>
          <w:sz w:val="24"/>
          <w:szCs w:val="24"/>
        </w:rPr>
        <w:t xml:space="preserve">Система водоснабжения </w:t>
      </w:r>
      <w:r w:rsidR="002325E4">
        <w:rPr>
          <w:sz w:val="24"/>
          <w:szCs w:val="24"/>
        </w:rPr>
        <w:t>Березкинского</w:t>
      </w:r>
      <w:r w:rsidRPr="007B413B">
        <w:rPr>
          <w:sz w:val="24"/>
          <w:szCs w:val="24"/>
        </w:rPr>
        <w:t xml:space="preserve"> сель</w:t>
      </w:r>
      <w:r w:rsidR="005D7976" w:rsidRPr="007B413B">
        <w:rPr>
          <w:sz w:val="24"/>
          <w:szCs w:val="24"/>
        </w:rPr>
        <w:t xml:space="preserve">ского поселения включает в себя </w:t>
      </w:r>
      <w:r w:rsidR="002325E4">
        <w:rPr>
          <w:sz w:val="24"/>
          <w:szCs w:val="24"/>
        </w:rPr>
        <w:t>4</w:t>
      </w:r>
      <w:r w:rsidR="005D7976" w:rsidRPr="007B413B">
        <w:rPr>
          <w:sz w:val="24"/>
          <w:szCs w:val="24"/>
        </w:rPr>
        <w:t xml:space="preserve"> водозаборных сооружения.</w:t>
      </w:r>
    </w:p>
    <w:p w:rsidR="004A4699" w:rsidRPr="007B413B" w:rsidRDefault="004A4699" w:rsidP="004A4699">
      <w:pPr>
        <w:pStyle w:val="31"/>
        <w:spacing w:line="288" w:lineRule="auto"/>
        <w:ind w:firstLine="709"/>
        <w:jc w:val="right"/>
        <w:rPr>
          <w:sz w:val="20"/>
          <w:szCs w:val="20"/>
        </w:rPr>
      </w:pPr>
      <w:r w:rsidRPr="007B413B">
        <w:rPr>
          <w:sz w:val="20"/>
          <w:szCs w:val="20"/>
        </w:rPr>
        <w:t>Таблица 19</w:t>
      </w:r>
    </w:p>
    <w:p w:rsidR="005D7976" w:rsidRPr="007B413B" w:rsidRDefault="005D7976" w:rsidP="005D7976">
      <w:pPr>
        <w:shd w:val="clear" w:color="auto" w:fill="FFFFFF"/>
        <w:suppressAutoHyphens/>
        <w:spacing w:line="360" w:lineRule="auto"/>
        <w:ind w:left="10" w:right="10" w:firstLine="686"/>
        <w:jc w:val="center"/>
        <w:rPr>
          <w:b/>
          <w:bCs/>
          <w:i/>
        </w:rPr>
      </w:pPr>
      <w:r w:rsidRPr="007B413B">
        <w:rPr>
          <w:b/>
          <w:bCs/>
          <w:i/>
        </w:rPr>
        <w:t>Водозаборные сооружения</w:t>
      </w:r>
    </w:p>
    <w:tbl>
      <w:tblPr>
        <w:tblW w:w="96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716"/>
        <w:gridCol w:w="1418"/>
        <w:gridCol w:w="1134"/>
        <w:gridCol w:w="1276"/>
        <w:gridCol w:w="1275"/>
        <w:gridCol w:w="1418"/>
        <w:gridCol w:w="1417"/>
      </w:tblGrid>
      <w:tr w:rsidR="005D7976" w:rsidRPr="007B413B" w:rsidTr="002325E4">
        <w:trPr>
          <w:trHeight w:val="1308"/>
        </w:trPr>
        <w:tc>
          <w:tcPr>
            <w:tcW w:w="1716" w:type="dxa"/>
            <w:shd w:val="clear" w:color="auto" w:fill="CCFFFF"/>
            <w:hideMark/>
          </w:tcPr>
          <w:p w:rsidR="005D7976" w:rsidRPr="007B413B" w:rsidRDefault="005D7976" w:rsidP="003C03F4">
            <w:pPr>
              <w:jc w:val="center"/>
              <w:rPr>
                <w:b/>
                <w:bCs/>
                <w:color w:val="000000"/>
                <w:sz w:val="20"/>
                <w:szCs w:val="20"/>
              </w:rPr>
            </w:pPr>
            <w:r w:rsidRPr="007B413B">
              <w:rPr>
                <w:b/>
                <w:bCs/>
                <w:color w:val="000000"/>
                <w:sz w:val="20"/>
                <w:szCs w:val="20"/>
              </w:rPr>
              <w:t>Наименование водозабора и его сооружение</w:t>
            </w:r>
          </w:p>
        </w:tc>
        <w:tc>
          <w:tcPr>
            <w:tcW w:w="1418" w:type="dxa"/>
            <w:shd w:val="clear" w:color="auto" w:fill="CCFFFF"/>
            <w:hideMark/>
          </w:tcPr>
          <w:p w:rsidR="005D7976" w:rsidRPr="007B413B" w:rsidRDefault="005D7976" w:rsidP="003C03F4">
            <w:pPr>
              <w:jc w:val="center"/>
              <w:rPr>
                <w:b/>
                <w:bCs/>
                <w:color w:val="000000"/>
                <w:sz w:val="20"/>
                <w:szCs w:val="20"/>
              </w:rPr>
            </w:pPr>
            <w:r w:rsidRPr="007B413B">
              <w:rPr>
                <w:b/>
                <w:bCs/>
                <w:color w:val="000000"/>
                <w:sz w:val="20"/>
                <w:szCs w:val="20"/>
              </w:rPr>
              <w:t>Адрес</w:t>
            </w:r>
          </w:p>
        </w:tc>
        <w:tc>
          <w:tcPr>
            <w:tcW w:w="1134" w:type="dxa"/>
            <w:shd w:val="clear" w:color="auto" w:fill="CCFFFF"/>
            <w:hideMark/>
          </w:tcPr>
          <w:p w:rsidR="005D7976" w:rsidRPr="007B413B" w:rsidRDefault="005D7976" w:rsidP="003C03F4">
            <w:pPr>
              <w:jc w:val="center"/>
              <w:rPr>
                <w:b/>
                <w:bCs/>
                <w:color w:val="000000"/>
                <w:sz w:val="20"/>
                <w:szCs w:val="20"/>
              </w:rPr>
            </w:pPr>
            <w:r w:rsidRPr="007B413B">
              <w:rPr>
                <w:b/>
                <w:bCs/>
                <w:color w:val="000000"/>
                <w:sz w:val="20"/>
                <w:szCs w:val="20"/>
              </w:rPr>
              <w:t>Дебет откачки м</w:t>
            </w:r>
            <w:r w:rsidRPr="007B413B">
              <w:rPr>
                <w:b/>
                <w:bCs/>
                <w:color w:val="000000"/>
                <w:sz w:val="20"/>
                <w:szCs w:val="20"/>
                <w:vertAlign w:val="superscript"/>
              </w:rPr>
              <w:t>3</w:t>
            </w:r>
            <w:r w:rsidRPr="007B413B">
              <w:rPr>
                <w:b/>
                <w:bCs/>
                <w:color w:val="000000"/>
                <w:sz w:val="20"/>
                <w:szCs w:val="20"/>
              </w:rPr>
              <w:t>/сутки</w:t>
            </w:r>
          </w:p>
        </w:tc>
        <w:tc>
          <w:tcPr>
            <w:tcW w:w="1276" w:type="dxa"/>
            <w:shd w:val="clear" w:color="auto" w:fill="CCFFFF"/>
            <w:hideMark/>
          </w:tcPr>
          <w:p w:rsidR="005D7976" w:rsidRPr="007B413B" w:rsidRDefault="005D7976" w:rsidP="003C03F4">
            <w:pPr>
              <w:jc w:val="center"/>
              <w:rPr>
                <w:b/>
                <w:bCs/>
                <w:color w:val="000000"/>
                <w:sz w:val="20"/>
                <w:szCs w:val="20"/>
              </w:rPr>
            </w:pPr>
            <w:r w:rsidRPr="007B413B">
              <w:rPr>
                <w:b/>
                <w:bCs/>
                <w:color w:val="000000"/>
                <w:sz w:val="20"/>
                <w:szCs w:val="20"/>
              </w:rPr>
              <w:t>Глубина скважины, м</w:t>
            </w:r>
          </w:p>
        </w:tc>
        <w:tc>
          <w:tcPr>
            <w:tcW w:w="1275" w:type="dxa"/>
            <w:shd w:val="clear" w:color="auto" w:fill="CCFFFF"/>
            <w:hideMark/>
          </w:tcPr>
          <w:p w:rsidR="005D7976" w:rsidRPr="007B413B" w:rsidRDefault="005D7976" w:rsidP="003C03F4">
            <w:pPr>
              <w:jc w:val="center"/>
              <w:rPr>
                <w:b/>
                <w:bCs/>
                <w:color w:val="000000"/>
                <w:sz w:val="20"/>
                <w:szCs w:val="20"/>
              </w:rPr>
            </w:pPr>
            <w:r w:rsidRPr="007B413B">
              <w:rPr>
                <w:b/>
                <w:bCs/>
                <w:color w:val="000000"/>
                <w:sz w:val="20"/>
                <w:szCs w:val="20"/>
              </w:rPr>
              <w:t>Год постройки</w:t>
            </w:r>
          </w:p>
        </w:tc>
        <w:tc>
          <w:tcPr>
            <w:tcW w:w="1418" w:type="dxa"/>
            <w:shd w:val="clear" w:color="auto" w:fill="CCFFFF"/>
            <w:hideMark/>
          </w:tcPr>
          <w:p w:rsidR="005D7976" w:rsidRPr="007B413B" w:rsidRDefault="005D7976" w:rsidP="003C03F4">
            <w:pPr>
              <w:jc w:val="center"/>
              <w:rPr>
                <w:b/>
                <w:bCs/>
                <w:color w:val="000000"/>
                <w:sz w:val="20"/>
                <w:szCs w:val="20"/>
              </w:rPr>
            </w:pPr>
            <w:r w:rsidRPr="007B413B">
              <w:rPr>
                <w:b/>
                <w:bCs/>
                <w:color w:val="000000"/>
                <w:sz w:val="20"/>
                <w:szCs w:val="20"/>
              </w:rPr>
              <w:t>Конструкция скважины, установленное оборудование (марка насоса)</w:t>
            </w:r>
          </w:p>
        </w:tc>
        <w:tc>
          <w:tcPr>
            <w:tcW w:w="1417" w:type="dxa"/>
            <w:shd w:val="clear" w:color="auto" w:fill="CCFFFF"/>
            <w:hideMark/>
          </w:tcPr>
          <w:p w:rsidR="005D7976" w:rsidRPr="007B413B" w:rsidRDefault="005D7976" w:rsidP="003C03F4">
            <w:pPr>
              <w:jc w:val="center"/>
              <w:rPr>
                <w:b/>
                <w:bCs/>
                <w:color w:val="000000"/>
                <w:sz w:val="20"/>
                <w:szCs w:val="20"/>
              </w:rPr>
            </w:pPr>
            <w:r w:rsidRPr="007B413B">
              <w:rPr>
                <w:b/>
                <w:bCs/>
                <w:color w:val="000000"/>
                <w:sz w:val="20"/>
                <w:szCs w:val="20"/>
              </w:rPr>
              <w:t>Собственник инженерных сооружений водоснабжения</w:t>
            </w:r>
          </w:p>
        </w:tc>
      </w:tr>
      <w:tr w:rsidR="005D7976" w:rsidRPr="007B413B" w:rsidTr="003C03F4">
        <w:trPr>
          <w:trHeight w:val="547"/>
        </w:trPr>
        <w:tc>
          <w:tcPr>
            <w:tcW w:w="1716" w:type="dxa"/>
            <w:hideMark/>
          </w:tcPr>
          <w:p w:rsidR="005D7976" w:rsidRPr="007B413B" w:rsidRDefault="002325E4" w:rsidP="003C03F4">
            <w:pPr>
              <w:jc w:val="center"/>
              <w:rPr>
                <w:b/>
                <w:bCs/>
                <w:color w:val="000000"/>
                <w:sz w:val="22"/>
                <w:szCs w:val="22"/>
              </w:rPr>
            </w:pPr>
            <w:r>
              <w:rPr>
                <w:b/>
                <w:bCs/>
                <w:color w:val="000000"/>
                <w:sz w:val="22"/>
                <w:szCs w:val="22"/>
              </w:rPr>
              <w:t>Артезианская скважина</w:t>
            </w:r>
          </w:p>
        </w:tc>
        <w:tc>
          <w:tcPr>
            <w:tcW w:w="1418" w:type="dxa"/>
            <w:hideMark/>
          </w:tcPr>
          <w:p w:rsidR="005D7976" w:rsidRPr="007B413B" w:rsidRDefault="005D7976" w:rsidP="002325E4">
            <w:pPr>
              <w:jc w:val="center"/>
              <w:rPr>
                <w:color w:val="000000"/>
                <w:sz w:val="22"/>
                <w:szCs w:val="22"/>
              </w:rPr>
            </w:pPr>
            <w:r w:rsidRPr="007B413B">
              <w:rPr>
                <w:color w:val="000000"/>
                <w:sz w:val="22"/>
                <w:szCs w:val="22"/>
              </w:rPr>
              <w:t xml:space="preserve">д. </w:t>
            </w:r>
            <w:r w:rsidR="002325E4">
              <w:rPr>
                <w:color w:val="000000"/>
                <w:sz w:val="22"/>
                <w:szCs w:val="22"/>
              </w:rPr>
              <w:t>Волочня</w:t>
            </w:r>
          </w:p>
        </w:tc>
        <w:tc>
          <w:tcPr>
            <w:tcW w:w="1134" w:type="dxa"/>
            <w:hideMark/>
          </w:tcPr>
          <w:p w:rsidR="005D7976" w:rsidRPr="007B413B" w:rsidRDefault="002325E4" w:rsidP="003C03F4">
            <w:pPr>
              <w:jc w:val="center"/>
              <w:rPr>
                <w:color w:val="000000"/>
                <w:sz w:val="22"/>
                <w:szCs w:val="22"/>
              </w:rPr>
            </w:pPr>
            <w:r>
              <w:rPr>
                <w:color w:val="000000"/>
                <w:sz w:val="22"/>
                <w:szCs w:val="22"/>
              </w:rPr>
              <w:t>150</w:t>
            </w:r>
          </w:p>
        </w:tc>
        <w:tc>
          <w:tcPr>
            <w:tcW w:w="1276" w:type="dxa"/>
            <w:hideMark/>
          </w:tcPr>
          <w:p w:rsidR="005D7976" w:rsidRPr="007B413B" w:rsidRDefault="002325E4" w:rsidP="003C03F4">
            <w:pPr>
              <w:jc w:val="center"/>
              <w:rPr>
                <w:color w:val="000000"/>
                <w:sz w:val="22"/>
                <w:szCs w:val="22"/>
              </w:rPr>
            </w:pPr>
            <w:r>
              <w:rPr>
                <w:color w:val="000000"/>
                <w:sz w:val="22"/>
                <w:szCs w:val="22"/>
              </w:rPr>
              <w:t>80</w:t>
            </w:r>
          </w:p>
        </w:tc>
        <w:tc>
          <w:tcPr>
            <w:tcW w:w="1275" w:type="dxa"/>
            <w:hideMark/>
          </w:tcPr>
          <w:p w:rsidR="005D7976" w:rsidRPr="007B413B" w:rsidRDefault="002325E4" w:rsidP="002325E4">
            <w:pPr>
              <w:jc w:val="center"/>
              <w:rPr>
                <w:color w:val="000000"/>
                <w:sz w:val="22"/>
                <w:szCs w:val="22"/>
              </w:rPr>
            </w:pPr>
            <w:r>
              <w:rPr>
                <w:color w:val="000000"/>
                <w:sz w:val="22"/>
                <w:szCs w:val="22"/>
              </w:rPr>
              <w:t>нет данных</w:t>
            </w:r>
          </w:p>
        </w:tc>
        <w:tc>
          <w:tcPr>
            <w:tcW w:w="1418" w:type="dxa"/>
            <w:hideMark/>
          </w:tcPr>
          <w:p w:rsidR="005D7976" w:rsidRPr="007B413B" w:rsidRDefault="005D7976" w:rsidP="003C03F4">
            <w:pPr>
              <w:jc w:val="center"/>
              <w:rPr>
                <w:color w:val="000000"/>
                <w:sz w:val="22"/>
                <w:szCs w:val="22"/>
              </w:rPr>
            </w:pPr>
            <w:r w:rsidRPr="007B413B">
              <w:rPr>
                <w:color w:val="000000"/>
                <w:sz w:val="22"/>
                <w:szCs w:val="22"/>
              </w:rPr>
              <w:t>ЭЦВ 6-10-110</w:t>
            </w:r>
          </w:p>
        </w:tc>
        <w:tc>
          <w:tcPr>
            <w:tcW w:w="1417" w:type="dxa"/>
            <w:hideMark/>
          </w:tcPr>
          <w:p w:rsidR="005D7976" w:rsidRPr="007B413B" w:rsidRDefault="002325E4" w:rsidP="003C03F4">
            <w:pPr>
              <w:jc w:val="center"/>
              <w:rPr>
                <w:color w:val="000000"/>
                <w:sz w:val="22"/>
                <w:szCs w:val="22"/>
              </w:rPr>
            </w:pPr>
            <w:r>
              <w:rPr>
                <w:color w:val="000000"/>
                <w:sz w:val="22"/>
                <w:szCs w:val="22"/>
              </w:rPr>
              <w:t>Администрация</w:t>
            </w:r>
          </w:p>
        </w:tc>
      </w:tr>
      <w:tr w:rsidR="005D7976" w:rsidRPr="007B413B" w:rsidTr="003C03F4">
        <w:trPr>
          <w:trHeight w:val="569"/>
        </w:trPr>
        <w:tc>
          <w:tcPr>
            <w:tcW w:w="1716" w:type="dxa"/>
            <w:hideMark/>
          </w:tcPr>
          <w:p w:rsidR="005D7976" w:rsidRPr="007B413B" w:rsidRDefault="002325E4" w:rsidP="003C03F4">
            <w:pPr>
              <w:jc w:val="center"/>
              <w:rPr>
                <w:b/>
                <w:bCs/>
                <w:color w:val="000000"/>
                <w:sz w:val="22"/>
                <w:szCs w:val="22"/>
              </w:rPr>
            </w:pPr>
            <w:r>
              <w:rPr>
                <w:b/>
                <w:bCs/>
                <w:color w:val="000000"/>
                <w:sz w:val="22"/>
                <w:szCs w:val="22"/>
              </w:rPr>
              <w:t>Артезианская скважина</w:t>
            </w:r>
          </w:p>
        </w:tc>
        <w:tc>
          <w:tcPr>
            <w:tcW w:w="1418" w:type="dxa"/>
            <w:hideMark/>
          </w:tcPr>
          <w:p w:rsidR="005D7976" w:rsidRPr="007B413B" w:rsidRDefault="005D7976" w:rsidP="002325E4">
            <w:pPr>
              <w:jc w:val="center"/>
              <w:rPr>
                <w:color w:val="000000"/>
                <w:sz w:val="22"/>
                <w:szCs w:val="22"/>
              </w:rPr>
            </w:pPr>
            <w:r w:rsidRPr="007B413B">
              <w:rPr>
                <w:color w:val="000000"/>
                <w:sz w:val="22"/>
                <w:szCs w:val="22"/>
              </w:rPr>
              <w:t xml:space="preserve">д. </w:t>
            </w:r>
            <w:r w:rsidR="002325E4">
              <w:rPr>
                <w:color w:val="000000"/>
                <w:sz w:val="22"/>
                <w:szCs w:val="22"/>
              </w:rPr>
              <w:t>Пищулино</w:t>
            </w:r>
          </w:p>
        </w:tc>
        <w:tc>
          <w:tcPr>
            <w:tcW w:w="1134" w:type="dxa"/>
            <w:hideMark/>
          </w:tcPr>
          <w:p w:rsidR="005D7976" w:rsidRPr="007B413B" w:rsidRDefault="002325E4" w:rsidP="003C03F4">
            <w:pPr>
              <w:jc w:val="center"/>
              <w:rPr>
                <w:color w:val="000000"/>
                <w:sz w:val="22"/>
                <w:szCs w:val="22"/>
              </w:rPr>
            </w:pPr>
            <w:r>
              <w:rPr>
                <w:color w:val="000000"/>
                <w:sz w:val="22"/>
                <w:szCs w:val="22"/>
              </w:rPr>
              <w:t>150</w:t>
            </w:r>
          </w:p>
        </w:tc>
        <w:tc>
          <w:tcPr>
            <w:tcW w:w="1276" w:type="dxa"/>
            <w:hideMark/>
          </w:tcPr>
          <w:p w:rsidR="005D7976" w:rsidRPr="007B413B" w:rsidRDefault="005D7976" w:rsidP="003C03F4">
            <w:pPr>
              <w:jc w:val="center"/>
              <w:rPr>
                <w:color w:val="000000"/>
                <w:sz w:val="22"/>
                <w:szCs w:val="22"/>
              </w:rPr>
            </w:pPr>
            <w:r w:rsidRPr="007B413B">
              <w:rPr>
                <w:color w:val="000000"/>
                <w:sz w:val="22"/>
                <w:szCs w:val="22"/>
              </w:rPr>
              <w:t>68</w:t>
            </w:r>
          </w:p>
        </w:tc>
        <w:tc>
          <w:tcPr>
            <w:tcW w:w="1275" w:type="dxa"/>
            <w:hideMark/>
          </w:tcPr>
          <w:p w:rsidR="005D7976" w:rsidRPr="007B413B" w:rsidRDefault="002325E4" w:rsidP="003C03F4">
            <w:pPr>
              <w:jc w:val="center"/>
              <w:rPr>
                <w:color w:val="000000"/>
                <w:sz w:val="22"/>
                <w:szCs w:val="22"/>
              </w:rPr>
            </w:pPr>
            <w:r>
              <w:rPr>
                <w:color w:val="000000"/>
                <w:sz w:val="22"/>
                <w:szCs w:val="22"/>
              </w:rPr>
              <w:t>нет данных</w:t>
            </w:r>
          </w:p>
        </w:tc>
        <w:tc>
          <w:tcPr>
            <w:tcW w:w="1418" w:type="dxa"/>
            <w:hideMark/>
          </w:tcPr>
          <w:p w:rsidR="005D7976" w:rsidRPr="007B413B" w:rsidRDefault="005D7976" w:rsidP="003C03F4">
            <w:pPr>
              <w:jc w:val="center"/>
              <w:rPr>
                <w:color w:val="000000"/>
                <w:sz w:val="22"/>
                <w:szCs w:val="22"/>
              </w:rPr>
            </w:pPr>
            <w:r w:rsidRPr="007B413B">
              <w:rPr>
                <w:color w:val="000000"/>
                <w:sz w:val="22"/>
                <w:szCs w:val="22"/>
              </w:rPr>
              <w:t>ЭЦВ 6-10-110</w:t>
            </w:r>
          </w:p>
        </w:tc>
        <w:tc>
          <w:tcPr>
            <w:tcW w:w="1417" w:type="dxa"/>
            <w:hideMark/>
          </w:tcPr>
          <w:p w:rsidR="005D7976" w:rsidRPr="007B413B" w:rsidRDefault="002325E4" w:rsidP="003C03F4">
            <w:pPr>
              <w:jc w:val="center"/>
              <w:rPr>
                <w:color w:val="000000"/>
                <w:sz w:val="22"/>
                <w:szCs w:val="22"/>
              </w:rPr>
            </w:pPr>
            <w:r>
              <w:rPr>
                <w:color w:val="000000"/>
                <w:sz w:val="22"/>
                <w:szCs w:val="22"/>
              </w:rPr>
              <w:t>Администрация</w:t>
            </w:r>
          </w:p>
        </w:tc>
      </w:tr>
      <w:tr w:rsidR="002325E4" w:rsidRPr="007B413B" w:rsidTr="003C03F4">
        <w:trPr>
          <w:trHeight w:val="569"/>
        </w:trPr>
        <w:tc>
          <w:tcPr>
            <w:tcW w:w="1716" w:type="dxa"/>
            <w:hideMark/>
          </w:tcPr>
          <w:p w:rsidR="002325E4" w:rsidRDefault="002325E4" w:rsidP="002325E4">
            <w:pPr>
              <w:jc w:val="center"/>
            </w:pPr>
            <w:r w:rsidRPr="00606D76">
              <w:rPr>
                <w:b/>
                <w:bCs/>
                <w:color w:val="000000"/>
                <w:sz w:val="22"/>
                <w:szCs w:val="22"/>
              </w:rPr>
              <w:t>Артезианская скважина</w:t>
            </w:r>
          </w:p>
        </w:tc>
        <w:tc>
          <w:tcPr>
            <w:tcW w:w="1418" w:type="dxa"/>
            <w:hideMark/>
          </w:tcPr>
          <w:p w:rsidR="002325E4" w:rsidRPr="007B413B" w:rsidRDefault="002325E4" w:rsidP="002325E4">
            <w:pPr>
              <w:jc w:val="center"/>
              <w:rPr>
                <w:color w:val="000000"/>
                <w:sz w:val="22"/>
                <w:szCs w:val="22"/>
              </w:rPr>
            </w:pPr>
            <w:r>
              <w:rPr>
                <w:color w:val="000000"/>
                <w:sz w:val="22"/>
                <w:szCs w:val="22"/>
              </w:rPr>
              <w:t>ул. Льнозаводская</w:t>
            </w:r>
          </w:p>
        </w:tc>
        <w:tc>
          <w:tcPr>
            <w:tcW w:w="1134" w:type="dxa"/>
            <w:hideMark/>
          </w:tcPr>
          <w:p w:rsidR="002325E4" w:rsidRDefault="002325E4" w:rsidP="003C03F4">
            <w:pPr>
              <w:jc w:val="center"/>
              <w:rPr>
                <w:color w:val="000000"/>
                <w:sz w:val="22"/>
                <w:szCs w:val="22"/>
              </w:rPr>
            </w:pPr>
            <w:r>
              <w:rPr>
                <w:color w:val="000000"/>
                <w:sz w:val="22"/>
                <w:szCs w:val="22"/>
              </w:rPr>
              <w:t>150</w:t>
            </w:r>
          </w:p>
        </w:tc>
        <w:tc>
          <w:tcPr>
            <w:tcW w:w="1276" w:type="dxa"/>
            <w:hideMark/>
          </w:tcPr>
          <w:p w:rsidR="002325E4" w:rsidRPr="007B413B" w:rsidRDefault="002325E4" w:rsidP="003C03F4">
            <w:pPr>
              <w:jc w:val="center"/>
              <w:rPr>
                <w:color w:val="000000"/>
                <w:sz w:val="22"/>
                <w:szCs w:val="22"/>
              </w:rPr>
            </w:pPr>
            <w:r>
              <w:rPr>
                <w:color w:val="000000"/>
                <w:sz w:val="22"/>
                <w:szCs w:val="22"/>
              </w:rPr>
              <w:t>78</w:t>
            </w:r>
          </w:p>
        </w:tc>
        <w:tc>
          <w:tcPr>
            <w:tcW w:w="1275" w:type="dxa"/>
            <w:hideMark/>
          </w:tcPr>
          <w:p w:rsidR="002325E4" w:rsidRDefault="002325E4" w:rsidP="003C03F4">
            <w:pPr>
              <w:jc w:val="center"/>
              <w:rPr>
                <w:color w:val="000000"/>
                <w:sz w:val="22"/>
                <w:szCs w:val="22"/>
              </w:rPr>
            </w:pPr>
            <w:r>
              <w:rPr>
                <w:color w:val="000000"/>
                <w:sz w:val="22"/>
                <w:szCs w:val="22"/>
              </w:rPr>
              <w:t>нет данных</w:t>
            </w:r>
          </w:p>
        </w:tc>
        <w:tc>
          <w:tcPr>
            <w:tcW w:w="1418" w:type="dxa"/>
            <w:hideMark/>
          </w:tcPr>
          <w:p w:rsidR="002325E4" w:rsidRPr="007B413B" w:rsidRDefault="002325E4" w:rsidP="003C03F4">
            <w:pPr>
              <w:jc w:val="center"/>
              <w:rPr>
                <w:color w:val="000000"/>
                <w:sz w:val="22"/>
                <w:szCs w:val="22"/>
              </w:rPr>
            </w:pPr>
            <w:r w:rsidRPr="007B413B">
              <w:rPr>
                <w:color w:val="000000"/>
                <w:sz w:val="22"/>
                <w:szCs w:val="22"/>
              </w:rPr>
              <w:t>ЭЦВ 6-10-110</w:t>
            </w:r>
          </w:p>
        </w:tc>
        <w:tc>
          <w:tcPr>
            <w:tcW w:w="1417" w:type="dxa"/>
            <w:hideMark/>
          </w:tcPr>
          <w:p w:rsidR="002325E4" w:rsidRDefault="002325E4" w:rsidP="002325E4">
            <w:pPr>
              <w:jc w:val="center"/>
            </w:pPr>
            <w:r w:rsidRPr="00EA1C40">
              <w:rPr>
                <w:color w:val="000000"/>
                <w:sz w:val="22"/>
                <w:szCs w:val="22"/>
              </w:rPr>
              <w:t>Администрация</w:t>
            </w:r>
          </w:p>
        </w:tc>
      </w:tr>
      <w:tr w:rsidR="002325E4" w:rsidRPr="007B413B" w:rsidTr="003C03F4">
        <w:trPr>
          <w:trHeight w:val="569"/>
        </w:trPr>
        <w:tc>
          <w:tcPr>
            <w:tcW w:w="1716" w:type="dxa"/>
            <w:hideMark/>
          </w:tcPr>
          <w:p w:rsidR="002325E4" w:rsidRDefault="002325E4" w:rsidP="002325E4">
            <w:pPr>
              <w:jc w:val="center"/>
            </w:pPr>
            <w:r w:rsidRPr="00606D76">
              <w:rPr>
                <w:b/>
                <w:bCs/>
                <w:color w:val="000000"/>
                <w:sz w:val="22"/>
                <w:szCs w:val="22"/>
              </w:rPr>
              <w:t>Артезианская скважина</w:t>
            </w:r>
          </w:p>
        </w:tc>
        <w:tc>
          <w:tcPr>
            <w:tcW w:w="1418" w:type="dxa"/>
            <w:hideMark/>
          </w:tcPr>
          <w:p w:rsidR="002325E4" w:rsidRPr="007B413B" w:rsidRDefault="002325E4" w:rsidP="002325E4">
            <w:pPr>
              <w:jc w:val="center"/>
              <w:rPr>
                <w:color w:val="000000"/>
                <w:sz w:val="22"/>
                <w:szCs w:val="22"/>
              </w:rPr>
            </w:pPr>
            <w:r>
              <w:rPr>
                <w:color w:val="000000"/>
                <w:sz w:val="22"/>
                <w:szCs w:val="22"/>
              </w:rPr>
              <w:t>д. Варваровщина</w:t>
            </w:r>
          </w:p>
        </w:tc>
        <w:tc>
          <w:tcPr>
            <w:tcW w:w="1134" w:type="dxa"/>
            <w:hideMark/>
          </w:tcPr>
          <w:p w:rsidR="002325E4" w:rsidRDefault="002325E4" w:rsidP="003C03F4">
            <w:pPr>
              <w:jc w:val="center"/>
              <w:rPr>
                <w:color w:val="000000"/>
                <w:sz w:val="22"/>
                <w:szCs w:val="22"/>
              </w:rPr>
            </w:pPr>
            <w:r>
              <w:rPr>
                <w:color w:val="000000"/>
                <w:sz w:val="22"/>
                <w:szCs w:val="22"/>
              </w:rPr>
              <w:t>150</w:t>
            </w:r>
          </w:p>
        </w:tc>
        <w:tc>
          <w:tcPr>
            <w:tcW w:w="1276" w:type="dxa"/>
            <w:hideMark/>
          </w:tcPr>
          <w:p w:rsidR="002325E4" w:rsidRPr="007B413B" w:rsidRDefault="002325E4" w:rsidP="003C03F4">
            <w:pPr>
              <w:jc w:val="center"/>
              <w:rPr>
                <w:color w:val="000000"/>
                <w:sz w:val="22"/>
                <w:szCs w:val="22"/>
              </w:rPr>
            </w:pPr>
            <w:r>
              <w:rPr>
                <w:color w:val="000000"/>
                <w:sz w:val="22"/>
                <w:szCs w:val="22"/>
              </w:rPr>
              <w:t>88</w:t>
            </w:r>
          </w:p>
        </w:tc>
        <w:tc>
          <w:tcPr>
            <w:tcW w:w="1275" w:type="dxa"/>
            <w:hideMark/>
          </w:tcPr>
          <w:p w:rsidR="002325E4" w:rsidRDefault="002325E4" w:rsidP="003C03F4">
            <w:pPr>
              <w:jc w:val="center"/>
              <w:rPr>
                <w:color w:val="000000"/>
                <w:sz w:val="22"/>
                <w:szCs w:val="22"/>
              </w:rPr>
            </w:pPr>
            <w:r>
              <w:rPr>
                <w:color w:val="000000"/>
                <w:sz w:val="22"/>
                <w:szCs w:val="22"/>
              </w:rPr>
              <w:t>нет данных</w:t>
            </w:r>
          </w:p>
        </w:tc>
        <w:tc>
          <w:tcPr>
            <w:tcW w:w="1418" w:type="dxa"/>
            <w:hideMark/>
          </w:tcPr>
          <w:p w:rsidR="002325E4" w:rsidRPr="007B413B" w:rsidRDefault="002325E4" w:rsidP="003C03F4">
            <w:pPr>
              <w:jc w:val="center"/>
              <w:rPr>
                <w:color w:val="000000"/>
                <w:sz w:val="22"/>
                <w:szCs w:val="22"/>
              </w:rPr>
            </w:pPr>
            <w:r w:rsidRPr="007B413B">
              <w:rPr>
                <w:color w:val="000000"/>
                <w:sz w:val="22"/>
                <w:szCs w:val="22"/>
              </w:rPr>
              <w:t>ЭЦВ 6-10-110</w:t>
            </w:r>
          </w:p>
        </w:tc>
        <w:tc>
          <w:tcPr>
            <w:tcW w:w="1417" w:type="dxa"/>
            <w:hideMark/>
          </w:tcPr>
          <w:p w:rsidR="002325E4" w:rsidRDefault="002325E4" w:rsidP="002325E4">
            <w:pPr>
              <w:jc w:val="center"/>
            </w:pPr>
            <w:r w:rsidRPr="00EA1C40">
              <w:rPr>
                <w:color w:val="000000"/>
                <w:sz w:val="22"/>
                <w:szCs w:val="22"/>
              </w:rPr>
              <w:t>Администрация</w:t>
            </w:r>
          </w:p>
        </w:tc>
      </w:tr>
    </w:tbl>
    <w:p w:rsidR="00EE22C5" w:rsidRPr="007B413B" w:rsidRDefault="00EE22C5" w:rsidP="00EE22C5">
      <w:pPr>
        <w:pStyle w:val="31"/>
        <w:spacing w:line="288" w:lineRule="auto"/>
        <w:ind w:firstLine="709"/>
      </w:pPr>
    </w:p>
    <w:p w:rsidR="00E1316A" w:rsidRPr="007B413B" w:rsidRDefault="00E1316A" w:rsidP="002325E4">
      <w:pPr>
        <w:pStyle w:val="31"/>
        <w:ind w:firstLine="709"/>
        <w:rPr>
          <w:sz w:val="24"/>
          <w:szCs w:val="24"/>
        </w:rPr>
      </w:pPr>
      <w:r w:rsidRPr="007B413B">
        <w:rPr>
          <w:sz w:val="24"/>
          <w:szCs w:val="24"/>
        </w:rPr>
        <w:t>Качество забираемой воды насосными станциями первого подъема (скважинами) в местах водозабора на соответствие питьевой воды требованиям СанПиН 2.1.41074-01 определено – соответствует - (по состоянию на 01.01.2012 г.) в следующих населенных пунктах:д.</w:t>
      </w:r>
      <w:r w:rsidR="0054450F" w:rsidRPr="007B413B">
        <w:rPr>
          <w:sz w:val="24"/>
          <w:szCs w:val="24"/>
        </w:rPr>
        <w:t> </w:t>
      </w:r>
      <w:r w:rsidR="002325E4">
        <w:rPr>
          <w:sz w:val="24"/>
          <w:szCs w:val="24"/>
        </w:rPr>
        <w:t>Пищулино</w:t>
      </w:r>
      <w:r w:rsidRPr="007B413B">
        <w:rPr>
          <w:sz w:val="24"/>
          <w:szCs w:val="24"/>
        </w:rPr>
        <w:t>.</w:t>
      </w:r>
    </w:p>
    <w:p w:rsidR="00E1316A" w:rsidRDefault="00E1316A" w:rsidP="002325E4">
      <w:pPr>
        <w:pStyle w:val="31"/>
        <w:rPr>
          <w:sz w:val="24"/>
          <w:szCs w:val="24"/>
        </w:rPr>
      </w:pPr>
      <w:r w:rsidRPr="007B413B">
        <w:rPr>
          <w:sz w:val="24"/>
          <w:szCs w:val="24"/>
        </w:rPr>
        <w:t>В оставшихся населенных пунктах исследование не проводилось.</w:t>
      </w:r>
    </w:p>
    <w:p w:rsidR="002325E4" w:rsidRPr="007B413B" w:rsidRDefault="002325E4" w:rsidP="002325E4">
      <w:pPr>
        <w:pStyle w:val="31"/>
        <w:rPr>
          <w:sz w:val="24"/>
          <w:szCs w:val="24"/>
        </w:rPr>
      </w:pPr>
      <w:r>
        <w:rPr>
          <w:sz w:val="24"/>
          <w:szCs w:val="24"/>
        </w:rPr>
        <w:t>Населенные пункты д. Барсучки и д. Пищулино оснащены шахтными колодцами по 1 единице в каждом населенном пункте. В д. Барсучки находится родник.</w:t>
      </w:r>
    </w:p>
    <w:p w:rsidR="00FA0061" w:rsidRPr="007B413B" w:rsidRDefault="000B759B" w:rsidP="002325E4">
      <w:pPr>
        <w:spacing w:line="360" w:lineRule="auto"/>
        <w:ind w:firstLine="709"/>
        <w:jc w:val="both"/>
      </w:pPr>
      <w:r w:rsidRPr="007B413B">
        <w:t>Всельском поселении по состоянию на 01.01.2012 г.нет в</w:t>
      </w:r>
      <w:r w:rsidR="00FA0061" w:rsidRPr="007B413B">
        <w:t>одоочистных комплексов хозяйственно-питьевого водоснабжения</w:t>
      </w:r>
      <w:r w:rsidR="009B5AAF" w:rsidRPr="007B413B">
        <w:t>,</w:t>
      </w:r>
      <w:r w:rsidRPr="007B413B">
        <w:t xml:space="preserve"> системы канализации и коллекторов</w:t>
      </w:r>
      <w:r w:rsidR="009B5AAF" w:rsidRPr="007B413B">
        <w:t>, очистных канализационных сооружений.</w:t>
      </w:r>
    </w:p>
    <w:p w:rsidR="00EE22C5" w:rsidRPr="007B413B" w:rsidRDefault="00EE22C5" w:rsidP="002325E4">
      <w:pPr>
        <w:spacing w:line="360" w:lineRule="auto"/>
        <w:ind w:firstLine="709"/>
        <w:jc w:val="both"/>
      </w:pPr>
      <w:r w:rsidRPr="007B413B">
        <w:t>Состояние водопроводных сетей неудовлетворительное. Требуется реконструкция и ремонт.</w:t>
      </w:r>
    </w:p>
    <w:p w:rsidR="00E1316A" w:rsidRPr="007B413B" w:rsidRDefault="005D7976" w:rsidP="002325E4">
      <w:pPr>
        <w:spacing w:line="360" w:lineRule="auto"/>
        <w:ind w:firstLine="709"/>
        <w:jc w:val="both"/>
      </w:pPr>
      <w:r w:rsidRPr="007B413B">
        <w:t xml:space="preserve">СТП </w:t>
      </w:r>
      <w:r w:rsidR="002325E4">
        <w:t>Кардымовского</w:t>
      </w:r>
      <w:r w:rsidRPr="007B413B">
        <w:t xml:space="preserve"> района предусматривает на период до 2015 г. реконструкцию водопроводных сетей.</w:t>
      </w:r>
    </w:p>
    <w:p w:rsidR="002661DE" w:rsidRPr="007B413B" w:rsidRDefault="002661DE" w:rsidP="002325E4">
      <w:pPr>
        <w:spacing w:line="360" w:lineRule="auto"/>
        <w:ind w:firstLine="709"/>
        <w:jc w:val="both"/>
      </w:pPr>
      <w:r w:rsidRPr="007B413B">
        <w:lastRenderedPageBreak/>
        <w:t>Качество питьевой воды по санитарно-микробиологическим показателям в источниках централизованного водоснабжения соответствует гигиеническим нормативам, по санитарно-химическим показателям наблюдается превышение в воде содержания фтора.</w:t>
      </w:r>
    </w:p>
    <w:p w:rsidR="00A91734" w:rsidRPr="007B413B" w:rsidRDefault="00116530" w:rsidP="002325E4">
      <w:pPr>
        <w:spacing w:line="360" w:lineRule="auto"/>
        <w:ind w:firstLine="709"/>
        <w:jc w:val="both"/>
      </w:pPr>
      <w:r w:rsidRPr="007B413B">
        <w:t>В наиболее крупных сельских населенных пунктах имеются сооружения водопровода, состоящие, как правило, из водонапорной башни и тупиковых водопроводных сетей. Водозабор осуществляется, в основном, из водоразборных колонок. Системами водопровода оборудованы капитальные жилые дома, общественные здания и животноводческие постройки</w:t>
      </w:r>
      <w:r w:rsidR="005E1C72" w:rsidRPr="007B413B">
        <w:t xml:space="preserve">. </w:t>
      </w:r>
      <w:r w:rsidRPr="007B413B">
        <w:t xml:space="preserve">Системы водоснабжения низкого давления обеспечивают хозяйственно-питьевые нужды населения, бытовые и частично производственные нужды предприятий, противопожарные и поливочные нужды. </w:t>
      </w:r>
    </w:p>
    <w:p w:rsidR="00116530" w:rsidRPr="007B413B" w:rsidRDefault="00116530" w:rsidP="002325E4">
      <w:pPr>
        <w:spacing w:line="360" w:lineRule="auto"/>
        <w:ind w:firstLine="709"/>
        <w:jc w:val="both"/>
      </w:pPr>
      <w:r w:rsidRPr="007B413B">
        <w:t>В сельских населенных пунктах</w:t>
      </w:r>
      <w:r w:rsidR="005E1C72" w:rsidRPr="007B413B">
        <w:t>,</w:t>
      </w:r>
      <w:r w:rsidRPr="007B413B">
        <w:t xml:space="preserve"> где отсутствует водопровод предусматривается децентрализованная система водоснабжения: шахтные колодцы и</w:t>
      </w:r>
      <w:r w:rsidR="005E1C72" w:rsidRPr="007B413B">
        <w:t>ли</w:t>
      </w:r>
      <w:r w:rsidRPr="007B413B">
        <w:t xml:space="preserve"> отдельные скважины.</w:t>
      </w:r>
    </w:p>
    <w:p w:rsidR="002661DE" w:rsidRPr="007B413B" w:rsidRDefault="002661DE" w:rsidP="002325E4">
      <w:pPr>
        <w:spacing w:line="360" w:lineRule="auto"/>
        <w:ind w:firstLine="709"/>
        <w:jc w:val="both"/>
      </w:pPr>
      <w:r w:rsidRPr="007B413B">
        <w:t>Необходимо отметить, что в последние годы из-за частых преобразований сельскохозяйственных объектов в различные формы собственности, часть артезианских скважин оказались бесхозными или заброшенными, в связи с этим существует реальная угроза загрязнения подземных вод отходами сельскохозяйственного производства, что может нести угрозу здоровью населению.</w:t>
      </w:r>
    </w:p>
    <w:p w:rsidR="0009372F" w:rsidRPr="007B413B" w:rsidRDefault="0009372F" w:rsidP="002325E4">
      <w:pPr>
        <w:spacing w:line="360" w:lineRule="auto"/>
        <w:ind w:firstLine="709"/>
        <w:jc w:val="both"/>
      </w:pPr>
      <w:r w:rsidRPr="007B413B">
        <w:t>В соответствии с СанПиН 2.1.4.1110-02 и СНиП 2.04.02-84* источники хозяйственно питьевого водоснабжения должны иметь  зоны санитарной охраны (ЗСО).</w:t>
      </w:r>
    </w:p>
    <w:p w:rsidR="0009372F" w:rsidRPr="007B413B" w:rsidRDefault="0009372F" w:rsidP="002325E4">
      <w:pPr>
        <w:spacing w:line="360" w:lineRule="auto"/>
        <w:ind w:firstLine="709"/>
        <w:jc w:val="both"/>
      </w:pPr>
      <w:r w:rsidRPr="007B413B">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09372F" w:rsidRPr="007B413B" w:rsidRDefault="0009372F" w:rsidP="002325E4">
      <w:pPr>
        <w:spacing w:line="360" w:lineRule="auto"/>
        <w:ind w:firstLine="709"/>
        <w:jc w:val="both"/>
      </w:pPr>
      <w:r w:rsidRPr="007B413B">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водоподводящего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w:t>
      </w:r>
    </w:p>
    <w:p w:rsidR="0009372F" w:rsidRPr="007B413B" w:rsidRDefault="0009372F" w:rsidP="002325E4">
      <w:pPr>
        <w:spacing w:line="360" w:lineRule="auto"/>
        <w:ind w:firstLine="709"/>
        <w:jc w:val="both"/>
      </w:pPr>
      <w:r w:rsidRPr="007B413B">
        <w:t>Санитарная охрана водоводов обеспечивается санитарно-защитной полосой.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 которые определены СанПиН 2.1.4.1110-02 «Зоны санитарной охраны источников водоснабжения и водопроводов питьевого назначения» и СНиП 2.04.02-84* «Водоснабжение. Наружные сети и сооружения».</w:t>
      </w:r>
    </w:p>
    <w:p w:rsidR="0009372F" w:rsidRPr="007B413B" w:rsidRDefault="0009372F" w:rsidP="002325E4">
      <w:pPr>
        <w:spacing w:line="360" w:lineRule="auto"/>
        <w:ind w:firstLine="709"/>
        <w:jc w:val="both"/>
      </w:pPr>
      <w:r w:rsidRPr="007B413B">
        <w:t xml:space="preserve">Регламенты использования территории зон санитарной охраны поверхностных источников водоснабжения  в Приложении </w:t>
      </w:r>
      <w:r w:rsidR="00BD3EBB" w:rsidRPr="007B413B">
        <w:t>3</w:t>
      </w:r>
      <w:r w:rsidRPr="007B413B">
        <w:t>.</w:t>
      </w:r>
    </w:p>
    <w:p w:rsidR="0009372F" w:rsidRPr="007B413B" w:rsidRDefault="0009372F" w:rsidP="002325E4">
      <w:pPr>
        <w:spacing w:line="360" w:lineRule="auto"/>
        <w:ind w:firstLine="709"/>
        <w:jc w:val="both"/>
      </w:pPr>
      <w:r w:rsidRPr="007B413B">
        <w:lastRenderedPageBreak/>
        <w:t xml:space="preserve">Ширину санитарно-защитной полосы водоводов  следует принимать при наличии грунтовых вод не менее </w:t>
      </w:r>
      <w:smartTag w:uri="urn:schemas-microsoft-com:office:smarttags" w:element="metricconverter">
        <w:smartTagPr>
          <w:attr w:name="ProductID" w:val="50 м"/>
        </w:smartTagPr>
        <w:r w:rsidRPr="007B413B">
          <w:t>50 м</w:t>
        </w:r>
      </w:smartTag>
      <w:r w:rsidRPr="007B413B">
        <w:t>, при отсутствии грунтовых вод не менее 10</w:t>
      </w:r>
      <w:r w:rsidR="00E70805" w:rsidRPr="007B413B">
        <w:t> </w:t>
      </w:r>
      <w:r w:rsidRPr="007B413B">
        <w:t xml:space="preserve">м по обе стороны водопровода. В ее пределах должны отсутствовать источники загрязнения почвы и грунтовых вод. </w:t>
      </w:r>
    </w:p>
    <w:p w:rsidR="0009372F" w:rsidRPr="007B413B" w:rsidRDefault="0009372F" w:rsidP="002325E4">
      <w:pPr>
        <w:spacing w:line="360" w:lineRule="auto"/>
        <w:ind w:firstLine="709"/>
        <w:jc w:val="both"/>
      </w:pPr>
      <w:r w:rsidRPr="007B413B">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B8388E" w:rsidRPr="007B413B" w:rsidRDefault="00B8388E" w:rsidP="002325E4">
      <w:pPr>
        <w:spacing w:line="360" w:lineRule="auto"/>
        <w:ind w:firstLine="709"/>
        <w:jc w:val="both"/>
        <w:rPr>
          <w:color w:val="000000"/>
          <w:u w:val="single"/>
        </w:rPr>
      </w:pPr>
      <w:bookmarkStart w:id="11" w:name="_Toc216802205"/>
      <w:r w:rsidRPr="007B413B">
        <w:rPr>
          <w:color w:val="000000"/>
          <w:u w:val="single"/>
        </w:rPr>
        <w:t>Проектные предложения</w:t>
      </w:r>
    </w:p>
    <w:p w:rsidR="00B8388E" w:rsidRPr="007B413B" w:rsidRDefault="00B8388E" w:rsidP="00F6277B">
      <w:pPr>
        <w:spacing w:line="288" w:lineRule="auto"/>
        <w:ind w:firstLine="709"/>
        <w:jc w:val="both"/>
        <w:rPr>
          <w:i/>
          <w:color w:val="000000"/>
        </w:rPr>
      </w:pPr>
      <w:r w:rsidRPr="007B413B">
        <w:rPr>
          <w:i/>
          <w:color w:val="000000"/>
        </w:rPr>
        <w:t>Первоочередные мероприятия:</w:t>
      </w:r>
    </w:p>
    <w:p w:rsidR="005E1C72" w:rsidRPr="007B413B" w:rsidRDefault="00B8388E" w:rsidP="003A180D">
      <w:pPr>
        <w:numPr>
          <w:ilvl w:val="0"/>
          <w:numId w:val="30"/>
        </w:numPr>
        <w:tabs>
          <w:tab w:val="clear" w:pos="1429"/>
          <w:tab w:val="left" w:pos="1134"/>
        </w:tabs>
        <w:spacing w:line="288" w:lineRule="auto"/>
        <w:ind w:left="0" w:firstLine="709"/>
        <w:jc w:val="both"/>
        <w:rPr>
          <w:color w:val="000000"/>
        </w:rPr>
      </w:pPr>
      <w:r w:rsidRPr="007B413B">
        <w:rPr>
          <w:color w:val="000000"/>
        </w:rPr>
        <w:t xml:space="preserve">Реконструкция существующей уличной водопроводной сети </w:t>
      </w:r>
      <w:r w:rsidR="00665358" w:rsidRPr="007B413B">
        <w:rPr>
          <w:color w:val="000000"/>
        </w:rPr>
        <w:t>и модернизация водозаборов подземных</w:t>
      </w:r>
      <w:r w:rsidR="00B5707F" w:rsidRPr="007B413B">
        <w:rPr>
          <w:color w:val="000000"/>
        </w:rPr>
        <w:t xml:space="preserve"> вод</w:t>
      </w:r>
      <w:r w:rsidR="00665358" w:rsidRPr="007B413B">
        <w:rPr>
          <w:color w:val="000000"/>
        </w:rPr>
        <w:t xml:space="preserve"> с использованием современных технологий прокладки и восстановления инженерных сетей</w:t>
      </w:r>
      <w:r w:rsidR="005D7976" w:rsidRPr="007B413B">
        <w:rPr>
          <w:color w:val="000000"/>
        </w:rPr>
        <w:t>.</w:t>
      </w:r>
    </w:p>
    <w:p w:rsidR="00B8388E" w:rsidRPr="007B413B" w:rsidRDefault="00B8388E" w:rsidP="003A180D">
      <w:pPr>
        <w:numPr>
          <w:ilvl w:val="0"/>
          <w:numId w:val="30"/>
        </w:numPr>
        <w:tabs>
          <w:tab w:val="clear" w:pos="1429"/>
          <w:tab w:val="left" w:pos="1134"/>
        </w:tabs>
        <w:spacing w:line="288" w:lineRule="auto"/>
        <w:ind w:left="0" w:firstLine="709"/>
        <w:jc w:val="both"/>
        <w:rPr>
          <w:color w:val="000000"/>
        </w:rPr>
      </w:pPr>
      <w:r w:rsidRPr="007B413B">
        <w:rPr>
          <w:color w:val="000000"/>
        </w:rPr>
        <w:t>Проведение ремонта</w:t>
      </w:r>
      <w:r w:rsidR="00A605CD" w:rsidRPr="007B413B">
        <w:rPr>
          <w:color w:val="000000"/>
        </w:rPr>
        <w:t xml:space="preserve"> и строительство</w:t>
      </w:r>
      <w:r w:rsidRPr="007B413B">
        <w:rPr>
          <w:color w:val="000000"/>
        </w:rPr>
        <w:t xml:space="preserve"> колодцев во всех населенных пунктах сельского поселения.</w:t>
      </w:r>
    </w:p>
    <w:p w:rsidR="00B8388E" w:rsidRPr="007B413B" w:rsidRDefault="00B8388E" w:rsidP="003A180D">
      <w:pPr>
        <w:numPr>
          <w:ilvl w:val="0"/>
          <w:numId w:val="30"/>
        </w:numPr>
        <w:tabs>
          <w:tab w:val="clear" w:pos="1429"/>
          <w:tab w:val="left" w:pos="1134"/>
        </w:tabs>
        <w:spacing w:line="288" w:lineRule="auto"/>
        <w:ind w:left="0" w:firstLine="709"/>
        <w:jc w:val="both"/>
        <w:rPr>
          <w:color w:val="000000"/>
        </w:rPr>
      </w:pPr>
      <w:r w:rsidRPr="007B413B">
        <w:rPr>
          <w:color w:val="000000"/>
        </w:rPr>
        <w:t>Оборудование всех объектов водоснабжения системами автоматического управления и регулирования.</w:t>
      </w:r>
    </w:p>
    <w:p w:rsidR="00B8388E" w:rsidRPr="007B413B" w:rsidRDefault="00B8388E" w:rsidP="003A180D">
      <w:pPr>
        <w:numPr>
          <w:ilvl w:val="0"/>
          <w:numId w:val="30"/>
        </w:numPr>
        <w:tabs>
          <w:tab w:val="clear" w:pos="1429"/>
          <w:tab w:val="left" w:pos="1134"/>
        </w:tabs>
        <w:spacing w:line="288" w:lineRule="auto"/>
        <w:ind w:left="0" w:firstLine="709"/>
        <w:jc w:val="both"/>
        <w:rPr>
          <w:color w:val="000000"/>
        </w:rPr>
      </w:pPr>
      <w:r w:rsidRPr="007B413B">
        <w:rPr>
          <w:color w:val="000000"/>
        </w:rPr>
        <w:t>Водоснабжение объектов соцкультбыта.</w:t>
      </w:r>
    </w:p>
    <w:p w:rsidR="00B8388E" w:rsidRPr="007B413B" w:rsidRDefault="00B8388E" w:rsidP="00F6277B">
      <w:pPr>
        <w:spacing w:line="288" w:lineRule="auto"/>
        <w:ind w:firstLine="709"/>
        <w:jc w:val="both"/>
        <w:rPr>
          <w:i/>
          <w:color w:val="000000"/>
        </w:rPr>
      </w:pPr>
      <w:r w:rsidRPr="007B413B">
        <w:rPr>
          <w:i/>
          <w:color w:val="000000"/>
        </w:rPr>
        <w:t>На расчётный период:</w:t>
      </w:r>
    </w:p>
    <w:p w:rsidR="00B8388E" w:rsidRPr="007B413B" w:rsidRDefault="00B8388E" w:rsidP="00F6277B">
      <w:pPr>
        <w:numPr>
          <w:ilvl w:val="0"/>
          <w:numId w:val="13"/>
        </w:numPr>
        <w:tabs>
          <w:tab w:val="clear" w:pos="1260"/>
          <w:tab w:val="num" w:pos="1080"/>
        </w:tabs>
        <w:spacing w:line="288" w:lineRule="auto"/>
        <w:ind w:left="0" w:firstLine="709"/>
        <w:jc w:val="both"/>
        <w:rPr>
          <w:bCs/>
          <w:color w:val="000000"/>
        </w:rPr>
      </w:pPr>
      <w:r w:rsidRPr="007B413B">
        <w:rPr>
          <w:color w:val="000000"/>
        </w:rPr>
        <w:t>провести разведку подземных вод для нужд населенных пунктов геологоразведочной экспедицией, которая занимается разведкой подземных вод в данном регионе;</w:t>
      </w:r>
    </w:p>
    <w:p w:rsidR="00B8388E" w:rsidRPr="007B413B" w:rsidRDefault="00B8388E" w:rsidP="00F6277B">
      <w:pPr>
        <w:numPr>
          <w:ilvl w:val="0"/>
          <w:numId w:val="13"/>
        </w:numPr>
        <w:tabs>
          <w:tab w:val="clear" w:pos="1260"/>
          <w:tab w:val="num" w:pos="1080"/>
        </w:tabs>
        <w:spacing w:line="288" w:lineRule="auto"/>
        <w:ind w:left="0" w:firstLine="709"/>
        <w:jc w:val="both"/>
        <w:rPr>
          <w:bCs/>
          <w:color w:val="000000"/>
        </w:rPr>
      </w:pPr>
      <w:r w:rsidRPr="007B413B">
        <w:rPr>
          <w:color w:val="000000"/>
        </w:rPr>
        <w:t>разработать проект и осуществить строительство артезианских скважин и станций водоподготовки для централизованного обеспечения водой территорий новой (проектируемой) застройки</w:t>
      </w:r>
      <w:r w:rsidR="00A605CD" w:rsidRPr="007B413B">
        <w:rPr>
          <w:color w:val="000000"/>
        </w:rPr>
        <w:t xml:space="preserve"> с прокладкой сетей водопровода;</w:t>
      </w:r>
    </w:p>
    <w:p w:rsidR="00A605CD" w:rsidRPr="007B413B" w:rsidRDefault="00A605CD" w:rsidP="00A605CD">
      <w:pPr>
        <w:numPr>
          <w:ilvl w:val="0"/>
          <w:numId w:val="13"/>
        </w:numPr>
        <w:tabs>
          <w:tab w:val="clear" w:pos="1260"/>
          <w:tab w:val="num" w:pos="1080"/>
        </w:tabs>
        <w:spacing w:line="288" w:lineRule="auto"/>
        <w:ind w:left="0" w:firstLine="709"/>
        <w:jc w:val="both"/>
        <w:rPr>
          <w:bCs/>
          <w:color w:val="000000"/>
        </w:rPr>
      </w:pPr>
      <w:r w:rsidRPr="007B413B">
        <w:rPr>
          <w:bCs/>
          <w:color w:val="000000"/>
        </w:rPr>
        <w:t>определить соответствие (несоответствие) качества забираемой питьевой воды насосными станциями первого подъема (скважинами) в местах водозабора требованиям СанПиН 2.1.41074-01;</w:t>
      </w:r>
    </w:p>
    <w:p w:rsidR="00A605CD" w:rsidRPr="007B413B" w:rsidRDefault="00A605CD" w:rsidP="00A605CD">
      <w:pPr>
        <w:numPr>
          <w:ilvl w:val="0"/>
          <w:numId w:val="13"/>
        </w:numPr>
        <w:tabs>
          <w:tab w:val="clear" w:pos="1260"/>
          <w:tab w:val="num" w:pos="1080"/>
        </w:tabs>
        <w:spacing w:line="288" w:lineRule="auto"/>
        <w:ind w:left="0" w:firstLine="709"/>
        <w:jc w:val="both"/>
        <w:rPr>
          <w:bCs/>
          <w:color w:val="000000"/>
        </w:rPr>
      </w:pPr>
      <w:r w:rsidRPr="007B413B">
        <w:rPr>
          <w:bCs/>
          <w:color w:val="000000"/>
        </w:rPr>
        <w:t>разработать систему мер в отношении бесхозных объектов коммунальной инфраструктуры.</w:t>
      </w:r>
    </w:p>
    <w:p w:rsidR="002661DE" w:rsidRPr="007B413B" w:rsidRDefault="002661DE" w:rsidP="00F6277B">
      <w:pPr>
        <w:spacing w:line="288" w:lineRule="auto"/>
        <w:ind w:firstLine="709"/>
        <w:jc w:val="both"/>
        <w:rPr>
          <w:b/>
          <w:bCs/>
          <w:color w:val="000000"/>
        </w:rPr>
      </w:pPr>
      <w:r w:rsidRPr="007B413B">
        <w:rPr>
          <w:b/>
          <w:bCs/>
          <w:color w:val="000000"/>
        </w:rPr>
        <w:t>Расход воды на пожаротушение</w:t>
      </w:r>
    </w:p>
    <w:p w:rsidR="002661DE" w:rsidRPr="007B413B" w:rsidRDefault="002661DE" w:rsidP="00F6277B">
      <w:pPr>
        <w:spacing w:line="288" w:lineRule="auto"/>
        <w:ind w:firstLine="709"/>
        <w:jc w:val="both"/>
        <w:rPr>
          <w:bCs/>
          <w:color w:val="000000"/>
        </w:rPr>
      </w:pPr>
      <w:r w:rsidRPr="007B413B">
        <w:rPr>
          <w:bCs/>
          <w:color w:val="000000"/>
        </w:rPr>
        <w:t xml:space="preserve">В населенных пунктах предусматривается объединение противопожарного </w:t>
      </w:r>
      <w:r w:rsidR="004E146B" w:rsidRPr="007B413B">
        <w:rPr>
          <w:bCs/>
          <w:color w:val="000000"/>
        </w:rPr>
        <w:t xml:space="preserve">и </w:t>
      </w:r>
      <w:r w:rsidRPr="007B413B">
        <w:rPr>
          <w:bCs/>
          <w:color w:val="000000"/>
        </w:rPr>
        <w:t>хозяйственно-питьевого водопровода.</w:t>
      </w:r>
    </w:p>
    <w:p w:rsidR="002661DE" w:rsidRPr="007B413B" w:rsidRDefault="002661DE" w:rsidP="00F6277B">
      <w:pPr>
        <w:spacing w:line="288" w:lineRule="auto"/>
        <w:ind w:firstLine="709"/>
        <w:jc w:val="both"/>
        <w:rPr>
          <w:bCs/>
          <w:color w:val="000000"/>
        </w:rPr>
      </w:pPr>
      <w:r w:rsidRPr="007B413B">
        <w:rPr>
          <w:bCs/>
          <w:color w:val="000000"/>
        </w:rPr>
        <w:t>Расчетный расход воды на наружное пожаротушение и расчетное количество одновременных пожаров принимается в соответствии с таблицей 5 СНиП 2.04.02-84*. Расчетная продолжительность тушения одного пожара составляет 3 часа (п. 2.24 СНиП), а время пополнения противопожарного запаса 24 часа (п. 2.25 СНиП). Противопожарный расход определяется суммарно на пожаротушение жилой застройки и промышленных предприятий.</w:t>
      </w:r>
    </w:p>
    <w:p w:rsidR="002661DE" w:rsidRPr="007B413B" w:rsidRDefault="002661DE" w:rsidP="00F6277B">
      <w:pPr>
        <w:spacing w:line="288" w:lineRule="auto"/>
        <w:ind w:firstLine="709"/>
        <w:jc w:val="both"/>
        <w:rPr>
          <w:bCs/>
          <w:color w:val="000000"/>
        </w:rPr>
      </w:pPr>
      <w:r w:rsidRPr="007B413B">
        <w:rPr>
          <w:bCs/>
          <w:color w:val="000000"/>
        </w:rPr>
        <w:lastRenderedPageBreak/>
        <w:t>Для сельских населенных пунктов с численностью населения о</w:t>
      </w:r>
      <w:r w:rsidR="00186930" w:rsidRPr="007B413B">
        <w:rPr>
          <w:bCs/>
          <w:color w:val="000000"/>
        </w:rPr>
        <w:t>т</w:t>
      </w:r>
      <w:r w:rsidRPr="007B413B">
        <w:rPr>
          <w:bCs/>
          <w:color w:val="000000"/>
        </w:rPr>
        <w:t xml:space="preserve"> 1 тыс.</w:t>
      </w:r>
      <w:r w:rsidR="00186930" w:rsidRPr="007B413B">
        <w:rPr>
          <w:bCs/>
          <w:color w:val="000000"/>
        </w:rPr>
        <w:t xml:space="preserve"> до 5 тыс.</w:t>
      </w:r>
      <w:r w:rsidRPr="007B413B">
        <w:rPr>
          <w:bCs/>
          <w:color w:val="000000"/>
        </w:rPr>
        <w:t xml:space="preserve"> человек:</w:t>
      </w:r>
      <w:r w:rsidR="00D61759" w:rsidRPr="007B413B">
        <w:rPr>
          <w:bCs/>
          <w:color w:val="000000"/>
        </w:rPr>
        <w:t xml:space="preserve"> н</w:t>
      </w:r>
      <w:r w:rsidRPr="007B413B">
        <w:rPr>
          <w:bCs/>
          <w:color w:val="000000"/>
        </w:rPr>
        <w:t>а первый этап развития  и на планируемый срок принимается один пожар в населенном пункте, с расходом воды на наружное пожаротушение 5 л/сек.</w:t>
      </w:r>
    </w:p>
    <w:p w:rsidR="00255333" w:rsidRPr="007B413B" w:rsidRDefault="002661DE" w:rsidP="00F6277B">
      <w:pPr>
        <w:spacing w:line="288" w:lineRule="auto"/>
        <w:ind w:firstLine="709"/>
        <w:jc w:val="both"/>
        <w:rPr>
          <w:bCs/>
          <w:color w:val="000000"/>
        </w:rPr>
      </w:pPr>
      <w:r w:rsidRPr="007B413B">
        <w:rPr>
          <w:bCs/>
          <w:color w:val="000000"/>
        </w:rPr>
        <w:t>Требуемый противопожарный запас воды составит:</w:t>
      </w:r>
    </w:p>
    <w:p w:rsidR="002661DE" w:rsidRPr="007B413B" w:rsidRDefault="002661DE" w:rsidP="00F6277B">
      <w:pPr>
        <w:spacing w:line="288" w:lineRule="auto"/>
        <w:ind w:firstLine="709"/>
        <w:jc w:val="both"/>
        <w:rPr>
          <w:bCs/>
          <w:color w:val="000000"/>
        </w:rPr>
      </w:pPr>
      <w:r w:rsidRPr="007B413B">
        <w:rPr>
          <w:bCs/>
          <w:color w:val="000000"/>
        </w:rPr>
        <w:t>(</w:t>
      </w:r>
      <w:r w:rsidR="00ED69E2" w:rsidRPr="007B413B">
        <w:rPr>
          <w:bCs/>
          <w:color w:val="000000"/>
        </w:rPr>
        <w:t>10</w:t>
      </w:r>
      <w:r w:rsidRPr="007B413B">
        <w:rPr>
          <w:bCs/>
          <w:color w:val="000000"/>
        </w:rPr>
        <w:t xml:space="preserve"> х 3600 х 3) : 1000 = </w:t>
      </w:r>
      <w:r w:rsidR="00186930" w:rsidRPr="007B413B">
        <w:rPr>
          <w:bCs/>
          <w:color w:val="000000"/>
        </w:rPr>
        <w:t>108</w:t>
      </w:r>
      <w:r w:rsidRPr="007B413B">
        <w:rPr>
          <w:bCs/>
          <w:color w:val="000000"/>
        </w:rPr>
        <w:t xml:space="preserve"> м</w:t>
      </w:r>
      <w:r w:rsidRPr="007B413B">
        <w:rPr>
          <w:bCs/>
          <w:color w:val="000000"/>
          <w:vertAlign w:val="superscript"/>
        </w:rPr>
        <w:t>3</w:t>
      </w:r>
      <w:r w:rsidRPr="007B413B">
        <w:rPr>
          <w:bCs/>
          <w:color w:val="000000"/>
        </w:rPr>
        <w:t>.</w:t>
      </w:r>
    </w:p>
    <w:p w:rsidR="002661DE" w:rsidRPr="007B413B" w:rsidRDefault="002661DE" w:rsidP="00F6277B">
      <w:pPr>
        <w:spacing w:line="288" w:lineRule="auto"/>
        <w:ind w:firstLine="709"/>
        <w:jc w:val="both"/>
        <w:rPr>
          <w:bCs/>
          <w:color w:val="000000"/>
        </w:rPr>
      </w:pPr>
      <w:r w:rsidRPr="007B413B">
        <w:rPr>
          <w:bCs/>
          <w:color w:val="000000"/>
        </w:rPr>
        <w:t>Вода для тушения пожара хранится в противопожарных резервуарах, каждый поселковый водопровод должен иметь их не менее двух.</w:t>
      </w:r>
    </w:p>
    <w:p w:rsidR="002661DE" w:rsidRPr="007B413B" w:rsidRDefault="002661DE" w:rsidP="00F6277B">
      <w:pPr>
        <w:spacing w:line="288" w:lineRule="auto"/>
        <w:ind w:firstLine="709"/>
        <w:jc w:val="both"/>
        <w:rPr>
          <w:bCs/>
          <w:color w:val="000000"/>
        </w:rPr>
      </w:pPr>
      <w:r w:rsidRPr="007B413B">
        <w:rPr>
          <w:bCs/>
          <w:color w:val="000000"/>
        </w:rPr>
        <w:t>В населенных пунктах, где нет централизованной системы водоснабжения, должно быть предусмотрено строительство местных противопожарных водоемов. Во всех случаях необходимо устройство подъездов к искусственным водоемам и водотокам для забора воды на пожаротушение.</w:t>
      </w:r>
    </w:p>
    <w:p w:rsidR="00B8388E" w:rsidRPr="007B413B" w:rsidRDefault="00B8388E" w:rsidP="00F6277B">
      <w:pPr>
        <w:spacing w:line="288" w:lineRule="auto"/>
        <w:ind w:firstLine="709"/>
        <w:jc w:val="both"/>
        <w:rPr>
          <w:color w:val="000000"/>
          <w:u w:val="single"/>
        </w:rPr>
      </w:pPr>
      <w:r w:rsidRPr="007B413B">
        <w:rPr>
          <w:color w:val="000000"/>
          <w:u w:val="single"/>
        </w:rPr>
        <w:t>Проектные предложения</w:t>
      </w:r>
    </w:p>
    <w:p w:rsidR="00B8388E" w:rsidRPr="007B413B" w:rsidRDefault="00B8388E" w:rsidP="00BF4D05">
      <w:pPr>
        <w:spacing w:line="288" w:lineRule="auto"/>
        <w:ind w:firstLine="709"/>
        <w:jc w:val="both"/>
        <w:rPr>
          <w:i/>
          <w:color w:val="000000"/>
        </w:rPr>
      </w:pPr>
      <w:r w:rsidRPr="007B413B">
        <w:rPr>
          <w:i/>
          <w:color w:val="000000"/>
        </w:rPr>
        <w:t>На расчетный период:</w:t>
      </w:r>
    </w:p>
    <w:p w:rsidR="00B8388E" w:rsidRPr="007B413B" w:rsidRDefault="00B8388E" w:rsidP="003A180D">
      <w:pPr>
        <w:numPr>
          <w:ilvl w:val="0"/>
          <w:numId w:val="31"/>
        </w:numPr>
        <w:tabs>
          <w:tab w:val="left" w:pos="1134"/>
        </w:tabs>
        <w:spacing w:line="288" w:lineRule="auto"/>
        <w:ind w:left="0" w:firstLine="709"/>
        <w:jc w:val="both"/>
      </w:pPr>
      <w:r w:rsidRPr="007B413B">
        <w:t>Обеспечение беспрепятственного проезда пожарной техники к месту пожара.</w:t>
      </w:r>
    </w:p>
    <w:p w:rsidR="00673E7E" w:rsidRPr="007B413B" w:rsidRDefault="00B8388E" w:rsidP="003A180D">
      <w:pPr>
        <w:numPr>
          <w:ilvl w:val="0"/>
          <w:numId w:val="31"/>
        </w:numPr>
        <w:tabs>
          <w:tab w:val="left" w:pos="1134"/>
        </w:tabs>
        <w:spacing w:line="288" w:lineRule="auto"/>
        <w:ind w:left="0" w:firstLine="709"/>
        <w:jc w:val="both"/>
      </w:pPr>
      <w:r w:rsidRPr="007B413B">
        <w:t>Обеспечение связи и оповещения населения о пожаре.</w:t>
      </w:r>
    </w:p>
    <w:p w:rsidR="004150AB" w:rsidRPr="007B413B" w:rsidRDefault="00B8388E" w:rsidP="003A180D">
      <w:pPr>
        <w:numPr>
          <w:ilvl w:val="0"/>
          <w:numId w:val="31"/>
        </w:numPr>
        <w:tabs>
          <w:tab w:val="left" w:pos="1134"/>
        </w:tabs>
        <w:spacing w:line="288" w:lineRule="auto"/>
        <w:ind w:left="0" w:firstLine="709"/>
        <w:jc w:val="both"/>
        <w:rPr>
          <w:sz w:val="28"/>
          <w:szCs w:val="28"/>
        </w:rPr>
      </w:pPr>
      <w:r w:rsidRPr="007B413B">
        <w:t>Организация обучения населения мерам пожарной безопасности, содействие распространению пожарно-технических знаний.</w:t>
      </w:r>
    </w:p>
    <w:p w:rsidR="0010115E" w:rsidRPr="007B413B" w:rsidRDefault="0010115E" w:rsidP="00F6277B">
      <w:pPr>
        <w:pStyle w:val="21"/>
        <w:spacing w:before="0" w:after="0" w:line="288" w:lineRule="auto"/>
        <w:ind w:firstLine="720"/>
        <w:rPr>
          <w:rStyle w:val="22"/>
          <w:rFonts w:ascii="Times New Roman" w:hAnsi="Times New Roman" w:cs="Times New Roman"/>
          <w:b/>
        </w:rPr>
      </w:pPr>
    </w:p>
    <w:p w:rsidR="0009372F" w:rsidRPr="008B26D1" w:rsidRDefault="00EA73C0" w:rsidP="00F6277B">
      <w:pPr>
        <w:pStyle w:val="21"/>
        <w:spacing w:before="0" w:after="0" w:line="288" w:lineRule="auto"/>
        <w:ind w:firstLine="720"/>
        <w:rPr>
          <w:rStyle w:val="22"/>
          <w:rFonts w:ascii="Times New Roman" w:hAnsi="Times New Roman" w:cs="Times New Roman"/>
          <w:b/>
          <w:i/>
          <w:sz w:val="24"/>
          <w:szCs w:val="24"/>
        </w:rPr>
      </w:pPr>
      <w:r w:rsidRPr="008B26D1">
        <w:rPr>
          <w:rStyle w:val="22"/>
          <w:rFonts w:ascii="Times New Roman" w:hAnsi="Times New Roman" w:cs="Times New Roman"/>
          <w:b/>
          <w:i/>
          <w:sz w:val="24"/>
          <w:szCs w:val="24"/>
        </w:rPr>
        <w:t xml:space="preserve">2.6.8. </w:t>
      </w:r>
      <w:r w:rsidR="0009372F" w:rsidRPr="008B26D1">
        <w:rPr>
          <w:rStyle w:val="22"/>
          <w:rFonts w:ascii="Times New Roman" w:hAnsi="Times New Roman" w:cs="Times New Roman"/>
          <w:b/>
          <w:i/>
          <w:sz w:val="24"/>
          <w:szCs w:val="24"/>
        </w:rPr>
        <w:t>Водоотведение</w:t>
      </w:r>
      <w:bookmarkEnd w:id="11"/>
    </w:p>
    <w:p w:rsidR="002C02F1" w:rsidRPr="007B413B" w:rsidRDefault="001527C5" w:rsidP="00A605CD">
      <w:pPr>
        <w:spacing w:line="288" w:lineRule="auto"/>
        <w:ind w:firstLine="720"/>
        <w:jc w:val="both"/>
        <w:rPr>
          <w:color w:val="000000"/>
        </w:rPr>
      </w:pPr>
      <w:r w:rsidRPr="007B413B">
        <w:rPr>
          <w:color w:val="000000"/>
        </w:rPr>
        <w:t>Централизованн</w:t>
      </w:r>
      <w:r w:rsidR="00F40E18" w:rsidRPr="007B413B">
        <w:rPr>
          <w:color w:val="000000"/>
        </w:rPr>
        <w:t>ой системы</w:t>
      </w:r>
      <w:r w:rsidRPr="007B413B">
        <w:rPr>
          <w:color w:val="000000"/>
        </w:rPr>
        <w:t xml:space="preserve"> канализации</w:t>
      </w:r>
      <w:r w:rsidR="00F40E18" w:rsidRPr="007B413B">
        <w:rPr>
          <w:color w:val="000000"/>
        </w:rPr>
        <w:t xml:space="preserve"> сельское поселение не имеет. </w:t>
      </w:r>
    </w:p>
    <w:p w:rsidR="002C02F1" w:rsidRPr="007B413B" w:rsidRDefault="002C02F1" w:rsidP="00F6277B">
      <w:pPr>
        <w:tabs>
          <w:tab w:val="num" w:pos="1080"/>
        </w:tabs>
        <w:spacing w:line="288" w:lineRule="auto"/>
        <w:ind w:firstLine="720"/>
        <w:jc w:val="both"/>
        <w:rPr>
          <w:iCs/>
          <w:color w:val="000000"/>
          <w:u w:val="single"/>
        </w:rPr>
      </w:pPr>
      <w:r w:rsidRPr="007B413B">
        <w:rPr>
          <w:iCs/>
          <w:color w:val="000000"/>
          <w:u w:val="single"/>
        </w:rPr>
        <w:t>Проектные предложения</w:t>
      </w:r>
    </w:p>
    <w:p w:rsidR="002C02F1" w:rsidRPr="007B413B" w:rsidRDefault="002C02F1" w:rsidP="00F6277B">
      <w:pPr>
        <w:tabs>
          <w:tab w:val="num" w:pos="1080"/>
        </w:tabs>
        <w:spacing w:line="288" w:lineRule="auto"/>
        <w:ind w:firstLine="720"/>
        <w:jc w:val="both"/>
        <w:rPr>
          <w:i/>
          <w:iCs/>
          <w:color w:val="000000"/>
        </w:rPr>
      </w:pPr>
      <w:r w:rsidRPr="007B413B">
        <w:rPr>
          <w:i/>
          <w:iCs/>
          <w:color w:val="000000"/>
        </w:rPr>
        <w:t>Первоочередные мероприятия:</w:t>
      </w:r>
    </w:p>
    <w:p w:rsidR="002C02F1" w:rsidRPr="007B413B" w:rsidRDefault="002C02F1" w:rsidP="003A180D">
      <w:pPr>
        <w:numPr>
          <w:ilvl w:val="0"/>
          <w:numId w:val="32"/>
        </w:numPr>
        <w:tabs>
          <w:tab w:val="clear" w:pos="1440"/>
          <w:tab w:val="num" w:pos="0"/>
          <w:tab w:val="left" w:pos="1134"/>
        </w:tabs>
        <w:spacing w:line="288" w:lineRule="auto"/>
        <w:ind w:left="0" w:firstLine="709"/>
        <w:jc w:val="both"/>
        <w:rPr>
          <w:iCs/>
          <w:color w:val="000000"/>
        </w:rPr>
      </w:pPr>
      <w:r w:rsidRPr="007B413B">
        <w:rPr>
          <w:iCs/>
          <w:color w:val="000000"/>
        </w:rPr>
        <w:t>Канализование новых площадок строительства и существующего неканализованного жилого фонда самотечны</w:t>
      </w:r>
      <w:r w:rsidR="006F511B" w:rsidRPr="007B413B">
        <w:rPr>
          <w:iCs/>
          <w:color w:val="000000"/>
        </w:rPr>
        <w:t>ми</w:t>
      </w:r>
      <w:r w:rsidRPr="007B413B">
        <w:rPr>
          <w:iCs/>
          <w:color w:val="000000"/>
        </w:rPr>
        <w:t xml:space="preserve"> коллектор</w:t>
      </w:r>
      <w:r w:rsidR="006F511B" w:rsidRPr="007B413B">
        <w:rPr>
          <w:iCs/>
          <w:color w:val="000000"/>
        </w:rPr>
        <w:t>ами</w:t>
      </w:r>
      <w:r w:rsidRPr="007B413B">
        <w:rPr>
          <w:iCs/>
          <w:color w:val="000000"/>
        </w:rPr>
        <w:t>.</w:t>
      </w:r>
    </w:p>
    <w:p w:rsidR="002C02F1" w:rsidRPr="007B413B" w:rsidRDefault="002C02F1" w:rsidP="003A180D">
      <w:pPr>
        <w:numPr>
          <w:ilvl w:val="0"/>
          <w:numId w:val="32"/>
        </w:numPr>
        <w:tabs>
          <w:tab w:val="clear" w:pos="1440"/>
          <w:tab w:val="num" w:pos="0"/>
          <w:tab w:val="left" w:pos="1134"/>
        </w:tabs>
        <w:spacing w:line="288" w:lineRule="auto"/>
        <w:ind w:left="0" w:firstLine="709"/>
        <w:jc w:val="both"/>
        <w:rPr>
          <w:iCs/>
          <w:color w:val="000000"/>
        </w:rPr>
      </w:pPr>
      <w:r w:rsidRPr="007B413B">
        <w:rPr>
          <w:iCs/>
          <w:color w:val="000000"/>
        </w:rPr>
        <w:t>Канализование проектируемых объектов соцкультбыта.</w:t>
      </w:r>
    </w:p>
    <w:p w:rsidR="002C02F1" w:rsidRPr="007B413B" w:rsidRDefault="002C02F1" w:rsidP="00F6277B">
      <w:pPr>
        <w:tabs>
          <w:tab w:val="num" w:pos="1080"/>
        </w:tabs>
        <w:spacing w:line="288" w:lineRule="auto"/>
        <w:ind w:firstLine="720"/>
        <w:jc w:val="both"/>
        <w:rPr>
          <w:i/>
          <w:iCs/>
          <w:color w:val="000000"/>
        </w:rPr>
      </w:pPr>
      <w:r w:rsidRPr="007B413B">
        <w:rPr>
          <w:i/>
          <w:iCs/>
          <w:color w:val="000000"/>
        </w:rPr>
        <w:t>На расчётный период:</w:t>
      </w:r>
    </w:p>
    <w:p w:rsidR="00616592" w:rsidRPr="007B413B" w:rsidRDefault="002C02F1" w:rsidP="00F6277B">
      <w:pPr>
        <w:pStyle w:val="a7"/>
        <w:spacing w:before="0" w:beforeAutospacing="0" w:after="0" w:afterAutospacing="0" w:line="288" w:lineRule="auto"/>
        <w:ind w:firstLine="709"/>
        <w:jc w:val="both"/>
        <w:rPr>
          <w:color w:val="000000"/>
        </w:rPr>
      </w:pPr>
      <w:r w:rsidRPr="007B413B">
        <w:rPr>
          <w:color w:val="000000"/>
        </w:rPr>
        <w:t>Организовать систему индивидуальной автономной канализации, вывоз ж</w:t>
      </w:r>
      <w:r w:rsidRPr="007B413B">
        <w:t>идких отходов от индивидуальной неканализованной застройки предусматривается ассенизационными машинами.</w:t>
      </w:r>
    </w:p>
    <w:p w:rsidR="0010115E" w:rsidRPr="007B413B" w:rsidRDefault="0010115E" w:rsidP="00F6277B">
      <w:pPr>
        <w:spacing w:line="288" w:lineRule="auto"/>
        <w:ind w:firstLine="540"/>
        <w:jc w:val="both"/>
        <w:rPr>
          <w:b/>
        </w:rPr>
      </w:pPr>
    </w:p>
    <w:p w:rsidR="0009372F" w:rsidRPr="00DF167C" w:rsidRDefault="00153834" w:rsidP="00F6277B">
      <w:pPr>
        <w:spacing w:line="288" w:lineRule="auto"/>
        <w:ind w:firstLine="540"/>
        <w:jc w:val="both"/>
        <w:rPr>
          <w:b/>
          <w:bCs/>
          <w:i/>
        </w:rPr>
      </w:pPr>
      <w:r w:rsidRPr="00DF167C">
        <w:rPr>
          <w:b/>
          <w:i/>
        </w:rPr>
        <w:t xml:space="preserve">2.6.9. </w:t>
      </w:r>
      <w:r w:rsidR="0009372F" w:rsidRPr="00DF167C">
        <w:rPr>
          <w:b/>
          <w:bCs/>
          <w:i/>
        </w:rPr>
        <w:t>Связь и информатизация</w:t>
      </w:r>
    </w:p>
    <w:p w:rsidR="0009372F" w:rsidRPr="007B413B" w:rsidRDefault="0009372F" w:rsidP="00F6277B">
      <w:pPr>
        <w:spacing w:line="288" w:lineRule="auto"/>
        <w:ind w:firstLine="720"/>
        <w:jc w:val="both"/>
      </w:pPr>
      <w:r w:rsidRPr="007B413B">
        <w:t>Связь является составной частью хозяйственной и социальной инфраструктуры поселения. Она обеспечивает потребности органов государственной власти и управления, безопасности и правопорядка, хозяйственных субъектов и физических лиц в услугах почтовой связи, телефонной и передаче данных.</w:t>
      </w:r>
    </w:p>
    <w:p w:rsidR="0004641F" w:rsidRPr="007B413B" w:rsidRDefault="0009372F" w:rsidP="00F6277B">
      <w:pPr>
        <w:spacing w:line="288" w:lineRule="auto"/>
        <w:ind w:firstLine="720"/>
        <w:jc w:val="both"/>
      </w:pPr>
      <w:r w:rsidRPr="007B413B">
        <w:t xml:space="preserve">В настоящее время </w:t>
      </w:r>
      <w:r w:rsidR="00A71135">
        <w:t>Березкинск</w:t>
      </w:r>
      <w:r w:rsidR="0004641F" w:rsidRPr="007B413B">
        <w:t>ое</w:t>
      </w:r>
      <w:r w:rsidRPr="007B413B">
        <w:t xml:space="preserve"> сельское поселение телефонизировано, в населенны</w:t>
      </w:r>
      <w:r w:rsidR="00747FE7" w:rsidRPr="007B413B">
        <w:t>х</w:t>
      </w:r>
      <w:r w:rsidRPr="007B413B">
        <w:t xml:space="preserve"> пунктахимеются уличные телефоны.</w:t>
      </w:r>
    </w:p>
    <w:p w:rsidR="002325E4" w:rsidRDefault="002325E4" w:rsidP="004A4699">
      <w:pPr>
        <w:spacing w:line="288" w:lineRule="auto"/>
        <w:ind w:firstLine="720"/>
        <w:jc w:val="right"/>
        <w:rPr>
          <w:sz w:val="20"/>
          <w:szCs w:val="20"/>
        </w:rPr>
      </w:pPr>
    </w:p>
    <w:p w:rsidR="00DF167C" w:rsidRDefault="00DF167C" w:rsidP="004A4699">
      <w:pPr>
        <w:spacing w:line="288" w:lineRule="auto"/>
        <w:ind w:firstLine="720"/>
        <w:jc w:val="right"/>
        <w:rPr>
          <w:sz w:val="20"/>
          <w:szCs w:val="20"/>
        </w:rPr>
      </w:pPr>
    </w:p>
    <w:p w:rsidR="00DF167C" w:rsidRDefault="00DF167C" w:rsidP="004A4699">
      <w:pPr>
        <w:spacing w:line="288" w:lineRule="auto"/>
        <w:ind w:firstLine="720"/>
        <w:jc w:val="right"/>
        <w:rPr>
          <w:sz w:val="20"/>
          <w:szCs w:val="20"/>
        </w:rPr>
      </w:pPr>
    </w:p>
    <w:p w:rsidR="00DF167C" w:rsidRDefault="00DF167C" w:rsidP="004A4699">
      <w:pPr>
        <w:spacing w:line="288" w:lineRule="auto"/>
        <w:ind w:firstLine="720"/>
        <w:jc w:val="right"/>
        <w:rPr>
          <w:sz w:val="20"/>
          <w:szCs w:val="20"/>
        </w:rPr>
      </w:pPr>
    </w:p>
    <w:p w:rsidR="00DF167C" w:rsidRDefault="00DF167C" w:rsidP="004A4699">
      <w:pPr>
        <w:spacing w:line="288" w:lineRule="auto"/>
        <w:ind w:firstLine="720"/>
        <w:jc w:val="right"/>
        <w:rPr>
          <w:sz w:val="20"/>
          <w:szCs w:val="20"/>
        </w:rPr>
      </w:pPr>
    </w:p>
    <w:p w:rsidR="00DF167C" w:rsidRDefault="00DF167C" w:rsidP="004A4699">
      <w:pPr>
        <w:spacing w:line="288" w:lineRule="auto"/>
        <w:ind w:firstLine="720"/>
        <w:jc w:val="right"/>
        <w:rPr>
          <w:sz w:val="20"/>
          <w:szCs w:val="20"/>
        </w:rPr>
      </w:pPr>
    </w:p>
    <w:p w:rsidR="00DF167C" w:rsidRDefault="00DF167C" w:rsidP="004A4699">
      <w:pPr>
        <w:spacing w:line="288" w:lineRule="auto"/>
        <w:ind w:firstLine="720"/>
        <w:jc w:val="right"/>
        <w:rPr>
          <w:sz w:val="20"/>
          <w:szCs w:val="20"/>
        </w:rPr>
      </w:pPr>
    </w:p>
    <w:p w:rsidR="00DF167C" w:rsidRDefault="00DF167C" w:rsidP="004A4699">
      <w:pPr>
        <w:spacing w:line="288" w:lineRule="auto"/>
        <w:ind w:firstLine="720"/>
        <w:jc w:val="right"/>
        <w:rPr>
          <w:sz w:val="20"/>
          <w:szCs w:val="20"/>
        </w:rPr>
      </w:pPr>
    </w:p>
    <w:p w:rsidR="004A4699" w:rsidRPr="007B413B" w:rsidRDefault="004A4699" w:rsidP="004A4699">
      <w:pPr>
        <w:spacing w:line="288" w:lineRule="auto"/>
        <w:ind w:firstLine="720"/>
        <w:jc w:val="right"/>
        <w:rPr>
          <w:sz w:val="20"/>
          <w:szCs w:val="20"/>
        </w:rPr>
      </w:pPr>
      <w:r w:rsidRPr="007B413B">
        <w:rPr>
          <w:sz w:val="20"/>
          <w:szCs w:val="20"/>
        </w:rPr>
        <w:lastRenderedPageBreak/>
        <w:t>Таблица 20</w:t>
      </w:r>
    </w:p>
    <w:p w:rsidR="0004641F" w:rsidRPr="007B413B" w:rsidRDefault="008F122C" w:rsidP="0004641F">
      <w:pPr>
        <w:pStyle w:val="af9"/>
        <w:suppressAutoHyphens/>
        <w:spacing w:line="360" w:lineRule="auto"/>
        <w:ind w:firstLine="709"/>
      </w:pPr>
      <w:r w:rsidRPr="007B413B">
        <w:t>Учреждения связи</w:t>
      </w:r>
    </w:p>
    <w:tbl>
      <w:tblPr>
        <w:tblW w:w="95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42"/>
        <w:gridCol w:w="4295"/>
        <w:gridCol w:w="2157"/>
        <w:gridCol w:w="1801"/>
      </w:tblGrid>
      <w:tr w:rsidR="0004641F" w:rsidRPr="007B413B" w:rsidTr="0004641F">
        <w:trPr>
          <w:trHeight w:val="490"/>
        </w:trPr>
        <w:tc>
          <w:tcPr>
            <w:tcW w:w="1342" w:type="dxa"/>
            <w:shd w:val="clear" w:color="auto" w:fill="FFFF99"/>
            <w:hideMark/>
          </w:tcPr>
          <w:p w:rsidR="0004641F" w:rsidRPr="007B413B" w:rsidRDefault="0004641F" w:rsidP="003C03F4">
            <w:pPr>
              <w:jc w:val="center"/>
              <w:rPr>
                <w:b/>
                <w:bCs/>
                <w:color w:val="000000"/>
                <w:sz w:val="22"/>
                <w:szCs w:val="22"/>
              </w:rPr>
            </w:pPr>
            <w:r w:rsidRPr="007B413B">
              <w:rPr>
                <w:b/>
                <w:bCs/>
                <w:color w:val="000000"/>
                <w:sz w:val="22"/>
                <w:szCs w:val="22"/>
              </w:rPr>
              <w:t>№ п/п</w:t>
            </w:r>
          </w:p>
        </w:tc>
        <w:tc>
          <w:tcPr>
            <w:tcW w:w="4295" w:type="dxa"/>
            <w:shd w:val="clear" w:color="auto" w:fill="FFFF99"/>
            <w:hideMark/>
          </w:tcPr>
          <w:p w:rsidR="0004641F" w:rsidRPr="007B413B" w:rsidRDefault="0004641F" w:rsidP="003C03F4">
            <w:pPr>
              <w:jc w:val="center"/>
              <w:rPr>
                <w:b/>
                <w:bCs/>
                <w:color w:val="000000"/>
                <w:sz w:val="22"/>
                <w:szCs w:val="22"/>
              </w:rPr>
            </w:pPr>
            <w:r w:rsidRPr="007B413B">
              <w:rPr>
                <w:b/>
                <w:bCs/>
                <w:color w:val="000000"/>
                <w:sz w:val="22"/>
                <w:szCs w:val="22"/>
              </w:rPr>
              <w:t>Показатели</w:t>
            </w:r>
          </w:p>
        </w:tc>
        <w:tc>
          <w:tcPr>
            <w:tcW w:w="2157" w:type="dxa"/>
            <w:shd w:val="clear" w:color="auto" w:fill="FFFF99"/>
            <w:hideMark/>
          </w:tcPr>
          <w:p w:rsidR="0004641F" w:rsidRPr="007B413B" w:rsidRDefault="0004641F" w:rsidP="003C03F4">
            <w:pPr>
              <w:jc w:val="center"/>
              <w:rPr>
                <w:b/>
                <w:bCs/>
                <w:color w:val="000000"/>
                <w:sz w:val="22"/>
                <w:szCs w:val="22"/>
              </w:rPr>
            </w:pPr>
            <w:r w:rsidRPr="007B413B">
              <w:rPr>
                <w:b/>
                <w:bCs/>
                <w:color w:val="000000"/>
                <w:sz w:val="22"/>
                <w:szCs w:val="22"/>
              </w:rPr>
              <w:t>Ед. измерения</w:t>
            </w:r>
          </w:p>
        </w:tc>
        <w:tc>
          <w:tcPr>
            <w:tcW w:w="1801" w:type="dxa"/>
            <w:shd w:val="clear" w:color="auto" w:fill="FFFF99"/>
            <w:hideMark/>
          </w:tcPr>
          <w:p w:rsidR="0004641F" w:rsidRPr="007B413B" w:rsidRDefault="0004641F" w:rsidP="003C03F4">
            <w:pPr>
              <w:jc w:val="center"/>
              <w:rPr>
                <w:b/>
                <w:bCs/>
                <w:color w:val="000000"/>
                <w:sz w:val="22"/>
                <w:szCs w:val="22"/>
              </w:rPr>
            </w:pPr>
            <w:r w:rsidRPr="007B413B">
              <w:rPr>
                <w:b/>
                <w:bCs/>
                <w:color w:val="000000"/>
                <w:sz w:val="22"/>
                <w:szCs w:val="22"/>
              </w:rPr>
              <w:t>2012 г.</w:t>
            </w:r>
          </w:p>
        </w:tc>
      </w:tr>
      <w:tr w:rsidR="0004641F" w:rsidRPr="007B413B" w:rsidTr="0004641F">
        <w:trPr>
          <w:trHeight w:val="490"/>
        </w:trPr>
        <w:tc>
          <w:tcPr>
            <w:tcW w:w="1342" w:type="dxa"/>
            <w:vMerge w:val="restart"/>
            <w:hideMark/>
          </w:tcPr>
          <w:p w:rsidR="0004641F" w:rsidRPr="007B413B" w:rsidRDefault="0004641F" w:rsidP="003C03F4">
            <w:pPr>
              <w:jc w:val="center"/>
              <w:rPr>
                <w:b/>
                <w:bCs/>
                <w:color w:val="000000"/>
                <w:sz w:val="22"/>
                <w:szCs w:val="22"/>
              </w:rPr>
            </w:pPr>
            <w:r w:rsidRPr="007B413B">
              <w:rPr>
                <w:b/>
                <w:bCs/>
                <w:color w:val="000000"/>
                <w:sz w:val="22"/>
                <w:szCs w:val="22"/>
              </w:rPr>
              <w:t>1</w:t>
            </w:r>
          </w:p>
        </w:tc>
        <w:tc>
          <w:tcPr>
            <w:tcW w:w="4295" w:type="dxa"/>
            <w:hideMark/>
          </w:tcPr>
          <w:p w:rsidR="0004641F" w:rsidRPr="007B413B" w:rsidRDefault="0004641F" w:rsidP="003C03F4">
            <w:pPr>
              <w:jc w:val="center"/>
              <w:rPr>
                <w:color w:val="000000"/>
                <w:sz w:val="22"/>
                <w:szCs w:val="22"/>
              </w:rPr>
            </w:pPr>
            <w:r w:rsidRPr="007B413B">
              <w:rPr>
                <w:color w:val="000000"/>
                <w:sz w:val="22"/>
                <w:szCs w:val="22"/>
              </w:rPr>
              <w:t>Число предприятий связи</w:t>
            </w:r>
          </w:p>
        </w:tc>
        <w:tc>
          <w:tcPr>
            <w:tcW w:w="2157" w:type="dxa"/>
            <w:hideMark/>
          </w:tcPr>
          <w:p w:rsidR="0004641F" w:rsidRPr="007B413B" w:rsidRDefault="0004641F" w:rsidP="003C03F4">
            <w:pPr>
              <w:jc w:val="center"/>
              <w:rPr>
                <w:color w:val="000000"/>
                <w:sz w:val="22"/>
                <w:szCs w:val="22"/>
              </w:rPr>
            </w:pPr>
            <w:r w:rsidRPr="007B413B">
              <w:rPr>
                <w:color w:val="000000"/>
                <w:sz w:val="22"/>
                <w:szCs w:val="22"/>
              </w:rPr>
              <w:t>ед.</w:t>
            </w:r>
          </w:p>
        </w:tc>
        <w:tc>
          <w:tcPr>
            <w:tcW w:w="1801" w:type="dxa"/>
            <w:hideMark/>
          </w:tcPr>
          <w:p w:rsidR="0004641F" w:rsidRPr="007B413B" w:rsidRDefault="0004641F" w:rsidP="003C03F4">
            <w:pPr>
              <w:jc w:val="center"/>
              <w:rPr>
                <w:color w:val="000000"/>
                <w:sz w:val="22"/>
                <w:szCs w:val="22"/>
              </w:rPr>
            </w:pPr>
          </w:p>
        </w:tc>
      </w:tr>
      <w:tr w:rsidR="0004641F" w:rsidRPr="007B413B" w:rsidTr="0004641F">
        <w:trPr>
          <w:trHeight w:val="327"/>
        </w:trPr>
        <w:tc>
          <w:tcPr>
            <w:tcW w:w="1342" w:type="dxa"/>
            <w:vMerge/>
            <w:hideMark/>
          </w:tcPr>
          <w:p w:rsidR="0004641F" w:rsidRPr="007B413B" w:rsidRDefault="0004641F" w:rsidP="003C03F4">
            <w:pPr>
              <w:rPr>
                <w:b/>
                <w:bCs/>
                <w:color w:val="000000"/>
                <w:sz w:val="22"/>
                <w:szCs w:val="22"/>
              </w:rPr>
            </w:pPr>
          </w:p>
        </w:tc>
        <w:tc>
          <w:tcPr>
            <w:tcW w:w="4295" w:type="dxa"/>
            <w:hideMark/>
          </w:tcPr>
          <w:p w:rsidR="0004641F" w:rsidRPr="007B413B" w:rsidRDefault="0004641F" w:rsidP="003C03F4">
            <w:pPr>
              <w:jc w:val="center"/>
              <w:rPr>
                <w:color w:val="000000"/>
                <w:sz w:val="22"/>
                <w:szCs w:val="22"/>
              </w:rPr>
            </w:pPr>
            <w:r w:rsidRPr="007B413B">
              <w:rPr>
                <w:color w:val="000000"/>
                <w:sz w:val="22"/>
                <w:szCs w:val="22"/>
              </w:rPr>
              <w:t>в т.ч. по обслуживанию клиентов</w:t>
            </w:r>
          </w:p>
        </w:tc>
        <w:tc>
          <w:tcPr>
            <w:tcW w:w="2157" w:type="dxa"/>
            <w:hideMark/>
          </w:tcPr>
          <w:p w:rsidR="0004641F" w:rsidRPr="007B413B" w:rsidRDefault="0004641F" w:rsidP="003C03F4">
            <w:pPr>
              <w:jc w:val="center"/>
              <w:rPr>
                <w:color w:val="000000"/>
                <w:sz w:val="22"/>
                <w:szCs w:val="22"/>
              </w:rPr>
            </w:pPr>
            <w:r w:rsidRPr="007B413B">
              <w:rPr>
                <w:color w:val="000000"/>
                <w:sz w:val="22"/>
                <w:szCs w:val="22"/>
              </w:rPr>
              <w:t>Ед. измерения</w:t>
            </w:r>
          </w:p>
        </w:tc>
        <w:tc>
          <w:tcPr>
            <w:tcW w:w="1801" w:type="dxa"/>
            <w:hideMark/>
          </w:tcPr>
          <w:p w:rsidR="0004641F" w:rsidRPr="007B413B" w:rsidRDefault="0004641F" w:rsidP="003C03F4">
            <w:pPr>
              <w:jc w:val="center"/>
              <w:rPr>
                <w:color w:val="000000"/>
                <w:sz w:val="22"/>
                <w:szCs w:val="22"/>
              </w:rPr>
            </w:pPr>
          </w:p>
        </w:tc>
      </w:tr>
      <w:tr w:rsidR="0004641F" w:rsidRPr="007B413B" w:rsidTr="008F122C">
        <w:trPr>
          <w:trHeight w:val="833"/>
        </w:trPr>
        <w:tc>
          <w:tcPr>
            <w:tcW w:w="1342" w:type="dxa"/>
            <w:vMerge w:val="restart"/>
            <w:hideMark/>
          </w:tcPr>
          <w:p w:rsidR="0004641F" w:rsidRPr="007B413B" w:rsidRDefault="0004641F" w:rsidP="003C03F4">
            <w:pPr>
              <w:jc w:val="center"/>
              <w:rPr>
                <w:b/>
                <w:bCs/>
                <w:color w:val="000000"/>
                <w:sz w:val="22"/>
                <w:szCs w:val="22"/>
              </w:rPr>
            </w:pPr>
            <w:r w:rsidRPr="007B413B">
              <w:rPr>
                <w:b/>
                <w:bCs/>
                <w:color w:val="000000"/>
                <w:sz w:val="22"/>
                <w:szCs w:val="22"/>
              </w:rPr>
              <w:t>2</w:t>
            </w:r>
          </w:p>
        </w:tc>
        <w:tc>
          <w:tcPr>
            <w:tcW w:w="4295" w:type="dxa"/>
            <w:hideMark/>
          </w:tcPr>
          <w:p w:rsidR="0004641F" w:rsidRPr="007B413B" w:rsidRDefault="0004641F" w:rsidP="003C03F4">
            <w:pPr>
              <w:jc w:val="center"/>
              <w:rPr>
                <w:color w:val="000000"/>
                <w:sz w:val="22"/>
                <w:szCs w:val="22"/>
              </w:rPr>
            </w:pPr>
            <w:r w:rsidRPr="007B413B">
              <w:rPr>
                <w:color w:val="000000"/>
                <w:sz w:val="22"/>
                <w:szCs w:val="22"/>
              </w:rPr>
              <w:t>Число телефонных аппаратов телефонной сети общего пользования или имеющих на нее выход</w:t>
            </w:r>
          </w:p>
        </w:tc>
        <w:tc>
          <w:tcPr>
            <w:tcW w:w="2157" w:type="dxa"/>
            <w:hideMark/>
          </w:tcPr>
          <w:p w:rsidR="0004641F" w:rsidRPr="007B413B" w:rsidRDefault="0004641F" w:rsidP="003C03F4">
            <w:pPr>
              <w:jc w:val="center"/>
              <w:rPr>
                <w:color w:val="000000"/>
                <w:sz w:val="22"/>
                <w:szCs w:val="22"/>
              </w:rPr>
            </w:pPr>
            <w:r w:rsidRPr="007B413B">
              <w:rPr>
                <w:color w:val="000000"/>
                <w:sz w:val="22"/>
                <w:szCs w:val="22"/>
              </w:rPr>
              <w:t>тыс. шт.</w:t>
            </w:r>
          </w:p>
        </w:tc>
        <w:tc>
          <w:tcPr>
            <w:tcW w:w="1801" w:type="dxa"/>
            <w:hideMark/>
          </w:tcPr>
          <w:p w:rsidR="0004641F" w:rsidRPr="007B413B" w:rsidRDefault="0004641F" w:rsidP="002325E4">
            <w:pPr>
              <w:jc w:val="center"/>
              <w:rPr>
                <w:color w:val="000000"/>
                <w:sz w:val="22"/>
                <w:szCs w:val="22"/>
              </w:rPr>
            </w:pPr>
            <w:r w:rsidRPr="007B413B">
              <w:rPr>
                <w:color w:val="000000"/>
                <w:sz w:val="22"/>
                <w:szCs w:val="22"/>
              </w:rPr>
              <w:t>0,</w:t>
            </w:r>
            <w:r w:rsidR="002325E4">
              <w:rPr>
                <w:color w:val="000000"/>
                <w:sz w:val="22"/>
                <w:szCs w:val="22"/>
              </w:rPr>
              <w:t>22</w:t>
            </w:r>
          </w:p>
        </w:tc>
      </w:tr>
      <w:tr w:rsidR="0004641F" w:rsidRPr="007B413B" w:rsidTr="0004641F">
        <w:trPr>
          <w:trHeight w:val="291"/>
        </w:trPr>
        <w:tc>
          <w:tcPr>
            <w:tcW w:w="1342" w:type="dxa"/>
            <w:vMerge/>
            <w:hideMark/>
          </w:tcPr>
          <w:p w:rsidR="0004641F" w:rsidRPr="007B413B" w:rsidRDefault="0004641F" w:rsidP="003C03F4">
            <w:pPr>
              <w:rPr>
                <w:b/>
                <w:bCs/>
                <w:color w:val="000000"/>
                <w:sz w:val="22"/>
                <w:szCs w:val="22"/>
              </w:rPr>
            </w:pPr>
          </w:p>
        </w:tc>
        <w:tc>
          <w:tcPr>
            <w:tcW w:w="4295" w:type="dxa"/>
            <w:hideMark/>
          </w:tcPr>
          <w:p w:rsidR="0004641F" w:rsidRPr="007B413B" w:rsidRDefault="0004641F" w:rsidP="003C03F4">
            <w:pPr>
              <w:jc w:val="center"/>
              <w:rPr>
                <w:color w:val="000000"/>
                <w:sz w:val="22"/>
                <w:szCs w:val="22"/>
              </w:rPr>
            </w:pPr>
            <w:r w:rsidRPr="007B413B">
              <w:rPr>
                <w:color w:val="000000"/>
                <w:sz w:val="22"/>
                <w:szCs w:val="22"/>
              </w:rPr>
              <w:t>в т.ч. домашних</w:t>
            </w:r>
          </w:p>
        </w:tc>
        <w:tc>
          <w:tcPr>
            <w:tcW w:w="2157" w:type="dxa"/>
            <w:hideMark/>
          </w:tcPr>
          <w:p w:rsidR="0004641F" w:rsidRPr="007B413B" w:rsidRDefault="0004641F" w:rsidP="003C03F4">
            <w:pPr>
              <w:jc w:val="center"/>
              <w:rPr>
                <w:color w:val="000000"/>
                <w:sz w:val="22"/>
                <w:szCs w:val="22"/>
              </w:rPr>
            </w:pPr>
            <w:r w:rsidRPr="007B413B">
              <w:rPr>
                <w:color w:val="000000"/>
                <w:sz w:val="22"/>
                <w:szCs w:val="22"/>
              </w:rPr>
              <w:t>тыс. шт.</w:t>
            </w:r>
          </w:p>
        </w:tc>
        <w:tc>
          <w:tcPr>
            <w:tcW w:w="1801" w:type="dxa"/>
            <w:hideMark/>
          </w:tcPr>
          <w:p w:rsidR="0004641F" w:rsidRPr="007B413B" w:rsidRDefault="0004641F" w:rsidP="002325E4">
            <w:pPr>
              <w:jc w:val="center"/>
              <w:rPr>
                <w:color w:val="000000"/>
                <w:sz w:val="22"/>
                <w:szCs w:val="22"/>
              </w:rPr>
            </w:pPr>
            <w:r w:rsidRPr="007B413B">
              <w:rPr>
                <w:color w:val="000000"/>
                <w:sz w:val="22"/>
                <w:szCs w:val="22"/>
              </w:rPr>
              <w:t>0,</w:t>
            </w:r>
            <w:r w:rsidR="002325E4">
              <w:rPr>
                <w:color w:val="000000"/>
                <w:sz w:val="22"/>
                <w:szCs w:val="22"/>
              </w:rPr>
              <w:t>22</w:t>
            </w:r>
          </w:p>
        </w:tc>
      </w:tr>
      <w:tr w:rsidR="0004641F" w:rsidRPr="007B413B" w:rsidTr="008F122C">
        <w:trPr>
          <w:trHeight w:val="665"/>
        </w:trPr>
        <w:tc>
          <w:tcPr>
            <w:tcW w:w="1342" w:type="dxa"/>
            <w:hideMark/>
          </w:tcPr>
          <w:p w:rsidR="0004641F" w:rsidRPr="007B413B" w:rsidRDefault="0004641F" w:rsidP="003C03F4">
            <w:pPr>
              <w:jc w:val="center"/>
              <w:rPr>
                <w:b/>
                <w:bCs/>
                <w:color w:val="000000"/>
                <w:sz w:val="22"/>
                <w:szCs w:val="22"/>
              </w:rPr>
            </w:pPr>
            <w:r w:rsidRPr="007B413B">
              <w:rPr>
                <w:b/>
                <w:bCs/>
                <w:color w:val="000000"/>
                <w:sz w:val="22"/>
                <w:szCs w:val="22"/>
              </w:rPr>
              <w:t>3</w:t>
            </w:r>
          </w:p>
        </w:tc>
        <w:tc>
          <w:tcPr>
            <w:tcW w:w="4295" w:type="dxa"/>
            <w:hideMark/>
          </w:tcPr>
          <w:p w:rsidR="0004641F" w:rsidRPr="007B413B" w:rsidRDefault="0004641F" w:rsidP="003C03F4">
            <w:pPr>
              <w:jc w:val="center"/>
              <w:rPr>
                <w:color w:val="000000"/>
                <w:sz w:val="22"/>
                <w:szCs w:val="22"/>
              </w:rPr>
            </w:pPr>
            <w:r w:rsidRPr="007B413B">
              <w:rPr>
                <w:color w:val="000000"/>
                <w:sz w:val="22"/>
                <w:szCs w:val="22"/>
              </w:rPr>
              <w:t>Из общего числа телефонных аппаратов-таксофонов городской телефонной сети</w:t>
            </w:r>
          </w:p>
        </w:tc>
        <w:tc>
          <w:tcPr>
            <w:tcW w:w="2157" w:type="dxa"/>
            <w:hideMark/>
          </w:tcPr>
          <w:p w:rsidR="0004641F" w:rsidRPr="007B413B" w:rsidRDefault="0004641F" w:rsidP="003C03F4">
            <w:pPr>
              <w:jc w:val="center"/>
              <w:rPr>
                <w:color w:val="000000"/>
                <w:sz w:val="22"/>
                <w:szCs w:val="22"/>
              </w:rPr>
            </w:pPr>
            <w:r w:rsidRPr="007B413B">
              <w:rPr>
                <w:color w:val="000000"/>
                <w:sz w:val="22"/>
                <w:szCs w:val="22"/>
              </w:rPr>
              <w:t>шт.</w:t>
            </w:r>
          </w:p>
        </w:tc>
        <w:tc>
          <w:tcPr>
            <w:tcW w:w="1801" w:type="dxa"/>
            <w:hideMark/>
          </w:tcPr>
          <w:p w:rsidR="0004641F" w:rsidRPr="007B413B" w:rsidRDefault="002325E4" w:rsidP="003C03F4">
            <w:pPr>
              <w:jc w:val="center"/>
              <w:rPr>
                <w:color w:val="000000"/>
                <w:sz w:val="22"/>
                <w:szCs w:val="22"/>
              </w:rPr>
            </w:pPr>
            <w:r>
              <w:rPr>
                <w:color w:val="000000"/>
                <w:sz w:val="22"/>
                <w:szCs w:val="22"/>
              </w:rPr>
              <w:t>10</w:t>
            </w:r>
          </w:p>
        </w:tc>
      </w:tr>
      <w:tr w:rsidR="0004641F" w:rsidRPr="007B413B" w:rsidTr="008F122C">
        <w:trPr>
          <w:trHeight w:val="561"/>
        </w:trPr>
        <w:tc>
          <w:tcPr>
            <w:tcW w:w="1342" w:type="dxa"/>
            <w:hideMark/>
          </w:tcPr>
          <w:p w:rsidR="0004641F" w:rsidRPr="007B413B" w:rsidRDefault="0004641F" w:rsidP="003C03F4">
            <w:pPr>
              <w:jc w:val="center"/>
              <w:rPr>
                <w:b/>
                <w:bCs/>
                <w:color w:val="000000"/>
                <w:sz w:val="22"/>
                <w:szCs w:val="22"/>
              </w:rPr>
            </w:pPr>
            <w:r w:rsidRPr="007B413B">
              <w:rPr>
                <w:b/>
                <w:bCs/>
                <w:color w:val="000000"/>
                <w:sz w:val="22"/>
                <w:szCs w:val="22"/>
              </w:rPr>
              <w:t>4</w:t>
            </w:r>
          </w:p>
        </w:tc>
        <w:tc>
          <w:tcPr>
            <w:tcW w:w="4295" w:type="dxa"/>
            <w:hideMark/>
          </w:tcPr>
          <w:p w:rsidR="0004641F" w:rsidRPr="007B413B" w:rsidRDefault="0004641F" w:rsidP="003C03F4">
            <w:pPr>
              <w:jc w:val="center"/>
              <w:rPr>
                <w:color w:val="000000"/>
                <w:sz w:val="22"/>
                <w:szCs w:val="22"/>
              </w:rPr>
            </w:pPr>
            <w:r w:rsidRPr="007B413B">
              <w:rPr>
                <w:color w:val="000000"/>
                <w:sz w:val="22"/>
                <w:szCs w:val="22"/>
              </w:rPr>
              <w:t>Число основных радиотрансляционных точек</w:t>
            </w:r>
          </w:p>
        </w:tc>
        <w:tc>
          <w:tcPr>
            <w:tcW w:w="2157" w:type="dxa"/>
            <w:hideMark/>
          </w:tcPr>
          <w:p w:rsidR="0004641F" w:rsidRPr="007B413B" w:rsidRDefault="0004641F" w:rsidP="003C03F4">
            <w:pPr>
              <w:jc w:val="center"/>
              <w:rPr>
                <w:color w:val="000000"/>
                <w:sz w:val="22"/>
                <w:szCs w:val="22"/>
              </w:rPr>
            </w:pPr>
            <w:r w:rsidRPr="007B413B">
              <w:rPr>
                <w:color w:val="000000"/>
                <w:sz w:val="22"/>
                <w:szCs w:val="22"/>
              </w:rPr>
              <w:t>тыс. шт.</w:t>
            </w:r>
          </w:p>
        </w:tc>
        <w:tc>
          <w:tcPr>
            <w:tcW w:w="1801" w:type="dxa"/>
            <w:hideMark/>
          </w:tcPr>
          <w:p w:rsidR="0004641F" w:rsidRPr="007B413B" w:rsidRDefault="0004641F" w:rsidP="003C03F4">
            <w:pPr>
              <w:jc w:val="center"/>
              <w:rPr>
                <w:color w:val="000000"/>
                <w:sz w:val="22"/>
                <w:szCs w:val="22"/>
              </w:rPr>
            </w:pPr>
            <w:r w:rsidRPr="007B413B">
              <w:rPr>
                <w:color w:val="000000"/>
                <w:sz w:val="22"/>
                <w:szCs w:val="22"/>
              </w:rPr>
              <w:t>0</w:t>
            </w:r>
          </w:p>
        </w:tc>
      </w:tr>
      <w:tr w:rsidR="0004641F" w:rsidRPr="007B413B" w:rsidTr="0004641F">
        <w:trPr>
          <w:trHeight w:val="524"/>
        </w:trPr>
        <w:tc>
          <w:tcPr>
            <w:tcW w:w="1342" w:type="dxa"/>
            <w:hideMark/>
          </w:tcPr>
          <w:p w:rsidR="0004641F" w:rsidRPr="007B413B" w:rsidRDefault="0004641F" w:rsidP="003C03F4">
            <w:pPr>
              <w:jc w:val="center"/>
              <w:rPr>
                <w:b/>
                <w:bCs/>
                <w:color w:val="000000"/>
                <w:sz w:val="22"/>
                <w:szCs w:val="22"/>
              </w:rPr>
            </w:pPr>
            <w:r w:rsidRPr="007B413B">
              <w:rPr>
                <w:b/>
                <w:bCs/>
                <w:color w:val="000000"/>
                <w:sz w:val="22"/>
                <w:szCs w:val="22"/>
              </w:rPr>
              <w:t>5</w:t>
            </w:r>
          </w:p>
        </w:tc>
        <w:tc>
          <w:tcPr>
            <w:tcW w:w="4295" w:type="dxa"/>
            <w:hideMark/>
          </w:tcPr>
          <w:p w:rsidR="0004641F" w:rsidRPr="007B413B" w:rsidRDefault="0004641F" w:rsidP="003C03F4">
            <w:pPr>
              <w:jc w:val="center"/>
              <w:rPr>
                <w:color w:val="000000"/>
                <w:sz w:val="22"/>
                <w:szCs w:val="22"/>
              </w:rPr>
            </w:pPr>
            <w:r w:rsidRPr="007B413B">
              <w:rPr>
                <w:color w:val="000000"/>
                <w:sz w:val="22"/>
                <w:szCs w:val="22"/>
              </w:rPr>
              <w:t>Наименование операторов действующей сотовой связи</w:t>
            </w:r>
          </w:p>
        </w:tc>
        <w:tc>
          <w:tcPr>
            <w:tcW w:w="2157" w:type="dxa"/>
            <w:hideMark/>
          </w:tcPr>
          <w:p w:rsidR="0004641F" w:rsidRPr="007B413B" w:rsidRDefault="0004641F" w:rsidP="003C03F4">
            <w:pPr>
              <w:jc w:val="center"/>
              <w:rPr>
                <w:color w:val="000000"/>
                <w:sz w:val="22"/>
                <w:szCs w:val="22"/>
              </w:rPr>
            </w:pPr>
            <w:r w:rsidRPr="007B413B">
              <w:rPr>
                <w:color w:val="000000"/>
                <w:sz w:val="22"/>
                <w:szCs w:val="22"/>
              </w:rPr>
              <w:t>Наименование провайдера</w:t>
            </w:r>
          </w:p>
        </w:tc>
        <w:tc>
          <w:tcPr>
            <w:tcW w:w="1801" w:type="dxa"/>
            <w:hideMark/>
          </w:tcPr>
          <w:p w:rsidR="0004641F" w:rsidRPr="007B413B" w:rsidRDefault="0004641F" w:rsidP="0004641F">
            <w:pPr>
              <w:jc w:val="center"/>
              <w:rPr>
                <w:color w:val="000000"/>
                <w:sz w:val="18"/>
                <w:szCs w:val="18"/>
              </w:rPr>
            </w:pPr>
            <w:r w:rsidRPr="007B413B">
              <w:rPr>
                <w:color w:val="000000"/>
                <w:sz w:val="18"/>
                <w:szCs w:val="18"/>
              </w:rPr>
              <w:t>МТС, МЕГАФОН, БИЛАЙН, ТЕЛЕ-2</w:t>
            </w:r>
          </w:p>
        </w:tc>
      </w:tr>
    </w:tbl>
    <w:p w:rsidR="001D350A" w:rsidRPr="007B413B" w:rsidRDefault="001D350A" w:rsidP="00F6277B">
      <w:pPr>
        <w:spacing w:line="288" w:lineRule="auto"/>
        <w:ind w:firstLine="720"/>
        <w:jc w:val="both"/>
        <w:rPr>
          <w:sz w:val="28"/>
          <w:szCs w:val="28"/>
        </w:rPr>
      </w:pPr>
    </w:p>
    <w:p w:rsidR="00CF529B" w:rsidRPr="007B413B" w:rsidRDefault="00CF529B" w:rsidP="00F6277B">
      <w:pPr>
        <w:spacing w:line="288" w:lineRule="auto"/>
        <w:ind w:firstLine="720"/>
        <w:jc w:val="both"/>
      </w:pPr>
      <w:r w:rsidRPr="007B413B">
        <w:t xml:space="preserve">Связь между центральной автоматической телефонной станцией </w:t>
      </w:r>
      <w:r w:rsidR="0004641F" w:rsidRPr="007B413B">
        <w:t xml:space="preserve">п.г.т. </w:t>
      </w:r>
      <w:r w:rsidR="002325E4">
        <w:t>Кардымово</w:t>
      </w:r>
      <w:r w:rsidRPr="007B413B">
        <w:t xml:space="preserve"> и АТС сельских поселений осуществляется по воздушным и кабельным линиям связи.</w:t>
      </w:r>
    </w:p>
    <w:p w:rsidR="0009372F" w:rsidRPr="007B413B" w:rsidRDefault="0009372F" w:rsidP="00F6277B">
      <w:pPr>
        <w:spacing w:line="288" w:lineRule="auto"/>
        <w:ind w:firstLine="720"/>
        <w:jc w:val="both"/>
      </w:pPr>
      <w:r w:rsidRPr="007B413B">
        <w:t xml:space="preserve">В </w:t>
      </w:r>
      <w:r w:rsidR="0096634A" w:rsidRPr="007B413B">
        <w:t xml:space="preserve">д. </w:t>
      </w:r>
      <w:r w:rsidR="002325E4">
        <w:t>Березкино</w:t>
      </w:r>
      <w:r w:rsidRPr="007B413B">
        <w:t>наход</w:t>
      </w:r>
      <w:r w:rsidR="002325E4">
        <w:t>и</w:t>
      </w:r>
      <w:r w:rsidRPr="007B413B">
        <w:t>тся почтов</w:t>
      </w:r>
      <w:r w:rsidR="002325E4">
        <w:t>ое</w:t>
      </w:r>
      <w:r w:rsidRPr="007B413B">
        <w:t xml:space="preserve"> отделени</w:t>
      </w:r>
      <w:r w:rsidR="002325E4">
        <w:t>е</w:t>
      </w:r>
      <w:r w:rsidRPr="007B413B">
        <w:t>, обеспечивающ</w:t>
      </w:r>
      <w:r w:rsidR="002325E4">
        <w:t>ее</w:t>
      </w:r>
      <w:r w:rsidRPr="007B413B">
        <w:t xml:space="preserve"> все виды почтовых услуг.</w:t>
      </w:r>
    </w:p>
    <w:p w:rsidR="00C70303" w:rsidRPr="007B413B" w:rsidRDefault="00C70303" w:rsidP="00F6277B">
      <w:pPr>
        <w:tabs>
          <w:tab w:val="num" w:pos="1080"/>
        </w:tabs>
        <w:spacing w:line="288" w:lineRule="auto"/>
        <w:ind w:firstLine="720"/>
        <w:jc w:val="both"/>
        <w:rPr>
          <w:iCs/>
          <w:color w:val="000000"/>
          <w:u w:val="single"/>
        </w:rPr>
      </w:pPr>
      <w:r w:rsidRPr="007B413B">
        <w:rPr>
          <w:iCs/>
          <w:color w:val="000000"/>
          <w:u w:val="single"/>
        </w:rPr>
        <w:t>Проектные предложения</w:t>
      </w:r>
    </w:p>
    <w:p w:rsidR="00C70303" w:rsidRPr="007B413B" w:rsidRDefault="00C70303" w:rsidP="00F6277B">
      <w:pPr>
        <w:tabs>
          <w:tab w:val="num" w:pos="1080"/>
        </w:tabs>
        <w:spacing w:line="288" w:lineRule="auto"/>
        <w:ind w:firstLine="720"/>
        <w:jc w:val="both"/>
        <w:rPr>
          <w:i/>
          <w:iCs/>
          <w:color w:val="000000"/>
        </w:rPr>
      </w:pPr>
      <w:r w:rsidRPr="007B413B">
        <w:rPr>
          <w:i/>
          <w:iCs/>
          <w:color w:val="000000"/>
        </w:rPr>
        <w:t>Первоочередные мероприятия:</w:t>
      </w:r>
    </w:p>
    <w:p w:rsidR="00C70303" w:rsidRPr="007B413B" w:rsidRDefault="00C70303" w:rsidP="003A180D">
      <w:pPr>
        <w:numPr>
          <w:ilvl w:val="0"/>
          <w:numId w:val="33"/>
        </w:numPr>
        <w:tabs>
          <w:tab w:val="clear" w:pos="1440"/>
          <w:tab w:val="left" w:pos="993"/>
        </w:tabs>
        <w:spacing w:line="288" w:lineRule="auto"/>
        <w:ind w:left="0" w:firstLine="709"/>
        <w:jc w:val="both"/>
        <w:rPr>
          <w:rStyle w:val="af4"/>
          <w:b w:val="0"/>
          <w:bCs w:val="0"/>
          <w:iCs/>
          <w:color w:val="000000"/>
        </w:rPr>
      </w:pPr>
      <w:r w:rsidRPr="007B413B">
        <w:rPr>
          <w:rStyle w:val="af4"/>
          <w:b w:val="0"/>
          <w:bCs w:val="0"/>
          <w:i/>
          <w:iCs/>
        </w:rPr>
        <w:t>Развитие сетей фиксированной связи.</w:t>
      </w:r>
      <w:r w:rsidRPr="007B413B">
        <w:rPr>
          <w:rStyle w:val="af4"/>
          <w:b w:val="0"/>
        </w:rPr>
        <w:t xml:space="preserve">Телефонизация вновь строящихся объектов в рамках формирования широкополосных абонентских сетей доступа, обеспечивающих абонентов наряду с телефонной связью услугами по передаче данных и видеоинформации. </w:t>
      </w:r>
    </w:p>
    <w:p w:rsidR="00C70303" w:rsidRPr="007B413B" w:rsidRDefault="00C70303" w:rsidP="003A180D">
      <w:pPr>
        <w:numPr>
          <w:ilvl w:val="0"/>
          <w:numId w:val="33"/>
        </w:numPr>
        <w:tabs>
          <w:tab w:val="clear" w:pos="1440"/>
          <w:tab w:val="left" w:pos="993"/>
        </w:tabs>
        <w:spacing w:line="288" w:lineRule="auto"/>
        <w:ind w:left="0" w:firstLine="709"/>
        <w:jc w:val="both"/>
        <w:rPr>
          <w:rStyle w:val="af4"/>
          <w:b w:val="0"/>
          <w:bCs w:val="0"/>
          <w:iCs/>
          <w:color w:val="000000"/>
        </w:rPr>
      </w:pPr>
      <w:r w:rsidRPr="007B413B">
        <w:rPr>
          <w:rStyle w:val="af4"/>
          <w:b w:val="0"/>
          <w:bCs w:val="0"/>
          <w:i/>
          <w:iCs/>
        </w:rPr>
        <w:t xml:space="preserve">Развитие сетей сотовой подвижной связи. </w:t>
      </w:r>
      <w:r w:rsidRPr="007B413B">
        <w:rPr>
          <w:rStyle w:val="af4"/>
          <w:b w:val="0"/>
        </w:rPr>
        <w:t>Повышение степени проникновения сотовой подвижности. Увеличение числа абонентов.</w:t>
      </w:r>
    </w:p>
    <w:p w:rsidR="00C70303" w:rsidRPr="007B413B" w:rsidRDefault="00C70303" w:rsidP="003A180D">
      <w:pPr>
        <w:numPr>
          <w:ilvl w:val="0"/>
          <w:numId w:val="33"/>
        </w:numPr>
        <w:tabs>
          <w:tab w:val="clear" w:pos="1440"/>
          <w:tab w:val="left" w:pos="993"/>
        </w:tabs>
        <w:spacing w:line="288" w:lineRule="auto"/>
        <w:ind w:left="0" w:firstLine="709"/>
        <w:jc w:val="both"/>
        <w:rPr>
          <w:rStyle w:val="af4"/>
          <w:b w:val="0"/>
          <w:bCs w:val="0"/>
          <w:iCs/>
          <w:color w:val="000000"/>
        </w:rPr>
      </w:pPr>
      <w:r w:rsidRPr="007B413B">
        <w:rPr>
          <w:i/>
        </w:rPr>
        <w:t>Развитие почтовой связи.</w:t>
      </w:r>
      <w:r w:rsidRPr="007B413B">
        <w:rPr>
          <w:rStyle w:val="af4"/>
          <w:b w:val="0"/>
          <w:bCs w:val="0"/>
          <w:shd w:val="clear" w:color="auto" w:fill="FFFFFF"/>
        </w:rPr>
        <w:t>Техническое перевооружение и внедрение информационных технологий почтовой связи.</w:t>
      </w:r>
    </w:p>
    <w:p w:rsidR="00C70303" w:rsidRPr="007B413B" w:rsidRDefault="00C70303" w:rsidP="00F6277B">
      <w:pPr>
        <w:spacing w:line="288" w:lineRule="auto"/>
        <w:jc w:val="both"/>
        <w:rPr>
          <w:i/>
          <w:color w:val="000000"/>
        </w:rPr>
      </w:pPr>
      <w:r w:rsidRPr="007B413B">
        <w:rPr>
          <w:i/>
          <w:color w:val="000000"/>
        </w:rPr>
        <w:t>На расчётный период:</w:t>
      </w:r>
    </w:p>
    <w:p w:rsidR="00C70303" w:rsidRPr="007B413B" w:rsidRDefault="00C70303" w:rsidP="003A180D">
      <w:pPr>
        <w:numPr>
          <w:ilvl w:val="0"/>
          <w:numId w:val="34"/>
        </w:numPr>
        <w:tabs>
          <w:tab w:val="clear" w:pos="1440"/>
          <w:tab w:val="left" w:pos="993"/>
        </w:tabs>
        <w:spacing w:line="288" w:lineRule="auto"/>
        <w:ind w:left="0" w:firstLine="709"/>
        <w:jc w:val="both"/>
        <w:rPr>
          <w:rStyle w:val="af4"/>
          <w:b w:val="0"/>
        </w:rPr>
      </w:pPr>
      <w:r w:rsidRPr="007B413B">
        <w:rPr>
          <w:rStyle w:val="af4"/>
          <w:b w:val="0"/>
          <w:bCs w:val="0"/>
          <w:i/>
          <w:iCs/>
        </w:rPr>
        <w:t>Развитие сетей фиксированной связи.</w:t>
      </w:r>
      <w:r w:rsidRPr="007B413B">
        <w:rPr>
          <w:rStyle w:val="af4"/>
          <w:b w:val="0"/>
        </w:rPr>
        <w:t>Переход от существующих сетей с технологией коммуникации каналов к мультисервисным сетям с технологией коммуникации пакетов.</w:t>
      </w:r>
    </w:p>
    <w:p w:rsidR="00C70303" w:rsidRPr="007B413B" w:rsidRDefault="00C70303" w:rsidP="003A180D">
      <w:pPr>
        <w:numPr>
          <w:ilvl w:val="0"/>
          <w:numId w:val="34"/>
        </w:numPr>
        <w:tabs>
          <w:tab w:val="clear" w:pos="1440"/>
          <w:tab w:val="left" w:pos="993"/>
        </w:tabs>
        <w:spacing w:line="288" w:lineRule="auto"/>
        <w:ind w:left="0" w:firstLine="709"/>
        <w:jc w:val="both"/>
        <w:rPr>
          <w:rStyle w:val="af4"/>
          <w:b w:val="0"/>
        </w:rPr>
      </w:pPr>
      <w:r w:rsidRPr="007B413B">
        <w:rPr>
          <w:rStyle w:val="af4"/>
          <w:b w:val="0"/>
          <w:bCs w:val="0"/>
          <w:i/>
          <w:iCs/>
        </w:rPr>
        <w:t>Развитие телекоммуникационных сетей</w:t>
      </w:r>
      <w:r w:rsidR="002325E4">
        <w:rPr>
          <w:rStyle w:val="af4"/>
          <w:b w:val="0"/>
          <w:bCs w:val="0"/>
          <w:i/>
          <w:iCs/>
        </w:rPr>
        <w:t xml:space="preserve">. </w:t>
      </w:r>
      <w:r w:rsidRPr="007B413B">
        <w:rPr>
          <w:rStyle w:val="af4"/>
          <w:b w:val="0"/>
        </w:rPr>
        <w:t>Расширение сети «Интернет». Обеспечение доступа сельского населения к универсальным услугам связи. Строительство широкополосных интерактивных телевизионных кабельных сетей и сетей подачи данных с использованием новых технологий.</w:t>
      </w:r>
    </w:p>
    <w:p w:rsidR="00C70303" w:rsidRPr="007B413B" w:rsidRDefault="00C70303" w:rsidP="003A180D">
      <w:pPr>
        <w:numPr>
          <w:ilvl w:val="0"/>
          <w:numId w:val="34"/>
        </w:numPr>
        <w:tabs>
          <w:tab w:val="clear" w:pos="1440"/>
          <w:tab w:val="left" w:pos="993"/>
        </w:tabs>
        <w:spacing w:line="288" w:lineRule="auto"/>
        <w:ind w:left="0" w:firstLine="709"/>
        <w:jc w:val="both"/>
        <w:rPr>
          <w:rStyle w:val="af4"/>
          <w:b w:val="0"/>
        </w:rPr>
      </w:pPr>
      <w:r w:rsidRPr="007B413B">
        <w:rPr>
          <w:rStyle w:val="af4"/>
          <w:b w:val="0"/>
          <w:bCs w:val="0"/>
          <w:i/>
          <w:iCs/>
        </w:rPr>
        <w:t>Развитие сетей сотовой подвижной связи.</w:t>
      </w:r>
      <w:r w:rsidRPr="007B413B">
        <w:rPr>
          <w:rStyle w:val="af4"/>
          <w:b w:val="0"/>
        </w:rPr>
        <w:t>Замена аналоговых сетей цифровыми.</w:t>
      </w:r>
    </w:p>
    <w:p w:rsidR="00C70303" w:rsidRPr="007B413B" w:rsidRDefault="00C70303" w:rsidP="003A180D">
      <w:pPr>
        <w:numPr>
          <w:ilvl w:val="0"/>
          <w:numId w:val="34"/>
        </w:numPr>
        <w:shd w:val="clear" w:color="auto" w:fill="FFFFFF"/>
        <w:tabs>
          <w:tab w:val="clear" w:pos="1440"/>
          <w:tab w:val="left" w:pos="993"/>
        </w:tabs>
        <w:autoSpaceDE w:val="0"/>
        <w:spacing w:line="288" w:lineRule="auto"/>
        <w:ind w:left="0" w:firstLine="709"/>
        <w:jc w:val="both"/>
        <w:rPr>
          <w:rStyle w:val="af4"/>
          <w:rFonts w:eastAsia="TimesNewRomanPS-BoldItalicMT"/>
          <w:b w:val="0"/>
          <w:bCs w:val="0"/>
          <w:i/>
          <w:spacing w:val="-10"/>
        </w:rPr>
      </w:pPr>
      <w:r w:rsidRPr="007B413B">
        <w:rPr>
          <w:rStyle w:val="af4"/>
          <w:b w:val="0"/>
          <w:bCs w:val="0"/>
          <w:i/>
          <w:iCs/>
        </w:rPr>
        <w:t>Развитие систем телевидения, радиовещания и СКТ.</w:t>
      </w:r>
      <w:r w:rsidRPr="007B413B">
        <w:rPr>
          <w:rStyle w:val="af4"/>
          <w:b w:val="0"/>
        </w:rPr>
        <w:t xml:space="preserve">Переход на цифровое телевидение стандарта </w:t>
      </w:r>
      <w:r w:rsidRPr="007B413B">
        <w:rPr>
          <w:rStyle w:val="af4"/>
          <w:b w:val="0"/>
          <w:lang w:val="en-US"/>
        </w:rPr>
        <w:t>DVB</w:t>
      </w:r>
      <w:r w:rsidRPr="007B413B">
        <w:rPr>
          <w:rStyle w:val="af4"/>
          <w:b w:val="0"/>
        </w:rPr>
        <w:t xml:space="preserve">. Объединение сетей кабельного телевидения в единую областную сеть. </w:t>
      </w:r>
    </w:p>
    <w:p w:rsidR="00F10B78" w:rsidRDefault="00C70303" w:rsidP="00F6277B">
      <w:pPr>
        <w:spacing w:line="288" w:lineRule="auto"/>
        <w:ind w:firstLine="720"/>
        <w:jc w:val="both"/>
        <w:rPr>
          <w:rFonts w:eastAsia="TimesNewRomanPS-BoldItalicMT"/>
          <w:i/>
          <w:spacing w:val="-10"/>
        </w:rPr>
      </w:pPr>
      <w:r w:rsidRPr="007B413B">
        <w:rPr>
          <w:rFonts w:eastAsia="TimesNewRomanPS-BoldItalicMT"/>
          <w:i/>
          <w:spacing w:val="-10"/>
        </w:rPr>
        <w:t>Места размещения объектов инженерной инфраструктуры показаны на соответствующих схемах.</w:t>
      </w:r>
    </w:p>
    <w:p w:rsidR="00DF167C" w:rsidRPr="007B413B" w:rsidRDefault="00DF167C" w:rsidP="00F6277B">
      <w:pPr>
        <w:spacing w:line="288" w:lineRule="auto"/>
        <w:ind w:firstLine="720"/>
        <w:jc w:val="both"/>
      </w:pPr>
    </w:p>
    <w:p w:rsidR="0009372F" w:rsidRPr="00DF167C" w:rsidRDefault="003729EA" w:rsidP="002E0BB5">
      <w:pPr>
        <w:spacing w:line="360" w:lineRule="auto"/>
        <w:ind w:firstLine="709"/>
        <w:jc w:val="both"/>
        <w:rPr>
          <w:b/>
          <w:i/>
        </w:rPr>
      </w:pPr>
      <w:r w:rsidRPr="00DF167C">
        <w:rPr>
          <w:b/>
          <w:i/>
        </w:rPr>
        <w:lastRenderedPageBreak/>
        <w:t xml:space="preserve">2.6.10. </w:t>
      </w:r>
      <w:r w:rsidR="0009372F" w:rsidRPr="00DF167C">
        <w:rPr>
          <w:b/>
          <w:i/>
        </w:rPr>
        <w:t>Санитарная очистка территории</w:t>
      </w:r>
    </w:p>
    <w:p w:rsidR="0000102C" w:rsidRPr="007B413B" w:rsidRDefault="0000102C" w:rsidP="002E0BB5">
      <w:pPr>
        <w:pStyle w:val="ConsPlusTitle"/>
        <w:tabs>
          <w:tab w:val="left" w:pos="993"/>
        </w:tabs>
        <w:spacing w:line="360" w:lineRule="auto"/>
        <w:ind w:firstLine="709"/>
        <w:jc w:val="both"/>
        <w:rPr>
          <w:rFonts w:ascii="Times New Roman" w:hAnsi="Times New Roman" w:cs="Times New Roman"/>
          <w:b w:val="0"/>
          <w:bCs w:val="0"/>
          <w:sz w:val="24"/>
          <w:szCs w:val="24"/>
        </w:rPr>
      </w:pPr>
      <w:bookmarkStart w:id="12" w:name="_Toc216802193"/>
      <w:r w:rsidRPr="007B413B">
        <w:rPr>
          <w:rFonts w:ascii="Times New Roman" w:hAnsi="Times New Roman" w:cs="Times New Roman"/>
          <w:b w:val="0"/>
          <w:bCs w:val="0"/>
          <w:sz w:val="24"/>
          <w:szCs w:val="24"/>
        </w:rPr>
        <w:t>Основную часть отходов составляют твердые бытовые отходы, образующиеся у населения, поэтому  проблема обращения с отходами является одной из серьезных экологических проблем для сельских поселений является.</w:t>
      </w:r>
    </w:p>
    <w:p w:rsidR="0000102C" w:rsidRPr="007B413B" w:rsidRDefault="0000102C" w:rsidP="002E0BB5">
      <w:pPr>
        <w:pStyle w:val="ConsPlusTitle"/>
        <w:tabs>
          <w:tab w:val="left" w:pos="993"/>
        </w:tabs>
        <w:spacing w:line="360" w:lineRule="auto"/>
        <w:ind w:firstLine="709"/>
        <w:jc w:val="both"/>
        <w:rPr>
          <w:rFonts w:ascii="Times New Roman" w:hAnsi="Times New Roman" w:cs="Times New Roman"/>
          <w:b w:val="0"/>
          <w:bCs w:val="0"/>
          <w:sz w:val="24"/>
          <w:szCs w:val="24"/>
        </w:rPr>
      </w:pPr>
      <w:r w:rsidRPr="007B413B">
        <w:rPr>
          <w:rFonts w:ascii="Times New Roman" w:hAnsi="Times New Roman" w:cs="Times New Roman"/>
          <w:b w:val="0"/>
          <w:bCs w:val="0"/>
          <w:sz w:val="24"/>
          <w:szCs w:val="24"/>
        </w:rPr>
        <w:t xml:space="preserve">На данный момент в </w:t>
      </w:r>
      <w:r w:rsidR="00A71135">
        <w:rPr>
          <w:rFonts w:ascii="Times New Roman" w:hAnsi="Times New Roman" w:cs="Times New Roman"/>
          <w:b w:val="0"/>
          <w:bCs w:val="0"/>
          <w:sz w:val="24"/>
          <w:szCs w:val="24"/>
        </w:rPr>
        <w:t>Березкинск</w:t>
      </w:r>
      <w:r w:rsidR="001E5BFF" w:rsidRPr="007B413B">
        <w:rPr>
          <w:rFonts w:ascii="Times New Roman" w:hAnsi="Times New Roman" w:cs="Times New Roman"/>
          <w:b w:val="0"/>
          <w:bCs w:val="0"/>
          <w:sz w:val="24"/>
          <w:szCs w:val="24"/>
        </w:rPr>
        <w:t>ом</w:t>
      </w:r>
      <w:r w:rsidRPr="007B413B">
        <w:rPr>
          <w:rFonts w:ascii="Times New Roman" w:hAnsi="Times New Roman" w:cs="Times New Roman"/>
          <w:b w:val="0"/>
          <w:bCs w:val="0"/>
          <w:sz w:val="24"/>
          <w:szCs w:val="24"/>
        </w:rPr>
        <w:t xml:space="preserve"> СП нет оборудованного полигона  твердых бытовых и производственных отходов. </w:t>
      </w:r>
    </w:p>
    <w:p w:rsidR="0000102C" w:rsidRPr="007B413B" w:rsidRDefault="0000102C" w:rsidP="002E0BB5">
      <w:pPr>
        <w:pStyle w:val="ConsPlusTitle"/>
        <w:tabs>
          <w:tab w:val="left" w:pos="993"/>
        </w:tabs>
        <w:spacing w:line="360" w:lineRule="auto"/>
        <w:ind w:firstLine="709"/>
        <w:jc w:val="both"/>
        <w:rPr>
          <w:rFonts w:ascii="Times New Roman" w:hAnsi="Times New Roman" w:cs="Times New Roman"/>
          <w:b w:val="0"/>
          <w:bCs w:val="0"/>
          <w:sz w:val="24"/>
          <w:szCs w:val="24"/>
          <w:u w:val="single"/>
        </w:rPr>
      </w:pPr>
      <w:r w:rsidRPr="007B413B">
        <w:rPr>
          <w:rFonts w:ascii="Times New Roman" w:hAnsi="Times New Roman" w:cs="Times New Roman"/>
          <w:b w:val="0"/>
          <w:bCs w:val="0"/>
          <w:sz w:val="24"/>
          <w:szCs w:val="24"/>
          <w:u w:val="single"/>
        </w:rPr>
        <w:t>Проектные предложения</w:t>
      </w:r>
    </w:p>
    <w:p w:rsidR="0000102C" w:rsidRPr="007B413B" w:rsidRDefault="0000102C" w:rsidP="002E0BB5">
      <w:pPr>
        <w:pStyle w:val="ConsPlusTitle"/>
        <w:tabs>
          <w:tab w:val="left" w:pos="993"/>
        </w:tabs>
        <w:spacing w:line="360" w:lineRule="auto"/>
        <w:ind w:firstLine="709"/>
        <w:jc w:val="both"/>
        <w:rPr>
          <w:rFonts w:ascii="Times New Roman" w:hAnsi="Times New Roman" w:cs="Times New Roman"/>
          <w:b w:val="0"/>
          <w:bCs w:val="0"/>
          <w:i/>
          <w:sz w:val="24"/>
          <w:szCs w:val="24"/>
        </w:rPr>
      </w:pPr>
      <w:r w:rsidRPr="007B413B">
        <w:rPr>
          <w:rFonts w:ascii="Times New Roman" w:hAnsi="Times New Roman" w:cs="Times New Roman"/>
          <w:b w:val="0"/>
          <w:bCs w:val="0"/>
          <w:i/>
          <w:sz w:val="24"/>
          <w:szCs w:val="24"/>
        </w:rPr>
        <w:t>Первоочередные мероприятия:</w:t>
      </w:r>
    </w:p>
    <w:p w:rsidR="0000102C" w:rsidRPr="007B413B" w:rsidRDefault="0000102C" w:rsidP="002E0BB5">
      <w:pPr>
        <w:pStyle w:val="ConsPlusTitle"/>
        <w:tabs>
          <w:tab w:val="left" w:pos="993"/>
        </w:tabs>
        <w:spacing w:line="360" w:lineRule="auto"/>
        <w:ind w:firstLine="709"/>
        <w:jc w:val="both"/>
        <w:rPr>
          <w:rFonts w:ascii="Times New Roman" w:hAnsi="Times New Roman" w:cs="Times New Roman"/>
          <w:b w:val="0"/>
          <w:bCs w:val="0"/>
          <w:sz w:val="24"/>
          <w:szCs w:val="24"/>
        </w:rPr>
      </w:pPr>
      <w:r w:rsidRPr="007B413B">
        <w:rPr>
          <w:rFonts w:ascii="Times New Roman" w:hAnsi="Times New Roman" w:cs="Times New Roman"/>
          <w:b w:val="0"/>
          <w:bCs w:val="0"/>
          <w:sz w:val="24"/>
          <w:szCs w:val="24"/>
        </w:rPr>
        <w:t>1.</w:t>
      </w:r>
      <w:r w:rsidRPr="007B413B">
        <w:rPr>
          <w:rFonts w:ascii="Times New Roman" w:hAnsi="Times New Roman" w:cs="Times New Roman"/>
          <w:b w:val="0"/>
          <w:bCs w:val="0"/>
          <w:sz w:val="24"/>
          <w:szCs w:val="24"/>
        </w:rPr>
        <w:tab/>
        <w:t>Разработка генеральной схемы очистки территории сельского поселения.В качестве возможного варианта можно использовать предлагаемую концепцию утилизации твердых бытовых отходов</w:t>
      </w:r>
      <w:r w:rsidR="001E5BFF" w:rsidRPr="007B413B">
        <w:rPr>
          <w:rFonts w:ascii="Times New Roman" w:hAnsi="Times New Roman" w:cs="Times New Roman"/>
          <w:b w:val="0"/>
          <w:bCs w:val="0"/>
          <w:sz w:val="24"/>
          <w:szCs w:val="24"/>
        </w:rPr>
        <w:t>.</w:t>
      </w:r>
    </w:p>
    <w:p w:rsidR="001E5BFF" w:rsidRPr="007B413B" w:rsidRDefault="0000102C" w:rsidP="002E0BB5">
      <w:pPr>
        <w:pStyle w:val="ConsPlusTitle"/>
        <w:tabs>
          <w:tab w:val="left" w:pos="993"/>
        </w:tabs>
        <w:spacing w:line="360" w:lineRule="auto"/>
        <w:ind w:firstLine="709"/>
        <w:jc w:val="both"/>
        <w:rPr>
          <w:rFonts w:ascii="Times New Roman" w:hAnsi="Times New Roman" w:cs="Times New Roman"/>
          <w:b w:val="0"/>
          <w:bCs w:val="0"/>
          <w:sz w:val="24"/>
          <w:szCs w:val="24"/>
        </w:rPr>
      </w:pPr>
      <w:r w:rsidRPr="007B413B">
        <w:rPr>
          <w:rFonts w:ascii="Times New Roman" w:hAnsi="Times New Roman" w:cs="Times New Roman"/>
          <w:b w:val="0"/>
          <w:bCs w:val="0"/>
          <w:sz w:val="24"/>
          <w:szCs w:val="24"/>
        </w:rPr>
        <w:t>2.</w:t>
      </w:r>
      <w:r w:rsidRPr="007B413B">
        <w:rPr>
          <w:rFonts w:ascii="Times New Roman" w:hAnsi="Times New Roman" w:cs="Times New Roman"/>
          <w:b w:val="0"/>
          <w:bCs w:val="0"/>
          <w:sz w:val="24"/>
          <w:szCs w:val="24"/>
        </w:rPr>
        <w:tab/>
        <w:t xml:space="preserve">Разработка мероприятий по обустройству скотомогильников в соответствии с требованиями «Ветеринарно-санитарных правил сбора, утилизации и уничтожения биологических </w:t>
      </w:r>
    </w:p>
    <w:p w:rsidR="0000102C" w:rsidRPr="007B413B" w:rsidRDefault="0000102C" w:rsidP="002E0BB5">
      <w:pPr>
        <w:pStyle w:val="ConsPlusTitle"/>
        <w:tabs>
          <w:tab w:val="left" w:pos="993"/>
        </w:tabs>
        <w:spacing w:line="360" w:lineRule="auto"/>
        <w:ind w:firstLine="709"/>
        <w:jc w:val="both"/>
        <w:rPr>
          <w:rFonts w:ascii="Times New Roman" w:hAnsi="Times New Roman" w:cs="Times New Roman"/>
          <w:b w:val="0"/>
          <w:bCs w:val="0"/>
          <w:sz w:val="24"/>
          <w:szCs w:val="24"/>
        </w:rPr>
      </w:pPr>
      <w:r w:rsidRPr="007B413B">
        <w:rPr>
          <w:rFonts w:ascii="Times New Roman" w:hAnsi="Times New Roman" w:cs="Times New Roman"/>
          <w:b w:val="0"/>
          <w:bCs w:val="0"/>
          <w:sz w:val="24"/>
          <w:szCs w:val="24"/>
        </w:rPr>
        <w:t>3.</w:t>
      </w:r>
      <w:r w:rsidRPr="007B413B">
        <w:rPr>
          <w:rFonts w:ascii="Times New Roman" w:hAnsi="Times New Roman" w:cs="Times New Roman"/>
          <w:b w:val="0"/>
          <w:bCs w:val="0"/>
          <w:sz w:val="24"/>
          <w:szCs w:val="24"/>
        </w:rPr>
        <w:tab/>
        <w:t>Выявление всех несанкционированных свалок и их рекультивация.</w:t>
      </w:r>
    </w:p>
    <w:p w:rsidR="0000102C" w:rsidRPr="007B413B" w:rsidRDefault="0000102C" w:rsidP="002E0BB5">
      <w:pPr>
        <w:pStyle w:val="ConsPlusTitle"/>
        <w:tabs>
          <w:tab w:val="left" w:pos="993"/>
        </w:tabs>
        <w:spacing w:line="360" w:lineRule="auto"/>
        <w:ind w:firstLine="709"/>
        <w:jc w:val="both"/>
        <w:rPr>
          <w:rFonts w:ascii="Times New Roman" w:hAnsi="Times New Roman" w:cs="Times New Roman"/>
          <w:b w:val="0"/>
          <w:bCs w:val="0"/>
          <w:sz w:val="24"/>
          <w:szCs w:val="24"/>
        </w:rPr>
      </w:pPr>
      <w:r w:rsidRPr="007B413B">
        <w:rPr>
          <w:rFonts w:ascii="Times New Roman" w:hAnsi="Times New Roman" w:cs="Times New Roman"/>
          <w:b w:val="0"/>
          <w:bCs w:val="0"/>
          <w:sz w:val="24"/>
          <w:szCs w:val="24"/>
        </w:rPr>
        <w:t>4.</w:t>
      </w:r>
      <w:r w:rsidRPr="007B413B">
        <w:rPr>
          <w:rFonts w:ascii="Times New Roman" w:hAnsi="Times New Roman" w:cs="Times New Roman"/>
          <w:b w:val="0"/>
          <w:bCs w:val="0"/>
          <w:sz w:val="24"/>
          <w:szCs w:val="24"/>
        </w:rPr>
        <w:tab/>
        <w:t>Строительство в населенных пунктах контейнерных площадок для сбора и временного накопления отходов, с установкой контейнеров емкостью 30 м</w:t>
      </w:r>
      <w:r w:rsidRPr="007B413B">
        <w:rPr>
          <w:rFonts w:ascii="Times New Roman" w:hAnsi="Times New Roman" w:cs="Times New Roman"/>
          <w:b w:val="0"/>
          <w:bCs w:val="0"/>
          <w:sz w:val="24"/>
          <w:szCs w:val="24"/>
          <w:vertAlign w:val="superscript"/>
        </w:rPr>
        <w:t>3</w:t>
      </w:r>
      <w:r w:rsidRPr="007B413B">
        <w:rPr>
          <w:rFonts w:ascii="Times New Roman" w:hAnsi="Times New Roman" w:cs="Times New Roman"/>
          <w:b w:val="0"/>
          <w:bCs w:val="0"/>
          <w:sz w:val="24"/>
          <w:szCs w:val="24"/>
        </w:rPr>
        <w:t>, оснащенных системой «Мультилифт», с последующим вывозом отходов на полигон ТБО.</w:t>
      </w:r>
    </w:p>
    <w:p w:rsidR="0000102C" w:rsidRPr="007B413B" w:rsidRDefault="0000102C" w:rsidP="002E0BB5">
      <w:pPr>
        <w:pStyle w:val="ConsPlusTitle"/>
        <w:tabs>
          <w:tab w:val="left" w:pos="993"/>
        </w:tabs>
        <w:spacing w:line="360" w:lineRule="auto"/>
        <w:ind w:firstLine="709"/>
        <w:jc w:val="both"/>
        <w:rPr>
          <w:rFonts w:ascii="Times New Roman" w:hAnsi="Times New Roman" w:cs="Times New Roman"/>
          <w:b w:val="0"/>
          <w:bCs w:val="0"/>
          <w:sz w:val="24"/>
          <w:szCs w:val="24"/>
        </w:rPr>
      </w:pPr>
      <w:r w:rsidRPr="007B413B">
        <w:rPr>
          <w:rFonts w:ascii="Times New Roman" w:hAnsi="Times New Roman" w:cs="Times New Roman"/>
          <w:b w:val="0"/>
          <w:bCs w:val="0"/>
          <w:sz w:val="24"/>
          <w:szCs w:val="24"/>
        </w:rPr>
        <w:t>5.</w:t>
      </w:r>
      <w:r w:rsidRPr="007B413B">
        <w:rPr>
          <w:rFonts w:ascii="Times New Roman" w:hAnsi="Times New Roman" w:cs="Times New Roman"/>
          <w:b w:val="0"/>
          <w:bCs w:val="0"/>
          <w:sz w:val="24"/>
          <w:szCs w:val="24"/>
        </w:rPr>
        <w:tab/>
        <w:t>Строительство на территории рекреационных зон контейнерных  площадок для сбора и временного накопления отходов, с установкой контейнеров емкостью 0,75 м</w:t>
      </w:r>
      <w:r w:rsidRPr="007B413B">
        <w:rPr>
          <w:rFonts w:ascii="Times New Roman" w:hAnsi="Times New Roman" w:cs="Times New Roman"/>
          <w:b w:val="0"/>
          <w:bCs w:val="0"/>
          <w:sz w:val="24"/>
          <w:szCs w:val="24"/>
          <w:vertAlign w:val="superscript"/>
        </w:rPr>
        <w:t>3</w:t>
      </w:r>
      <w:r w:rsidRPr="007B413B">
        <w:rPr>
          <w:rFonts w:ascii="Times New Roman" w:hAnsi="Times New Roman" w:cs="Times New Roman"/>
          <w:b w:val="0"/>
          <w:bCs w:val="0"/>
          <w:sz w:val="24"/>
          <w:szCs w:val="24"/>
        </w:rPr>
        <w:t>.</w:t>
      </w:r>
    </w:p>
    <w:p w:rsidR="0000102C" w:rsidRPr="007B413B" w:rsidRDefault="0000102C" w:rsidP="002E0BB5">
      <w:pPr>
        <w:pStyle w:val="ConsPlusTitle"/>
        <w:tabs>
          <w:tab w:val="left" w:pos="993"/>
        </w:tabs>
        <w:spacing w:line="360" w:lineRule="auto"/>
        <w:ind w:firstLine="709"/>
        <w:jc w:val="both"/>
        <w:rPr>
          <w:rFonts w:ascii="Times New Roman" w:hAnsi="Times New Roman" w:cs="Times New Roman"/>
          <w:b w:val="0"/>
          <w:bCs w:val="0"/>
          <w:i/>
          <w:sz w:val="24"/>
          <w:szCs w:val="24"/>
        </w:rPr>
      </w:pPr>
      <w:r w:rsidRPr="007B413B">
        <w:rPr>
          <w:rFonts w:ascii="Times New Roman" w:hAnsi="Times New Roman" w:cs="Times New Roman"/>
          <w:b w:val="0"/>
          <w:bCs w:val="0"/>
          <w:i/>
          <w:sz w:val="24"/>
          <w:szCs w:val="24"/>
        </w:rPr>
        <w:t>На расчетный срок:</w:t>
      </w:r>
    </w:p>
    <w:p w:rsidR="0000102C" w:rsidRPr="007B413B" w:rsidRDefault="0000102C" w:rsidP="002E0BB5">
      <w:pPr>
        <w:pStyle w:val="ConsPlusTitle"/>
        <w:tabs>
          <w:tab w:val="left" w:pos="993"/>
        </w:tabs>
        <w:spacing w:line="360" w:lineRule="auto"/>
        <w:ind w:firstLine="709"/>
        <w:jc w:val="both"/>
        <w:rPr>
          <w:rFonts w:ascii="Times New Roman" w:hAnsi="Times New Roman" w:cs="Times New Roman"/>
          <w:b w:val="0"/>
          <w:bCs w:val="0"/>
          <w:sz w:val="24"/>
          <w:szCs w:val="24"/>
        </w:rPr>
      </w:pPr>
      <w:r w:rsidRPr="007B413B">
        <w:rPr>
          <w:rFonts w:ascii="Times New Roman" w:hAnsi="Times New Roman" w:cs="Times New Roman"/>
          <w:b w:val="0"/>
          <w:bCs w:val="0"/>
          <w:sz w:val="24"/>
          <w:szCs w:val="24"/>
        </w:rPr>
        <w:t>1.</w:t>
      </w:r>
      <w:r w:rsidRPr="007B413B">
        <w:rPr>
          <w:rFonts w:ascii="Times New Roman" w:hAnsi="Times New Roman" w:cs="Times New Roman"/>
          <w:b w:val="0"/>
          <w:bCs w:val="0"/>
          <w:sz w:val="24"/>
          <w:szCs w:val="24"/>
        </w:rPr>
        <w:tab/>
        <w:t>Ликвидация несанкционированных свалок на территории поселения.</w:t>
      </w:r>
    </w:p>
    <w:p w:rsidR="00C0448B" w:rsidRPr="007B413B" w:rsidRDefault="0000102C" w:rsidP="002E0BB5">
      <w:pPr>
        <w:pStyle w:val="ConsPlusTitle"/>
        <w:widowControl/>
        <w:tabs>
          <w:tab w:val="left" w:pos="993"/>
        </w:tabs>
        <w:spacing w:line="360" w:lineRule="auto"/>
        <w:ind w:firstLine="709"/>
        <w:jc w:val="both"/>
        <w:rPr>
          <w:rStyle w:val="22"/>
          <w:rFonts w:ascii="Times New Roman" w:hAnsi="Times New Roman" w:cs="Times New Roman"/>
          <w:i w:val="0"/>
        </w:rPr>
      </w:pPr>
      <w:r w:rsidRPr="007B413B">
        <w:rPr>
          <w:rFonts w:ascii="Times New Roman" w:hAnsi="Times New Roman" w:cs="Times New Roman"/>
          <w:b w:val="0"/>
          <w:bCs w:val="0"/>
          <w:sz w:val="24"/>
          <w:szCs w:val="24"/>
        </w:rPr>
        <w:t>2.</w:t>
      </w:r>
      <w:r w:rsidRPr="007B413B">
        <w:rPr>
          <w:rFonts w:ascii="Times New Roman" w:hAnsi="Times New Roman" w:cs="Times New Roman"/>
          <w:b w:val="0"/>
          <w:bCs w:val="0"/>
          <w:sz w:val="24"/>
          <w:szCs w:val="24"/>
        </w:rPr>
        <w:tab/>
        <w:t>Жидкие отходы от индивидуальной неканализованной застройки предусматривается вывозить ассенизационными машинами. В соответствии с приложением 11 СНиП 2.07.01-89*, количество жидких отходов из выгребов принимается – 2,0 м3 в год на человека.</w:t>
      </w:r>
    </w:p>
    <w:p w:rsidR="0009372F" w:rsidRPr="00DF167C" w:rsidRDefault="00B845C7" w:rsidP="00C75DD6">
      <w:pPr>
        <w:pStyle w:val="ConsPlusTitle"/>
        <w:pageBreakBefore/>
        <w:widowControl/>
        <w:spacing w:line="360" w:lineRule="auto"/>
        <w:jc w:val="both"/>
        <w:rPr>
          <w:rFonts w:ascii="Times New Roman" w:hAnsi="Times New Roman" w:cs="Times New Roman"/>
          <w:sz w:val="32"/>
          <w:szCs w:val="32"/>
        </w:rPr>
      </w:pPr>
      <w:r w:rsidRPr="00DF167C">
        <w:rPr>
          <w:rStyle w:val="22"/>
          <w:rFonts w:ascii="Times New Roman" w:hAnsi="Times New Roman" w:cs="Times New Roman"/>
          <w:b/>
          <w:i w:val="0"/>
          <w:sz w:val="32"/>
          <w:szCs w:val="32"/>
        </w:rPr>
        <w:lastRenderedPageBreak/>
        <w:t>3</w:t>
      </w:r>
      <w:r w:rsidR="00606460" w:rsidRPr="00DF167C">
        <w:rPr>
          <w:rStyle w:val="22"/>
          <w:rFonts w:ascii="Times New Roman" w:hAnsi="Times New Roman" w:cs="Times New Roman"/>
          <w:b/>
          <w:i w:val="0"/>
          <w:sz w:val="32"/>
          <w:szCs w:val="32"/>
        </w:rPr>
        <w:t>.</w:t>
      </w:r>
      <w:bookmarkEnd w:id="12"/>
      <w:r w:rsidR="002F1065" w:rsidRPr="00DF167C">
        <w:rPr>
          <w:rStyle w:val="22"/>
          <w:rFonts w:ascii="Times New Roman" w:hAnsi="Times New Roman" w:cs="Times New Roman"/>
          <w:i w:val="0"/>
          <w:sz w:val="32"/>
          <w:szCs w:val="32"/>
        </w:rPr>
        <w:t> </w:t>
      </w:r>
      <w:r w:rsidR="00606460" w:rsidRPr="00DF167C">
        <w:rPr>
          <w:rFonts w:ascii="Times New Roman" w:hAnsi="Times New Roman" w:cs="Times New Roman"/>
          <w:sz w:val="32"/>
          <w:szCs w:val="32"/>
        </w:rPr>
        <w:t>РАЗВИТИЕ ПЛАНИРОВОЧНОЙ СТРУКТУРЫ И ФУНКЦИОНАЛЬНОЕ ЗОНИРОВАНИЕ ТЕРРИТОРИИ</w:t>
      </w:r>
    </w:p>
    <w:p w:rsidR="00B845C7" w:rsidRPr="007B413B" w:rsidRDefault="00B845C7" w:rsidP="00C75DD6">
      <w:pPr>
        <w:pStyle w:val="ConsPlusTitle"/>
        <w:widowControl/>
        <w:spacing w:line="360" w:lineRule="auto"/>
        <w:jc w:val="both"/>
        <w:rPr>
          <w:rFonts w:ascii="Times New Roman" w:hAnsi="Times New Roman" w:cs="Times New Roman"/>
          <w:iCs/>
          <w:sz w:val="28"/>
          <w:szCs w:val="28"/>
        </w:rPr>
      </w:pPr>
      <w:r w:rsidRPr="007B413B">
        <w:rPr>
          <w:rFonts w:ascii="Times New Roman" w:hAnsi="Times New Roman" w:cs="Times New Roman"/>
          <w:iCs/>
          <w:sz w:val="28"/>
          <w:szCs w:val="28"/>
        </w:rPr>
        <w:t>3.1. Комплексная оценка территории сельского поселения</w:t>
      </w:r>
    </w:p>
    <w:p w:rsidR="0009372F" w:rsidRPr="007B413B" w:rsidRDefault="003018DA" w:rsidP="00C75DD6">
      <w:pPr>
        <w:spacing w:line="360" w:lineRule="auto"/>
        <w:ind w:firstLine="709"/>
        <w:jc w:val="both"/>
      </w:pPr>
      <w:r w:rsidRPr="007B413B">
        <w:t xml:space="preserve">Комплексная оценка территории имеет целью дать представление об ограничениях природного и техногенного характера, которые могут быть выражены в выбранном масштабе представления, а также о приоритетах пространственного развития территории поселения в сложившейся социально-экономической ситуации. </w:t>
      </w:r>
      <w:r w:rsidR="0009372F" w:rsidRPr="007B413B">
        <w:t xml:space="preserve">Основным фактором, определившим формирование существующей планировочной структуры </w:t>
      </w:r>
      <w:r w:rsidR="008C7C2E">
        <w:t>Березкинского</w:t>
      </w:r>
      <w:r w:rsidR="0009372F" w:rsidRPr="007B413B">
        <w:t xml:space="preserve"> сельского поселения</w:t>
      </w:r>
      <w:r w:rsidR="00116530" w:rsidRPr="007B413B">
        <w:t>,</w:t>
      </w:r>
      <w:r w:rsidR="0009372F" w:rsidRPr="007B413B">
        <w:t xml:space="preserve"> является его географическое положение.</w:t>
      </w:r>
    </w:p>
    <w:p w:rsidR="0009372F" w:rsidRPr="007B413B" w:rsidRDefault="0009372F" w:rsidP="00C75DD6">
      <w:pPr>
        <w:spacing w:line="360" w:lineRule="auto"/>
        <w:ind w:firstLine="709"/>
        <w:jc w:val="both"/>
      </w:pPr>
      <w:r w:rsidRPr="007B413B">
        <w:t>Градостроительный каркас, сформированный на протяжении многих этапов развития данной территории, соответствует характеру сложившейся традиционной системы расселения и представлен деревнями, застроенными, в основном, жилыми образованиями с преимущественной усадебной застройкой.</w:t>
      </w:r>
    </w:p>
    <w:p w:rsidR="0009372F" w:rsidRPr="007B413B" w:rsidRDefault="0009372F" w:rsidP="00C75DD6">
      <w:pPr>
        <w:spacing w:line="360" w:lineRule="auto"/>
        <w:ind w:firstLine="709"/>
        <w:jc w:val="both"/>
      </w:pPr>
      <w:r w:rsidRPr="007B413B">
        <w:t xml:space="preserve">Комплексная оценка экономического и территориального потенциала поселения предполагает рассмотрение части территорий для перевода их из различных категорий (сельскохозяйственного назначения, но неэффективно использующихся в настоящее время) в категорию земель населенных пунктов. </w:t>
      </w:r>
    </w:p>
    <w:p w:rsidR="0009372F" w:rsidRPr="007B413B" w:rsidRDefault="0009372F" w:rsidP="00C75DD6">
      <w:pPr>
        <w:spacing w:line="360" w:lineRule="auto"/>
        <w:ind w:firstLine="709"/>
        <w:jc w:val="both"/>
      </w:pPr>
      <w:bookmarkStart w:id="13" w:name="_Toc216245252"/>
      <w:r w:rsidRPr="007B413B">
        <w:t>Функциональное зонирование территории является одним из основных инструментов регулирования градостроительной деятельности. Зонирование устанавливает рамочные условия использования территории поселения, обязательные для всех участников градостроительной деятельности, в части функциональной принадлежности, плотности и характера застройки, ландшафтной организации территории.</w:t>
      </w:r>
      <w:bookmarkEnd w:id="13"/>
    </w:p>
    <w:p w:rsidR="0009372F" w:rsidRPr="007B413B" w:rsidRDefault="0009372F" w:rsidP="00C75DD6">
      <w:pPr>
        <w:spacing w:line="360" w:lineRule="auto"/>
        <w:ind w:firstLine="709"/>
        <w:jc w:val="both"/>
      </w:pPr>
      <w:r w:rsidRPr="007B413B">
        <w:t xml:space="preserve">Разработанное в Генеральном плане </w:t>
      </w:r>
      <w:r w:rsidR="008C7C2E">
        <w:t>Березкинского</w:t>
      </w:r>
      <w:r w:rsidRPr="007B413B">
        <w:t xml:space="preserve"> сельского поселения функциональное зонирование базируется на выводах комплексного градостроительного анализа, учитывает историко-культурную и планировочную специфику поселения, сложившиеся особенности использования земель поселения, требования охраны объектов природного и культурного наследия. При установлении территориальных зон учтены положения Градостроительного и Земельного кодексов Российской Федерации, требования специальных нормативов и правил, касающиеся зон с особыми условиями использования территории.</w:t>
      </w:r>
    </w:p>
    <w:p w:rsidR="0009372F" w:rsidRPr="007B413B" w:rsidRDefault="0009372F" w:rsidP="00C75DD6">
      <w:pPr>
        <w:spacing w:line="360" w:lineRule="auto"/>
        <w:ind w:firstLine="709"/>
        <w:jc w:val="both"/>
      </w:pPr>
      <w:r w:rsidRPr="007B413B">
        <w:t>Для разработки зонирования использован принцип историко-культурного и экологического приоритета принимаемых решений:</w:t>
      </w:r>
    </w:p>
    <w:p w:rsidR="0009372F" w:rsidRPr="007B413B" w:rsidRDefault="0009372F" w:rsidP="00C75DD6">
      <w:pPr>
        <w:pStyle w:val="a8"/>
        <w:widowControl w:val="0"/>
        <w:numPr>
          <w:ilvl w:val="0"/>
          <w:numId w:val="4"/>
        </w:numPr>
        <w:tabs>
          <w:tab w:val="left" w:pos="-3675"/>
          <w:tab w:val="num" w:pos="900"/>
        </w:tabs>
        <w:spacing w:after="0" w:line="360" w:lineRule="auto"/>
        <w:ind w:left="0" w:firstLine="709"/>
        <w:jc w:val="both"/>
      </w:pPr>
      <w:r w:rsidRPr="007B413B">
        <w:t>сохранение объектов историко-культурного наследия;</w:t>
      </w:r>
    </w:p>
    <w:p w:rsidR="0009372F" w:rsidRPr="007B413B" w:rsidRDefault="0009372F" w:rsidP="00C75DD6">
      <w:pPr>
        <w:pStyle w:val="a8"/>
        <w:widowControl w:val="0"/>
        <w:numPr>
          <w:ilvl w:val="0"/>
          <w:numId w:val="4"/>
        </w:numPr>
        <w:tabs>
          <w:tab w:val="left" w:pos="-3675"/>
          <w:tab w:val="num" w:pos="900"/>
        </w:tabs>
        <w:spacing w:after="0" w:line="360" w:lineRule="auto"/>
        <w:ind w:left="0" w:firstLine="709"/>
        <w:jc w:val="both"/>
      </w:pPr>
      <w:r w:rsidRPr="007B413B">
        <w:t xml:space="preserve">размещение нового жилищного строительства и объектов социальной </w:t>
      </w:r>
      <w:r w:rsidRPr="007B413B">
        <w:lastRenderedPageBreak/>
        <w:t>инфраструктуры на экологически безопасных территориях, вне санитарно-защитных зон и других планировочных ограничений;</w:t>
      </w:r>
    </w:p>
    <w:p w:rsidR="0009372F" w:rsidRPr="007B413B" w:rsidRDefault="0009372F" w:rsidP="00C75DD6">
      <w:pPr>
        <w:pStyle w:val="a8"/>
        <w:widowControl w:val="0"/>
        <w:numPr>
          <w:ilvl w:val="0"/>
          <w:numId w:val="4"/>
        </w:numPr>
        <w:tabs>
          <w:tab w:val="left" w:pos="-3675"/>
          <w:tab w:val="num" w:pos="900"/>
        </w:tabs>
        <w:spacing w:after="0" w:line="360" w:lineRule="auto"/>
        <w:ind w:left="0" w:firstLine="709"/>
        <w:jc w:val="both"/>
      </w:pPr>
      <w:r w:rsidRPr="007B413B">
        <w:t>развитие системы зеленых насаждений и рекреационных территорий;</w:t>
      </w:r>
    </w:p>
    <w:p w:rsidR="0009372F" w:rsidRPr="007B413B" w:rsidRDefault="0009372F" w:rsidP="00C75DD6">
      <w:pPr>
        <w:pStyle w:val="a8"/>
        <w:widowControl w:val="0"/>
        <w:numPr>
          <w:ilvl w:val="0"/>
          <w:numId w:val="4"/>
        </w:numPr>
        <w:tabs>
          <w:tab w:val="left" w:pos="-3675"/>
          <w:tab w:val="num" w:pos="900"/>
        </w:tabs>
        <w:spacing w:after="0" w:line="360" w:lineRule="auto"/>
        <w:ind w:left="0" w:firstLine="709"/>
        <w:jc w:val="both"/>
      </w:pPr>
      <w:r w:rsidRPr="007B413B">
        <w:t>разработка градостроительных мероприятий по снижению негативного воздействия источников загрязнения окружающей среды.</w:t>
      </w:r>
    </w:p>
    <w:p w:rsidR="0009372F" w:rsidRPr="007B413B" w:rsidRDefault="0009372F" w:rsidP="00C75DD6">
      <w:pPr>
        <w:pStyle w:val="10"/>
        <w:spacing w:line="360" w:lineRule="auto"/>
        <w:ind w:firstLine="709"/>
        <w:jc w:val="both"/>
        <w:rPr>
          <w:szCs w:val="24"/>
        </w:rPr>
      </w:pPr>
      <w:r w:rsidRPr="007B413B">
        <w:rPr>
          <w:szCs w:val="24"/>
        </w:rPr>
        <w:t>Проектное функциональное зонирование территории поселения предусматривает:</w:t>
      </w:r>
    </w:p>
    <w:p w:rsidR="0009372F" w:rsidRPr="007B413B" w:rsidRDefault="0009372F" w:rsidP="00C75DD6">
      <w:pPr>
        <w:pStyle w:val="a8"/>
        <w:widowControl w:val="0"/>
        <w:numPr>
          <w:ilvl w:val="0"/>
          <w:numId w:val="4"/>
        </w:numPr>
        <w:tabs>
          <w:tab w:val="left" w:pos="-3675"/>
          <w:tab w:val="num" w:pos="1068"/>
        </w:tabs>
        <w:spacing w:after="0" w:line="360" w:lineRule="auto"/>
        <w:ind w:left="0" w:firstLine="709"/>
        <w:jc w:val="both"/>
      </w:pPr>
      <w:r w:rsidRPr="007B413B">
        <w:t xml:space="preserve">преемственность в назначении функциональных зон по отношению к сложившемуся использованию территории и ранее разработанным градостроительным проектам, если это не противоречит нормативным требованиям экологической, санитарно-гигиенической и технической безопасности, эффективному и рациональному использованию сельских территорий; </w:t>
      </w:r>
    </w:p>
    <w:p w:rsidR="0009372F" w:rsidRPr="007B413B" w:rsidRDefault="0009372F" w:rsidP="00C75DD6">
      <w:pPr>
        <w:pStyle w:val="a8"/>
        <w:widowControl w:val="0"/>
        <w:numPr>
          <w:ilvl w:val="0"/>
          <w:numId w:val="4"/>
        </w:numPr>
        <w:tabs>
          <w:tab w:val="left" w:pos="-3675"/>
          <w:tab w:val="num" w:pos="1068"/>
        </w:tabs>
        <w:spacing w:after="0" w:line="360" w:lineRule="auto"/>
        <w:ind w:left="0" w:firstLine="709"/>
        <w:jc w:val="both"/>
      </w:pPr>
      <w:r w:rsidRPr="007B413B">
        <w:t>развитие общественно-деловых и рекреационных зон;</w:t>
      </w:r>
    </w:p>
    <w:p w:rsidR="0009372F" w:rsidRPr="007B413B" w:rsidRDefault="0009372F" w:rsidP="00C75DD6">
      <w:pPr>
        <w:pStyle w:val="a8"/>
        <w:widowControl w:val="0"/>
        <w:numPr>
          <w:ilvl w:val="0"/>
          <w:numId w:val="4"/>
        </w:numPr>
        <w:tabs>
          <w:tab w:val="left" w:pos="-3675"/>
          <w:tab w:val="num" w:pos="1068"/>
        </w:tabs>
        <w:spacing w:after="0" w:line="360" w:lineRule="auto"/>
        <w:ind w:left="0" w:firstLine="709"/>
        <w:jc w:val="both"/>
      </w:pPr>
      <w:r w:rsidRPr="007B413B">
        <w:t>резервирование территорий для перспективного градостроительного развития сельского поселения. Проведение ряда необходимых изменений в зонировании территории: увеличение в балансе территории сельского поселения площади многофункциональных зон - общественно-жилых, общественно-деловых, производственно-деловых и пр.</w:t>
      </w:r>
    </w:p>
    <w:p w:rsidR="0009372F" w:rsidRPr="007B413B" w:rsidRDefault="0009372F" w:rsidP="00C75DD6">
      <w:pPr>
        <w:spacing w:line="360" w:lineRule="auto"/>
        <w:ind w:firstLine="708"/>
        <w:jc w:val="both"/>
      </w:pPr>
      <w:r w:rsidRPr="007B413B">
        <w:rPr>
          <w:b/>
        </w:rPr>
        <w:t>Производственная зона (территория)</w:t>
      </w:r>
      <w:r w:rsidRPr="007B413B">
        <w:t xml:space="preserve"> предназначена для размещения промышленных предприятий и связанных с ними объектов, комплексов научных учреждений с их опытными производствами, коммунально-складских объектов, сооружений внешнего транспорта, путей внегородского и пригородного сообщений.</w:t>
      </w:r>
    </w:p>
    <w:p w:rsidR="0009372F" w:rsidRPr="007B413B" w:rsidRDefault="0009372F" w:rsidP="00C75DD6">
      <w:pPr>
        <w:spacing w:line="360" w:lineRule="auto"/>
        <w:ind w:firstLine="709"/>
        <w:jc w:val="both"/>
      </w:pPr>
      <w:r w:rsidRPr="007B413B">
        <w:t>В пределах указанных территорий выделяются зоны различного функционального назначения: общественных центров, промышленные, научные и научно-производственные, коммунально-складские, внешнего транспорта, массового отдыха, курортные (в городах и поселках, имеющих лечебные ресурсы), охраняемых ландшафтов</w:t>
      </w:r>
      <w:r w:rsidRPr="007B413B">
        <w:rPr>
          <w:rStyle w:val="af0"/>
        </w:rPr>
        <w:footnoteReference w:id="9"/>
      </w:r>
      <w:r w:rsidRPr="007B413B">
        <w:t>.</w:t>
      </w:r>
    </w:p>
    <w:p w:rsidR="0009372F" w:rsidRPr="007B413B" w:rsidRDefault="0009372F" w:rsidP="00C75DD6">
      <w:pPr>
        <w:spacing w:line="360" w:lineRule="auto"/>
        <w:ind w:firstLine="709"/>
        <w:jc w:val="both"/>
      </w:pPr>
      <w:r w:rsidRPr="007B413B">
        <w:t>Развитие производственного комплекса сельского поселения предполагает:</w:t>
      </w:r>
    </w:p>
    <w:p w:rsidR="0009372F" w:rsidRPr="007B413B" w:rsidRDefault="0009372F" w:rsidP="00C75DD6">
      <w:pPr>
        <w:numPr>
          <w:ilvl w:val="0"/>
          <w:numId w:val="6"/>
        </w:numPr>
        <w:tabs>
          <w:tab w:val="clear" w:pos="1080"/>
          <w:tab w:val="num" w:pos="900"/>
          <w:tab w:val="left" w:pos="1260"/>
        </w:tabs>
        <w:spacing w:line="360" w:lineRule="auto"/>
        <w:ind w:left="0" w:firstLine="709"/>
        <w:jc w:val="both"/>
      </w:pPr>
      <w:r w:rsidRPr="007B413B">
        <w:t>модернизацию, а в некоторых случаях реконструкцию и новое строительство, сельскохозяйственных предприятий на основе применения новейших технологий и современного оборудования;</w:t>
      </w:r>
    </w:p>
    <w:p w:rsidR="0009372F" w:rsidRPr="007B413B" w:rsidRDefault="0009372F" w:rsidP="00C75DD6">
      <w:pPr>
        <w:numPr>
          <w:ilvl w:val="0"/>
          <w:numId w:val="6"/>
        </w:numPr>
        <w:tabs>
          <w:tab w:val="clear" w:pos="1080"/>
          <w:tab w:val="num" w:pos="900"/>
          <w:tab w:val="left" w:pos="1260"/>
        </w:tabs>
        <w:spacing w:line="360" w:lineRule="auto"/>
        <w:ind w:left="0" w:firstLine="709"/>
        <w:jc w:val="both"/>
      </w:pPr>
      <w:r w:rsidRPr="007B413B">
        <w:t>совершенствование функционально-планировочной организации сохраняемых производственных зон;</w:t>
      </w:r>
    </w:p>
    <w:p w:rsidR="0009372F" w:rsidRPr="007B413B" w:rsidRDefault="0009372F" w:rsidP="00C75DD6">
      <w:pPr>
        <w:numPr>
          <w:ilvl w:val="0"/>
          <w:numId w:val="6"/>
        </w:numPr>
        <w:tabs>
          <w:tab w:val="num" w:pos="900"/>
          <w:tab w:val="left" w:pos="1260"/>
        </w:tabs>
        <w:spacing w:line="360" w:lineRule="auto"/>
        <w:ind w:left="0" w:firstLine="709"/>
        <w:jc w:val="both"/>
      </w:pPr>
      <w:r w:rsidRPr="007B413B">
        <w:t>улучшение состояния окружающей среды путем обеспечения на действующих сельхозпредприятиях требований экологических нормативов, сокращения разрешенных санитарно-защитных зон;</w:t>
      </w:r>
    </w:p>
    <w:p w:rsidR="0009372F" w:rsidRPr="007B413B" w:rsidRDefault="0009372F" w:rsidP="00C75DD6">
      <w:pPr>
        <w:numPr>
          <w:ilvl w:val="0"/>
          <w:numId w:val="6"/>
        </w:numPr>
        <w:tabs>
          <w:tab w:val="clear" w:pos="1080"/>
          <w:tab w:val="num" w:pos="900"/>
          <w:tab w:val="left" w:pos="1260"/>
        </w:tabs>
        <w:spacing w:line="360" w:lineRule="auto"/>
        <w:ind w:left="0" w:firstLine="709"/>
        <w:jc w:val="both"/>
      </w:pPr>
      <w:r w:rsidRPr="007B413B">
        <w:lastRenderedPageBreak/>
        <w:t>интенсификацию использования и повышение плотности застройки сохраняемых производственных территорий; строительство там объектов деловой, торговой, выставочной сфер деятельности;</w:t>
      </w:r>
    </w:p>
    <w:p w:rsidR="0009372F" w:rsidRPr="007B413B" w:rsidRDefault="0009372F" w:rsidP="00C75DD6">
      <w:pPr>
        <w:numPr>
          <w:ilvl w:val="0"/>
          <w:numId w:val="6"/>
        </w:numPr>
        <w:tabs>
          <w:tab w:val="clear" w:pos="1080"/>
          <w:tab w:val="num" w:pos="900"/>
          <w:tab w:val="left" w:pos="1260"/>
        </w:tabs>
        <w:spacing w:line="360" w:lineRule="auto"/>
        <w:ind w:left="0" w:firstLine="709"/>
        <w:jc w:val="both"/>
      </w:pPr>
      <w:r w:rsidRPr="007B413B">
        <w:t>комплексное благоустройство, озеленение производственных территорий.</w:t>
      </w:r>
    </w:p>
    <w:p w:rsidR="0009372F" w:rsidRPr="007B413B" w:rsidRDefault="0009372F" w:rsidP="00C75DD6">
      <w:pPr>
        <w:spacing w:line="360" w:lineRule="auto"/>
        <w:ind w:firstLine="709"/>
        <w:jc w:val="both"/>
      </w:pPr>
      <w:r w:rsidRPr="007B413B">
        <w:t>Данное направление формирования застройки, позволяет обеспечить планомерно-последовательное развитие всей сопутствующей транспортной и инженерной инфраструктур, а также имеет территориальный резерв для развития его за пределами расчетного срока действия генерального плана.</w:t>
      </w:r>
    </w:p>
    <w:p w:rsidR="0009372F" w:rsidRPr="007B413B" w:rsidRDefault="0009372F" w:rsidP="00C75DD6">
      <w:pPr>
        <w:spacing w:line="360" w:lineRule="auto"/>
        <w:ind w:firstLine="709"/>
        <w:jc w:val="both"/>
      </w:pPr>
      <w:r w:rsidRPr="007B413B">
        <w:t xml:space="preserve">Формирование и развитие зоны может строиться не только за счет размещения новых предприятий, но и за счет реконструкции существующих, а также за счет выноса в эту зону некоторых существующих предприятий из селитебной зоны, позитивно способствуя оздоровлению жилой среды. </w:t>
      </w:r>
    </w:p>
    <w:p w:rsidR="0009372F" w:rsidRPr="007B413B" w:rsidRDefault="0009372F" w:rsidP="00C75DD6">
      <w:pPr>
        <w:spacing w:line="360" w:lineRule="auto"/>
        <w:ind w:firstLine="709"/>
        <w:jc w:val="both"/>
      </w:pPr>
      <w:r w:rsidRPr="007B413B">
        <w:t>Упорядочение и последовательное развитие транспортной сети поселения, а также незначительные по пространственным параметрам размеры могут обеспечить оптимальные характеристики затрат времени на взаимосвязи «жилье – работа – жилье».</w:t>
      </w:r>
    </w:p>
    <w:p w:rsidR="0009372F" w:rsidRPr="007B413B" w:rsidRDefault="0009372F" w:rsidP="00C75DD6">
      <w:pPr>
        <w:spacing w:line="360" w:lineRule="auto"/>
        <w:ind w:firstLine="708"/>
        <w:jc w:val="both"/>
      </w:pPr>
      <w:r w:rsidRPr="008C7C2E">
        <w:rPr>
          <w:b/>
        </w:rPr>
        <w:t>Селитебная зона (территория)</w:t>
      </w:r>
      <w:r w:rsidRPr="007B413B">
        <w:t xml:space="preserve"> сельского поселения предназначена: для размещения жилищного фонда, общественных зданий и сооружений, а также отдельных коммунальных и промышленных объектов, не требующих устройства санитарно-защитных зон; для устройства путей внутригородского сообщения, улиц, парков, садов, бульваров и других мест общего пользования.</w:t>
      </w:r>
    </w:p>
    <w:p w:rsidR="0009372F" w:rsidRPr="007B413B" w:rsidRDefault="0009372F" w:rsidP="00C75DD6">
      <w:pPr>
        <w:spacing w:line="360" w:lineRule="auto"/>
        <w:ind w:firstLine="709"/>
        <w:jc w:val="both"/>
      </w:pPr>
      <w:r w:rsidRPr="007B413B">
        <w:t xml:space="preserve">Развитие селитебных зон </w:t>
      </w:r>
      <w:r w:rsidR="008C7C2E">
        <w:t>Березкинского</w:t>
      </w:r>
      <w:r w:rsidRPr="007B413B">
        <w:t xml:space="preserve"> сельского поселения складывается из нескольких факторов:</w:t>
      </w:r>
    </w:p>
    <w:p w:rsidR="0009372F" w:rsidRPr="007B413B" w:rsidRDefault="0009372F" w:rsidP="00C75DD6">
      <w:pPr>
        <w:numPr>
          <w:ilvl w:val="0"/>
          <w:numId w:val="7"/>
        </w:numPr>
        <w:tabs>
          <w:tab w:val="clear" w:pos="1260"/>
          <w:tab w:val="num" w:pos="1080"/>
        </w:tabs>
        <w:spacing w:line="360" w:lineRule="auto"/>
        <w:ind w:left="0" w:firstLine="709"/>
        <w:jc w:val="both"/>
      </w:pPr>
      <w:r w:rsidRPr="007B413B">
        <w:t>упорядочение сложившихся групп кварталов, в том числе и малоэтажной застройки в части дифференциации улично-транспортных элементов, в подчинении к общей транспортной структуре поселения;</w:t>
      </w:r>
    </w:p>
    <w:p w:rsidR="0009372F" w:rsidRPr="007B413B" w:rsidRDefault="0009372F" w:rsidP="00C75DD6">
      <w:pPr>
        <w:numPr>
          <w:ilvl w:val="0"/>
          <w:numId w:val="7"/>
        </w:numPr>
        <w:tabs>
          <w:tab w:val="clear" w:pos="1260"/>
          <w:tab w:val="num" w:pos="1080"/>
        </w:tabs>
        <w:spacing w:line="360" w:lineRule="auto"/>
        <w:ind w:left="0" w:firstLine="709"/>
        <w:jc w:val="both"/>
      </w:pPr>
      <w:r w:rsidRPr="007B413B">
        <w:t>определение зоны существующей одноэтажной застройки с высоким амортизационным уровнем подлежащей радикальному планировочно-застроечному преобразованию;</w:t>
      </w:r>
    </w:p>
    <w:p w:rsidR="0009372F" w:rsidRPr="007B413B" w:rsidRDefault="0009372F" w:rsidP="00C75DD6">
      <w:pPr>
        <w:numPr>
          <w:ilvl w:val="0"/>
          <w:numId w:val="7"/>
        </w:numPr>
        <w:tabs>
          <w:tab w:val="clear" w:pos="1260"/>
          <w:tab w:val="num" w:pos="1080"/>
        </w:tabs>
        <w:spacing w:line="360" w:lineRule="auto"/>
        <w:ind w:left="0" w:firstLine="709"/>
        <w:jc w:val="both"/>
      </w:pPr>
      <w:r w:rsidRPr="007B413B">
        <w:t>определение зон жилищного строительства различных планировочных систем (как по характеру землепользования, так и по этажности) на свободных территориях.</w:t>
      </w:r>
    </w:p>
    <w:p w:rsidR="004A1AAC" w:rsidRPr="007B413B" w:rsidRDefault="0009372F" w:rsidP="00C75DD6">
      <w:pPr>
        <w:spacing w:line="360" w:lineRule="auto"/>
        <w:ind w:firstLine="708"/>
        <w:jc w:val="both"/>
      </w:pPr>
      <w:r w:rsidRPr="008C7C2E">
        <w:rPr>
          <w:b/>
        </w:rPr>
        <w:t>Общественные центры</w:t>
      </w:r>
      <w:r w:rsidRPr="007B413B">
        <w:t xml:space="preserve"> включают в себя обще</w:t>
      </w:r>
      <w:r w:rsidR="0024151B" w:rsidRPr="007B413B">
        <w:t>поселенче</w:t>
      </w:r>
      <w:r w:rsidRPr="007B413B">
        <w:t>ск</w:t>
      </w:r>
      <w:r w:rsidR="0024151B" w:rsidRPr="007B413B">
        <w:t>и</w:t>
      </w:r>
      <w:r w:rsidRPr="007B413B">
        <w:t>й центр, центры планировочных районов (зон), жилых и промышленных районов, зон отдыха, торгово-бытовые центры повседневного пользования, а также специализированные центры (медицинские, учебные, спортивные и др.)</w:t>
      </w:r>
      <w:r w:rsidR="004A1AAC" w:rsidRPr="007B413B">
        <w:t xml:space="preserve">. </w:t>
      </w:r>
    </w:p>
    <w:p w:rsidR="0009372F" w:rsidRPr="007B413B" w:rsidRDefault="0009372F" w:rsidP="00C75DD6">
      <w:pPr>
        <w:spacing w:line="360" w:lineRule="auto"/>
        <w:ind w:firstLine="708"/>
        <w:jc w:val="both"/>
      </w:pPr>
      <w:r w:rsidRPr="007B413B">
        <w:lastRenderedPageBreak/>
        <w:t>В сельских поселениях, как правило, формируется единый общественный центр, дополняемый объектами повседневного пользования в жилой застройке.</w:t>
      </w:r>
    </w:p>
    <w:p w:rsidR="00DE7299" w:rsidRPr="007B413B" w:rsidRDefault="0009372F" w:rsidP="00C75DD6">
      <w:pPr>
        <w:spacing w:line="360" w:lineRule="auto"/>
        <w:ind w:firstLine="709"/>
        <w:jc w:val="both"/>
      </w:pPr>
      <w:r w:rsidRPr="007B413B">
        <w:t xml:space="preserve">Общественно-деловые зоны на территории </w:t>
      </w:r>
      <w:r w:rsidR="008C7C2E">
        <w:t>Березкинского</w:t>
      </w:r>
      <w:r w:rsidRPr="007B413B">
        <w:t xml:space="preserve"> сельского поселения (</w:t>
      </w:r>
      <w:r w:rsidR="003C03F4" w:rsidRPr="007B413B">
        <w:t xml:space="preserve">д. </w:t>
      </w:r>
      <w:r w:rsidR="008C7C2E">
        <w:t>Пищулино, д. Березкино, д. Варваровщина</w:t>
      </w:r>
      <w:r w:rsidRPr="007B413B">
        <w:t xml:space="preserve">) представлены преимущественно сельским общественным центром, расположенным в </w:t>
      </w:r>
      <w:r w:rsidR="00F0561C" w:rsidRPr="007B413B">
        <w:t>центральной</w:t>
      </w:r>
      <w:r w:rsidRPr="007B413B">
        <w:t xml:space="preserve"> части </w:t>
      </w:r>
      <w:r w:rsidR="00DE7299" w:rsidRPr="007B413B">
        <w:t>деревни</w:t>
      </w:r>
      <w:r w:rsidRPr="007B413B">
        <w:t xml:space="preserve">. Общественный центр сельского поселения включает в себя объекты образования, общественного питания, бытового обслуживания и торговли, административно-бытовые учреждения. </w:t>
      </w:r>
    </w:p>
    <w:p w:rsidR="0009372F" w:rsidRPr="007B413B" w:rsidRDefault="0009372F" w:rsidP="00C75DD6">
      <w:pPr>
        <w:spacing w:line="360" w:lineRule="auto"/>
        <w:ind w:firstLine="709"/>
        <w:jc w:val="both"/>
      </w:pPr>
      <w:r w:rsidRPr="007B413B">
        <w:t>Развитие данных зон возможно при реконструкции существующих объектов при изменении их параметров и качества, а также при строительстве новых объектов (например, физкультурно- оздоровительных площадок) за счет рационального перераспределения существующих площадей при увеличении плотности застройки.</w:t>
      </w:r>
    </w:p>
    <w:p w:rsidR="0009372F" w:rsidRPr="007B413B" w:rsidRDefault="0009372F" w:rsidP="00C75DD6">
      <w:pPr>
        <w:spacing w:line="360" w:lineRule="auto"/>
        <w:ind w:firstLine="709"/>
        <w:jc w:val="both"/>
      </w:pPr>
      <w:r w:rsidRPr="007B413B">
        <w:t>Структура размещения объектов социального и торгово-бытового обслуживания в указанных районах нового жилищного строительства должна определяться в последующих этапах разработки градостроительной документации (в составе проектов планировки).</w:t>
      </w:r>
    </w:p>
    <w:p w:rsidR="0009372F" w:rsidRPr="007B413B" w:rsidRDefault="0009372F" w:rsidP="00C75DD6">
      <w:pPr>
        <w:spacing w:line="360" w:lineRule="auto"/>
        <w:ind w:firstLine="708"/>
        <w:jc w:val="both"/>
      </w:pPr>
      <w:r w:rsidRPr="008C7C2E">
        <w:rPr>
          <w:b/>
        </w:rPr>
        <w:t xml:space="preserve">Ландшафтно-рекреационная зона (территория) </w:t>
      </w:r>
      <w:r w:rsidRPr="007B413B">
        <w:t>включает городские леса, лесопарки, лесозащитные зоны, водоемы, земли сельскохозяйственного использования и другие угодья, которые совместно с парками, садами, скверами и бульварами, размещаемыми на селитебной территории, формируют систему открытых пространств.</w:t>
      </w:r>
    </w:p>
    <w:p w:rsidR="0009372F" w:rsidRPr="007B413B" w:rsidRDefault="0009372F" w:rsidP="00C75DD6">
      <w:pPr>
        <w:spacing w:line="360" w:lineRule="auto"/>
        <w:ind w:firstLine="709"/>
        <w:jc w:val="both"/>
      </w:pPr>
      <w:r w:rsidRPr="007B413B">
        <w:t xml:space="preserve">На территории </w:t>
      </w:r>
      <w:r w:rsidR="008C7C2E">
        <w:t>Березкинского</w:t>
      </w:r>
      <w:r w:rsidRPr="007B413B">
        <w:t xml:space="preserve"> сельского поселения ландшафтно-рекреационные зоны включают в себя озелененные сельские и деревенские территории, пляжи, естественные и искусственные водоемы. Реконструкция существующих и создание новых рекреационных зон возможна только при системном подходе к проблеме на основании разработанной проектной документации, выполненной в соответствии с действующими нормами и с учетом современных тенденций и технологий.</w:t>
      </w:r>
    </w:p>
    <w:p w:rsidR="00452AEB" w:rsidRPr="007B413B" w:rsidRDefault="00452AEB" w:rsidP="00C75DD6">
      <w:pPr>
        <w:spacing w:line="360" w:lineRule="auto"/>
        <w:ind w:firstLine="709"/>
        <w:jc w:val="both"/>
        <w:rPr>
          <w:b/>
          <w:sz w:val="28"/>
          <w:szCs w:val="28"/>
        </w:rPr>
      </w:pPr>
    </w:p>
    <w:p w:rsidR="00B845C7" w:rsidRPr="007B413B" w:rsidRDefault="00B845C7" w:rsidP="00C75DD6">
      <w:pPr>
        <w:spacing w:line="360" w:lineRule="auto"/>
        <w:ind w:firstLine="709"/>
        <w:jc w:val="both"/>
        <w:rPr>
          <w:b/>
          <w:sz w:val="28"/>
          <w:szCs w:val="28"/>
        </w:rPr>
      </w:pPr>
      <w:r w:rsidRPr="007B413B">
        <w:rPr>
          <w:b/>
          <w:sz w:val="28"/>
          <w:szCs w:val="28"/>
        </w:rPr>
        <w:t xml:space="preserve">3.2. Критерии и направления устойчивого развития </w:t>
      </w:r>
      <w:r w:rsidR="000E064B">
        <w:rPr>
          <w:b/>
          <w:sz w:val="28"/>
          <w:szCs w:val="28"/>
        </w:rPr>
        <w:t>Березкинского</w:t>
      </w:r>
      <w:r w:rsidRPr="007B413B">
        <w:rPr>
          <w:b/>
          <w:sz w:val="28"/>
          <w:szCs w:val="28"/>
        </w:rPr>
        <w:t xml:space="preserve"> сельского поселения</w:t>
      </w:r>
    </w:p>
    <w:p w:rsidR="00B845C7" w:rsidRPr="007B413B" w:rsidRDefault="00B845C7" w:rsidP="00C75DD6">
      <w:pPr>
        <w:spacing w:line="360" w:lineRule="auto"/>
        <w:ind w:firstLine="709"/>
        <w:jc w:val="both"/>
      </w:pPr>
      <w:r w:rsidRPr="007B413B">
        <w:t xml:space="preserve">Критерии устойчивого развития </w:t>
      </w:r>
      <w:r w:rsidR="000E064B">
        <w:t>Березкинского</w:t>
      </w:r>
      <w:r w:rsidRPr="007B413B">
        <w:t xml:space="preserve"> сельского поселения можно сгруппировать в следующие группы:</w:t>
      </w:r>
    </w:p>
    <w:p w:rsidR="00B845C7" w:rsidRPr="007B413B" w:rsidRDefault="00B845C7" w:rsidP="00C75DD6">
      <w:pPr>
        <w:spacing w:line="360" w:lineRule="auto"/>
        <w:ind w:firstLine="709"/>
        <w:jc w:val="both"/>
      </w:pPr>
      <w:r w:rsidRPr="007B413B">
        <w:t>1. Демографическая устойчивость.</w:t>
      </w:r>
    </w:p>
    <w:p w:rsidR="00B845C7" w:rsidRPr="007B413B" w:rsidRDefault="00B845C7" w:rsidP="00C75DD6">
      <w:pPr>
        <w:spacing w:line="360" w:lineRule="auto"/>
        <w:ind w:firstLine="709"/>
        <w:jc w:val="both"/>
      </w:pPr>
      <w:r w:rsidRPr="007B413B">
        <w:t>2. Экономический критерий устойчивого развития поселения.</w:t>
      </w:r>
    </w:p>
    <w:p w:rsidR="00B845C7" w:rsidRPr="007B413B" w:rsidRDefault="00B845C7" w:rsidP="00C75DD6">
      <w:pPr>
        <w:spacing w:line="360" w:lineRule="auto"/>
        <w:ind w:firstLine="709"/>
        <w:jc w:val="both"/>
      </w:pPr>
      <w:r w:rsidRPr="007B413B">
        <w:t>3. Социальная составляющая устойчивого развития поселения.</w:t>
      </w:r>
    </w:p>
    <w:p w:rsidR="00B845C7" w:rsidRPr="007B413B" w:rsidRDefault="00B845C7" w:rsidP="00C75DD6">
      <w:pPr>
        <w:spacing w:line="360" w:lineRule="auto"/>
        <w:ind w:firstLine="709"/>
        <w:jc w:val="both"/>
      </w:pPr>
      <w:r w:rsidRPr="007B413B">
        <w:t>4. Экологическая безопасность.</w:t>
      </w:r>
    </w:p>
    <w:p w:rsidR="00B845C7" w:rsidRPr="007B413B" w:rsidRDefault="00B845C7" w:rsidP="00C75DD6">
      <w:pPr>
        <w:spacing w:line="360" w:lineRule="auto"/>
        <w:ind w:firstLine="709"/>
        <w:jc w:val="both"/>
      </w:pPr>
      <w:r w:rsidRPr="007B413B">
        <w:rPr>
          <w:u w:val="single"/>
        </w:rPr>
        <w:lastRenderedPageBreak/>
        <w:t>Демографическая устойчивость</w:t>
      </w:r>
      <w:r w:rsidRPr="007B413B">
        <w:t xml:space="preserve"> – это превышение естественного прироста населения над механическим и, соответственно, рождаемости над смертностью. Население </w:t>
      </w:r>
      <w:r w:rsidR="00C75DD6">
        <w:t>Березкинского</w:t>
      </w:r>
      <w:r w:rsidRPr="007B413B">
        <w:t xml:space="preserve"> сельского поселения на 01.01.201</w:t>
      </w:r>
      <w:r w:rsidR="00C75DD6">
        <w:t>3</w:t>
      </w:r>
      <w:r w:rsidRPr="007B413B">
        <w:t xml:space="preserve"> г. составляет </w:t>
      </w:r>
      <w:r w:rsidR="00C75DD6">
        <w:t>1285</w:t>
      </w:r>
      <w:r w:rsidRPr="007B413B">
        <w:t xml:space="preserve">человек. </w:t>
      </w:r>
    </w:p>
    <w:p w:rsidR="00B845C7" w:rsidRPr="007B413B" w:rsidRDefault="00B845C7" w:rsidP="00C75DD6">
      <w:pPr>
        <w:spacing w:line="360" w:lineRule="auto"/>
        <w:ind w:firstLine="709"/>
        <w:jc w:val="both"/>
      </w:pPr>
      <w:r w:rsidRPr="007B413B">
        <w:t>При сравнении современных показателей с показателями 200</w:t>
      </w:r>
      <w:r w:rsidR="00C75DD6">
        <w:t>8</w:t>
      </w:r>
      <w:r w:rsidRPr="007B413B">
        <w:t xml:space="preserve"> года наблюдается замедление темпов естественной убыли населения. Смертность и механический прирост держится примерно на одном уровне. Это дает основание сделать предположение о некотором улучшении демографической ситуации в поселении. </w:t>
      </w:r>
    </w:p>
    <w:p w:rsidR="00B845C7" w:rsidRPr="007B413B" w:rsidRDefault="00B845C7" w:rsidP="00C75DD6">
      <w:pPr>
        <w:spacing w:line="360" w:lineRule="auto"/>
        <w:ind w:firstLine="709"/>
        <w:jc w:val="both"/>
      </w:pPr>
      <w:r w:rsidRPr="007B413B">
        <w:rPr>
          <w:u w:val="single"/>
        </w:rPr>
        <w:t>Экономический критерий</w:t>
      </w:r>
      <w:r w:rsidRPr="007B413B">
        <w:t xml:space="preserve"> устойчивого развития сельского поселения.</w:t>
      </w:r>
    </w:p>
    <w:p w:rsidR="00B845C7" w:rsidRPr="007B413B" w:rsidRDefault="00B845C7" w:rsidP="00C75DD6">
      <w:pPr>
        <w:spacing w:line="360" w:lineRule="auto"/>
        <w:ind w:firstLine="709"/>
        <w:jc w:val="both"/>
      </w:pPr>
      <w:r w:rsidRPr="007B413B">
        <w:t>Опосредованным показателем экономической составляющей устойчивости является занятость или рабочие места.</w:t>
      </w:r>
    </w:p>
    <w:p w:rsidR="00B845C7" w:rsidRPr="007B413B" w:rsidRDefault="00B845C7" w:rsidP="00C75DD6">
      <w:pPr>
        <w:spacing w:line="360" w:lineRule="auto"/>
        <w:ind w:firstLine="709"/>
        <w:jc w:val="both"/>
      </w:pPr>
      <w:r w:rsidRPr="007B413B">
        <w:t xml:space="preserve">Среднестатистические (нормативные) размеры этих показателей следующие: </w:t>
      </w:r>
      <w:r w:rsidR="00C75DD6">
        <w:t>49,80</w:t>
      </w:r>
      <w:r w:rsidRPr="007B413B">
        <w:t>% (от всего населения) – это работающие (а соответственно получающие зарплату не ниже прожиточного минимума).</w:t>
      </w:r>
    </w:p>
    <w:p w:rsidR="00B845C7" w:rsidRPr="007B413B" w:rsidRDefault="00B845C7" w:rsidP="00C75DD6">
      <w:pPr>
        <w:spacing w:line="360" w:lineRule="auto"/>
        <w:ind w:firstLine="709"/>
        <w:jc w:val="both"/>
      </w:pPr>
      <w:r w:rsidRPr="007B413B">
        <w:rPr>
          <w:u w:val="single"/>
        </w:rPr>
        <w:t>Социальная составляющая</w:t>
      </w:r>
      <w:r w:rsidRPr="007B413B">
        <w:t xml:space="preserve"> устойчивого развития сельского поселения.</w:t>
      </w:r>
    </w:p>
    <w:p w:rsidR="00B845C7" w:rsidRPr="007B413B" w:rsidRDefault="00B845C7" w:rsidP="00C75DD6">
      <w:pPr>
        <w:spacing w:line="360" w:lineRule="auto"/>
        <w:ind w:firstLine="709"/>
        <w:jc w:val="both"/>
      </w:pPr>
      <w:r w:rsidRPr="007B413B">
        <w:t xml:space="preserve">Из большого количества нормативных критериев (обеспеченности школами, детскими дошкольными учреждениями, инженерными сетями, дорогами, соцкультбытом и др.) наиболее приоритетным является средняя обеспеченность жителей жильем.В настоящее время данный показатель в среднем по </w:t>
      </w:r>
      <w:r w:rsidR="00C75DD6">
        <w:t>Березкинскому</w:t>
      </w:r>
      <w:r w:rsidRPr="007B413B">
        <w:t xml:space="preserve"> сельскому поселению равен </w:t>
      </w:r>
      <w:r w:rsidR="00C75DD6">
        <w:t>10</w:t>
      </w:r>
      <w:r w:rsidRPr="007B413B">
        <w:t xml:space="preserve"> м²/чел. общей площади, что </w:t>
      </w:r>
      <w:r w:rsidR="00C75DD6">
        <w:t>намного ниже</w:t>
      </w:r>
      <w:r w:rsidRPr="007B413B">
        <w:t xml:space="preserve"> среднероссийск</w:t>
      </w:r>
      <w:r w:rsidR="00C75DD6">
        <w:t>ого</w:t>
      </w:r>
      <w:r w:rsidRPr="007B413B">
        <w:t xml:space="preserve"> показател</w:t>
      </w:r>
      <w:r w:rsidR="00C75DD6">
        <w:t>я</w:t>
      </w:r>
      <w:r w:rsidRPr="007B413B">
        <w:t xml:space="preserve">. </w:t>
      </w:r>
    </w:p>
    <w:p w:rsidR="00B845C7" w:rsidRPr="007B413B" w:rsidRDefault="00B845C7" w:rsidP="00C75DD6">
      <w:pPr>
        <w:spacing w:line="360" w:lineRule="auto"/>
        <w:ind w:firstLine="709"/>
        <w:jc w:val="both"/>
        <w:rPr>
          <w:b/>
        </w:rPr>
      </w:pPr>
      <w:r w:rsidRPr="007B413B">
        <w:rPr>
          <w:b/>
        </w:rPr>
        <w:t>Экологическая безопасность</w:t>
      </w:r>
    </w:p>
    <w:p w:rsidR="00B845C7" w:rsidRPr="007B413B" w:rsidRDefault="00B845C7" w:rsidP="00C75DD6">
      <w:pPr>
        <w:spacing w:line="360" w:lineRule="auto"/>
        <w:ind w:firstLine="709"/>
        <w:jc w:val="both"/>
        <w:rPr>
          <w:b/>
        </w:rPr>
      </w:pPr>
      <w:r w:rsidRPr="007B413B">
        <w:rPr>
          <w:b/>
        </w:rPr>
        <w:t>Основные источники негативных воздействий</w:t>
      </w:r>
    </w:p>
    <w:p w:rsidR="00B845C7" w:rsidRPr="007B413B" w:rsidRDefault="00B845C7" w:rsidP="00C75DD6">
      <w:pPr>
        <w:spacing w:line="360" w:lineRule="auto"/>
        <w:ind w:firstLine="709"/>
        <w:jc w:val="both"/>
      </w:pPr>
      <w:r w:rsidRPr="007B413B">
        <w:t>К основным источникам (в том числе потенциально опасным) негативных воздействий на природную среду, условия проживания и отдыха населения сельского поселения относятся следующие территории и функциональные объекты:</w:t>
      </w:r>
    </w:p>
    <w:p w:rsidR="00B845C7" w:rsidRPr="007B413B" w:rsidRDefault="00B845C7" w:rsidP="00C75DD6">
      <w:pPr>
        <w:spacing w:line="360" w:lineRule="auto"/>
        <w:ind w:firstLine="709"/>
        <w:jc w:val="both"/>
      </w:pPr>
      <w:r w:rsidRPr="007B413B">
        <w:t>- воздушные линии электропередачи;</w:t>
      </w:r>
    </w:p>
    <w:p w:rsidR="00B845C7" w:rsidRPr="007B413B" w:rsidRDefault="00B845C7" w:rsidP="00C75DD6">
      <w:pPr>
        <w:spacing w:line="360" w:lineRule="auto"/>
        <w:ind w:firstLine="709"/>
        <w:jc w:val="both"/>
      </w:pPr>
      <w:r w:rsidRPr="007B413B">
        <w:t>- производственные и коммунальные объекты;</w:t>
      </w:r>
    </w:p>
    <w:p w:rsidR="00B845C7" w:rsidRPr="007B413B" w:rsidRDefault="00B845C7" w:rsidP="00C75DD6">
      <w:pPr>
        <w:spacing w:line="360" w:lineRule="auto"/>
        <w:ind w:firstLine="709"/>
        <w:jc w:val="both"/>
      </w:pPr>
      <w:r w:rsidRPr="007B413B">
        <w:t>- животноводческие объекты;</w:t>
      </w:r>
    </w:p>
    <w:p w:rsidR="00B845C7" w:rsidRPr="007B413B" w:rsidRDefault="00B845C7" w:rsidP="00C75DD6">
      <w:pPr>
        <w:spacing w:line="360" w:lineRule="auto"/>
        <w:ind w:firstLine="709"/>
        <w:jc w:val="both"/>
      </w:pPr>
      <w:r w:rsidRPr="007B413B">
        <w:t>- сброс неочищенных сточных вод;</w:t>
      </w:r>
    </w:p>
    <w:p w:rsidR="00B845C7" w:rsidRPr="007B413B" w:rsidRDefault="00B845C7" w:rsidP="00C75DD6">
      <w:pPr>
        <w:spacing w:line="360" w:lineRule="auto"/>
        <w:ind w:firstLine="709"/>
        <w:jc w:val="both"/>
      </w:pPr>
      <w:r w:rsidRPr="007B413B">
        <w:t>- скотомогильники;</w:t>
      </w:r>
    </w:p>
    <w:p w:rsidR="00B845C7" w:rsidRPr="007B413B" w:rsidRDefault="00B845C7" w:rsidP="00C75DD6">
      <w:pPr>
        <w:spacing w:line="360" w:lineRule="auto"/>
        <w:ind w:firstLine="709"/>
        <w:jc w:val="both"/>
      </w:pPr>
      <w:r w:rsidRPr="007B413B">
        <w:t>- кладбища;</w:t>
      </w:r>
    </w:p>
    <w:p w:rsidR="00B845C7" w:rsidRPr="007B413B" w:rsidRDefault="00B845C7" w:rsidP="00C75DD6">
      <w:pPr>
        <w:spacing w:line="360" w:lineRule="auto"/>
        <w:ind w:firstLine="709"/>
        <w:jc w:val="both"/>
      </w:pPr>
      <w:r w:rsidRPr="007B413B">
        <w:t>- нарушенные территории (карьеры, отвалы, несанкционированные свалки мусора, торфоразработки и пр.).</w:t>
      </w:r>
    </w:p>
    <w:p w:rsidR="00B845C7" w:rsidRPr="007B413B" w:rsidRDefault="00B845C7" w:rsidP="00C75DD6">
      <w:pPr>
        <w:spacing w:line="360" w:lineRule="auto"/>
        <w:ind w:firstLine="709"/>
        <w:jc w:val="both"/>
        <w:rPr>
          <w:b/>
        </w:rPr>
      </w:pPr>
      <w:r w:rsidRPr="007B413B">
        <w:rPr>
          <w:b/>
        </w:rPr>
        <w:t>Объекты охраны</w:t>
      </w:r>
    </w:p>
    <w:p w:rsidR="00B845C7" w:rsidRPr="007B413B" w:rsidRDefault="00B845C7" w:rsidP="00C75DD6">
      <w:pPr>
        <w:spacing w:line="360" w:lineRule="auto"/>
        <w:ind w:firstLine="709"/>
        <w:jc w:val="both"/>
      </w:pPr>
      <w:r w:rsidRPr="007B413B">
        <w:t xml:space="preserve">К объектам и территориям, подлежащим охране, относятся природные и природно-антропогенные комплексы, выполняющие средообразующие, буферные, компенсирующие </w:t>
      </w:r>
      <w:r w:rsidRPr="007B413B">
        <w:lastRenderedPageBreak/>
        <w:t>функции, функции жизнеобеспечения и создания комфортных экологических условий на межселенных территориях:</w:t>
      </w:r>
    </w:p>
    <w:p w:rsidR="00B845C7" w:rsidRPr="007B413B" w:rsidRDefault="00B845C7" w:rsidP="00C75DD6">
      <w:pPr>
        <w:spacing w:line="360" w:lineRule="auto"/>
        <w:ind w:firstLine="709"/>
        <w:jc w:val="both"/>
      </w:pPr>
      <w:r w:rsidRPr="007B413B">
        <w:t>- территории отдыха и лечения населения (рекреационные зоны, лечебные учреждения и др.);</w:t>
      </w:r>
    </w:p>
    <w:p w:rsidR="00B845C7" w:rsidRPr="007B413B" w:rsidRDefault="00B845C7" w:rsidP="00C75DD6">
      <w:pPr>
        <w:spacing w:line="360" w:lineRule="auto"/>
        <w:ind w:firstLine="709"/>
        <w:jc w:val="both"/>
      </w:pPr>
      <w:r w:rsidRPr="007B413B">
        <w:t>- озелененные территории общего пользования и специального назначения;</w:t>
      </w:r>
    </w:p>
    <w:p w:rsidR="00B845C7" w:rsidRPr="007B413B" w:rsidRDefault="00B845C7" w:rsidP="00C75DD6">
      <w:pPr>
        <w:spacing w:line="360" w:lineRule="auto"/>
        <w:ind w:firstLine="709"/>
        <w:jc w:val="both"/>
      </w:pPr>
      <w:r w:rsidRPr="007B413B">
        <w:t>- водозаборные скважины, водозаборные узлы и сооружения;</w:t>
      </w:r>
    </w:p>
    <w:p w:rsidR="00B845C7" w:rsidRPr="007B413B" w:rsidRDefault="00B845C7" w:rsidP="00C75DD6">
      <w:pPr>
        <w:spacing w:line="360" w:lineRule="auto"/>
        <w:ind w:firstLine="709"/>
        <w:jc w:val="both"/>
      </w:pPr>
      <w:r w:rsidRPr="007B413B">
        <w:t>- магистральные водоводы;</w:t>
      </w:r>
    </w:p>
    <w:p w:rsidR="00B845C7" w:rsidRPr="007B413B" w:rsidRDefault="00B845C7" w:rsidP="00C75DD6">
      <w:pPr>
        <w:spacing w:line="360" w:lineRule="auto"/>
        <w:ind w:firstLine="709"/>
        <w:jc w:val="both"/>
      </w:pPr>
      <w:r w:rsidRPr="007B413B">
        <w:t>- территории водного фонда (водотоки, водоемы, водно-болотные комплексы);</w:t>
      </w:r>
    </w:p>
    <w:p w:rsidR="00B845C7" w:rsidRPr="007B413B" w:rsidRDefault="00B845C7" w:rsidP="00C75DD6">
      <w:pPr>
        <w:spacing w:line="360" w:lineRule="auto"/>
        <w:ind w:firstLine="709"/>
        <w:jc w:val="both"/>
      </w:pPr>
      <w:r w:rsidRPr="007B413B">
        <w:t>- пойменные участки долин рек;</w:t>
      </w:r>
    </w:p>
    <w:p w:rsidR="00B845C7" w:rsidRPr="007B413B" w:rsidRDefault="00B845C7" w:rsidP="00C75DD6">
      <w:pPr>
        <w:spacing w:line="360" w:lineRule="auto"/>
        <w:ind w:firstLine="709"/>
        <w:jc w:val="both"/>
      </w:pPr>
      <w:r w:rsidRPr="007B413B">
        <w:t>- особо охраняемые природные территории;</w:t>
      </w:r>
    </w:p>
    <w:p w:rsidR="00B845C7" w:rsidRPr="007B413B" w:rsidRDefault="00B845C7" w:rsidP="00C75DD6">
      <w:pPr>
        <w:spacing w:line="360" w:lineRule="auto"/>
        <w:ind w:firstLine="709"/>
        <w:jc w:val="both"/>
      </w:pPr>
      <w:r w:rsidRPr="007B413B">
        <w:t>- леса, кустарники, фруктовые сады, пашни, кормовые угодья прочие и открытые природные пространства.</w:t>
      </w:r>
    </w:p>
    <w:p w:rsidR="00B845C7" w:rsidRPr="007B413B" w:rsidRDefault="00B845C7" w:rsidP="00C75DD6">
      <w:pPr>
        <w:spacing w:line="360" w:lineRule="auto"/>
        <w:ind w:firstLine="709"/>
        <w:jc w:val="both"/>
        <w:rPr>
          <w:b/>
        </w:rPr>
      </w:pPr>
      <w:r w:rsidRPr="007B413B">
        <w:rPr>
          <w:b/>
        </w:rPr>
        <w:t>Зоны с особыми условиями использования территории</w:t>
      </w:r>
    </w:p>
    <w:p w:rsidR="00B845C7" w:rsidRPr="007B413B" w:rsidRDefault="00B845C7" w:rsidP="00C75DD6">
      <w:pPr>
        <w:spacing w:line="360" w:lineRule="auto"/>
        <w:ind w:firstLine="709"/>
        <w:jc w:val="both"/>
      </w:pPr>
      <w:r w:rsidRPr="007B413B">
        <w:t>Основными средствами, направленными на охрану окружающей среды и поддержание благоприятной санитарно эпидемиологической обстановки при разработке градостроительной документации, является установление проектных границ зон с особыми условиями использования территории, определение мест размещения объектов капитального строительства, природоохранного назначения.</w:t>
      </w:r>
    </w:p>
    <w:p w:rsidR="00B845C7" w:rsidRPr="007B413B" w:rsidRDefault="00B845C7" w:rsidP="00C75DD6">
      <w:pPr>
        <w:spacing w:line="360" w:lineRule="auto"/>
        <w:ind w:firstLine="709"/>
        <w:jc w:val="both"/>
      </w:pPr>
      <w:r w:rsidRPr="007B413B">
        <w:t>В соответствии с Градостроительным кодексом РФ на территории проектом определены следующие виды зон с особыми условиями использования:</w:t>
      </w:r>
    </w:p>
    <w:p w:rsidR="00B845C7" w:rsidRPr="007B413B" w:rsidRDefault="00B845C7" w:rsidP="00C75DD6">
      <w:pPr>
        <w:spacing w:line="360" w:lineRule="auto"/>
        <w:ind w:firstLine="709"/>
        <w:jc w:val="both"/>
      </w:pPr>
      <w:r w:rsidRPr="007B413B">
        <w:t>-санитарно защитные зоны предприятий, сооружений и иных объектов;</w:t>
      </w:r>
    </w:p>
    <w:p w:rsidR="00B845C7" w:rsidRPr="007B413B" w:rsidRDefault="00B845C7" w:rsidP="00C75DD6">
      <w:pPr>
        <w:spacing w:line="360" w:lineRule="auto"/>
        <w:ind w:firstLine="709"/>
        <w:jc w:val="both"/>
      </w:pPr>
      <w:r w:rsidRPr="007B413B">
        <w:t>-санитарно защитные и охранные зоны объектов транспортной и инженерной инфраструктуры;</w:t>
      </w:r>
    </w:p>
    <w:p w:rsidR="00B845C7" w:rsidRPr="007B413B" w:rsidRDefault="00B845C7" w:rsidP="00C75DD6">
      <w:pPr>
        <w:spacing w:line="360" w:lineRule="auto"/>
        <w:ind w:firstLine="709"/>
        <w:jc w:val="both"/>
      </w:pPr>
      <w:r w:rsidRPr="007B413B">
        <w:t>-водоохранные зоны;</w:t>
      </w:r>
    </w:p>
    <w:p w:rsidR="00B845C7" w:rsidRPr="007B413B" w:rsidRDefault="00B845C7" w:rsidP="00C75DD6">
      <w:pPr>
        <w:spacing w:line="360" w:lineRule="auto"/>
        <w:ind w:firstLine="709"/>
        <w:jc w:val="both"/>
      </w:pPr>
      <w:r w:rsidRPr="007B413B">
        <w:t>-зоны санитарной охраны источников водоснабжения.</w:t>
      </w:r>
    </w:p>
    <w:p w:rsidR="00B845C7" w:rsidRPr="007B413B" w:rsidRDefault="00B845C7" w:rsidP="00C75DD6">
      <w:pPr>
        <w:tabs>
          <w:tab w:val="num" w:pos="2700"/>
        </w:tabs>
        <w:spacing w:line="360" w:lineRule="auto"/>
        <w:ind w:firstLine="720"/>
        <w:jc w:val="both"/>
        <w:rPr>
          <w:b/>
        </w:rPr>
      </w:pPr>
      <w:r w:rsidRPr="007B413B">
        <w:rPr>
          <w:b/>
        </w:rPr>
        <w:t>Состояние и охрана воздушного бассейна</w:t>
      </w:r>
    </w:p>
    <w:p w:rsidR="00B845C7" w:rsidRPr="007B413B" w:rsidRDefault="00B845C7" w:rsidP="00C75DD6">
      <w:pPr>
        <w:spacing w:line="360" w:lineRule="auto"/>
        <w:ind w:firstLine="709"/>
        <w:jc w:val="both"/>
      </w:pPr>
      <w:r w:rsidRPr="007B413B">
        <w:t xml:space="preserve">В целом по поселению основными загрязняющими веществами, поступающими в атмосферу, являются углеводороды, оксид углерода, диоксид азота, диоксид серы, твердые вещества. По метеорологическим условиям рассеивания вредных примесей в атмосфере, территория поселения относится к зоне умеренного потенциала загрязнения. </w:t>
      </w:r>
    </w:p>
    <w:p w:rsidR="00B845C7" w:rsidRPr="007B413B" w:rsidRDefault="00B845C7" w:rsidP="00C75DD6">
      <w:pPr>
        <w:spacing w:line="360" w:lineRule="auto"/>
        <w:ind w:firstLine="709"/>
        <w:jc w:val="both"/>
      </w:pPr>
      <w:r w:rsidRPr="007B413B">
        <w:t>Благодаря невысокой численности населения сельского поселения, слабому развитию транспорта, значительной лесистости и особенностям циркуляции атмосферы, процессы ухудшения среды обитания характеризуются низкой интенсивностью.</w:t>
      </w:r>
    </w:p>
    <w:p w:rsidR="00B845C7" w:rsidRPr="007B413B" w:rsidRDefault="00B845C7" w:rsidP="00C75DD6">
      <w:pPr>
        <w:spacing w:line="360" w:lineRule="auto"/>
        <w:ind w:firstLine="709"/>
        <w:jc w:val="both"/>
      </w:pPr>
      <w:r w:rsidRPr="007B413B">
        <w:t xml:space="preserve">По состоянию воздушного бассейна </w:t>
      </w:r>
      <w:r w:rsidR="00A71135">
        <w:t>Березкинск</w:t>
      </w:r>
      <w:r w:rsidR="003C03F4" w:rsidRPr="007B413B">
        <w:t>ое</w:t>
      </w:r>
      <w:r w:rsidRPr="007B413B">
        <w:t xml:space="preserve"> сельское поселение относится к зоне умеренного потенциала загрязнения воздуха, т.е. в пределах сельского поселения </w:t>
      </w:r>
      <w:r w:rsidRPr="007B413B">
        <w:lastRenderedPageBreak/>
        <w:t xml:space="preserve">складываются примерно равновероятные условия, как для рассеивания примесей, так и для их накопления. В сельском поселении нет крупных источников загрязнения воздушного бассейна. </w:t>
      </w:r>
    </w:p>
    <w:p w:rsidR="00B845C7" w:rsidRPr="007B413B" w:rsidRDefault="00B845C7" w:rsidP="00C75DD6">
      <w:pPr>
        <w:spacing w:line="360" w:lineRule="auto"/>
        <w:ind w:firstLine="709"/>
        <w:jc w:val="both"/>
      </w:pPr>
      <w:r w:rsidRPr="007B413B">
        <w:t xml:space="preserve">Одним из направлений в работе по сохранению чистоты воздушного бассейна </w:t>
      </w:r>
      <w:r w:rsidR="00A71135">
        <w:t>Березкинск</w:t>
      </w:r>
      <w:r w:rsidR="005A03CB" w:rsidRPr="007B413B">
        <w:t>ого</w:t>
      </w:r>
      <w:r w:rsidRPr="007B413B">
        <w:t xml:space="preserve"> сельского поселения может являться организация работы по проведению хозяйствующими субъектами инвентаризации источников загрязнения воздуха и оформления проектов ПДВ. Работа проводится совместно с инспекторами по охране природы управления Росприроднадзора и Департамента Смоленской области по природным ресурсам</w:t>
      </w:r>
      <w:r w:rsidR="00D52659" w:rsidRPr="007B413B">
        <w:t>, т</w:t>
      </w:r>
      <w:r w:rsidRPr="007B413B">
        <w:t>ак же не</w:t>
      </w:r>
      <w:r w:rsidR="00D52659" w:rsidRPr="007B413B">
        <w:t>обходимо с</w:t>
      </w:r>
      <w:r w:rsidRPr="007B413B">
        <w:t>оздание зеленых защитных полос вдоль автомобильных дорог</w:t>
      </w:r>
      <w:r w:rsidR="00D52659" w:rsidRPr="007B413B">
        <w:t>, о</w:t>
      </w:r>
      <w:r w:rsidRPr="007B413B">
        <w:t>зеленение и благоустройство населенных пунктов.</w:t>
      </w:r>
    </w:p>
    <w:p w:rsidR="00B845C7" w:rsidRPr="007B413B" w:rsidRDefault="00B845C7" w:rsidP="00C75DD6">
      <w:pPr>
        <w:spacing w:line="360" w:lineRule="auto"/>
        <w:ind w:firstLine="709"/>
        <w:jc w:val="both"/>
        <w:rPr>
          <w:b/>
        </w:rPr>
      </w:pPr>
      <w:r w:rsidRPr="007B413B">
        <w:rPr>
          <w:b/>
        </w:rPr>
        <w:t>Состояние и охрана водного бассейна</w:t>
      </w:r>
    </w:p>
    <w:p w:rsidR="00B845C7" w:rsidRPr="007B413B" w:rsidRDefault="00B845C7" w:rsidP="00C75DD6">
      <w:pPr>
        <w:spacing w:line="360" w:lineRule="auto"/>
        <w:ind w:firstLine="709"/>
        <w:jc w:val="both"/>
      </w:pPr>
      <w:r w:rsidRPr="007B413B">
        <w:t>В соответствии с Водным Кодексом РФ от 12.04.2006. №74-ФЗ водоохранной зоной (ВЗ) является территория, примыкающая к акватории водного объекта, на которой устанавливается специальный режим осуществления хозяйственной и иной деятельности, в том числе градостроительной, в целях предотвращения загрязнения, засорения, заиления водных объектов и истощения их вод. В пределах водоохранных зон выделяются прибрежные защитные полосы (ПЗП), на территориях  которых вводятся дополнительные ограничения хозяйственной и иной деятельности.</w:t>
      </w:r>
    </w:p>
    <w:p w:rsidR="00B845C7" w:rsidRPr="007B413B" w:rsidRDefault="00B845C7" w:rsidP="00C75DD6">
      <w:pPr>
        <w:spacing w:line="360" w:lineRule="auto"/>
        <w:ind w:firstLine="709"/>
        <w:jc w:val="both"/>
      </w:pPr>
      <w:r w:rsidRPr="007B413B">
        <w:t>Размеры водоохранных зон и прибрежных защитных полос, а так же режимы их использования устанавливаются ст. 65 Водного  кодекса РФ.</w:t>
      </w:r>
    </w:p>
    <w:p w:rsidR="00B845C7" w:rsidRPr="007B413B" w:rsidRDefault="00B845C7" w:rsidP="00C75DD6">
      <w:pPr>
        <w:widowControl w:val="0"/>
        <w:shd w:val="clear" w:color="auto" w:fill="FFFFFF"/>
        <w:spacing w:line="360" w:lineRule="auto"/>
        <w:ind w:firstLine="709"/>
        <w:jc w:val="both"/>
      </w:pPr>
      <w:r w:rsidRPr="007B413B">
        <w:t xml:space="preserve">Водотоки протяженностью </w:t>
      </w:r>
      <w:smartTag w:uri="urn:schemas-microsoft-com:office:smarttags" w:element="metricconverter">
        <w:smartTagPr>
          <w:attr w:name="ProductID" w:val="10 км"/>
        </w:smartTagPr>
        <w:r w:rsidRPr="007B413B">
          <w:t>10 км</w:t>
        </w:r>
      </w:smartTag>
      <w:r w:rsidRPr="007B413B">
        <w:t xml:space="preserve"> и более. Согласно ст.65 п.4 Водного кодекса РФ ширина водоохранной зоны рек или ручьев устанавливается от их истока для рек или ручьев протяженностью:</w:t>
      </w:r>
    </w:p>
    <w:p w:rsidR="00B845C7" w:rsidRPr="007B413B" w:rsidRDefault="00B845C7" w:rsidP="00C75DD6">
      <w:pPr>
        <w:widowControl w:val="0"/>
        <w:numPr>
          <w:ilvl w:val="0"/>
          <w:numId w:val="15"/>
        </w:numPr>
        <w:shd w:val="clear" w:color="auto" w:fill="FFFFFF"/>
        <w:tabs>
          <w:tab w:val="left" w:pos="1675"/>
        </w:tabs>
        <w:autoSpaceDE w:val="0"/>
        <w:autoSpaceDN w:val="0"/>
        <w:adjustRightInd w:val="0"/>
        <w:spacing w:line="360" w:lineRule="auto"/>
        <w:ind w:firstLine="709"/>
        <w:jc w:val="both"/>
      </w:pPr>
      <w:r w:rsidRPr="007B413B">
        <w:t xml:space="preserve">до </w:t>
      </w:r>
      <w:smartTag w:uri="urn:schemas-microsoft-com:office:smarttags" w:element="metricconverter">
        <w:smartTagPr>
          <w:attr w:name="ProductID" w:val="10 км"/>
        </w:smartTagPr>
        <w:r w:rsidRPr="007B413B">
          <w:t>10 км</w:t>
        </w:r>
      </w:smartTag>
      <w:r w:rsidRPr="007B413B">
        <w:t xml:space="preserve"> - в размере </w:t>
      </w:r>
      <w:smartTag w:uri="urn:schemas-microsoft-com:office:smarttags" w:element="metricconverter">
        <w:smartTagPr>
          <w:attr w:name="ProductID" w:val="50 метров"/>
        </w:smartTagPr>
        <w:r w:rsidRPr="007B413B">
          <w:t>50 метров</w:t>
        </w:r>
      </w:smartTag>
      <w:r w:rsidRPr="007B413B">
        <w:t>;</w:t>
      </w:r>
    </w:p>
    <w:p w:rsidR="00B845C7" w:rsidRPr="007B413B" w:rsidRDefault="00B845C7" w:rsidP="00C75DD6">
      <w:pPr>
        <w:widowControl w:val="0"/>
        <w:numPr>
          <w:ilvl w:val="0"/>
          <w:numId w:val="15"/>
        </w:numPr>
        <w:shd w:val="clear" w:color="auto" w:fill="FFFFFF"/>
        <w:tabs>
          <w:tab w:val="left" w:pos="1675"/>
        </w:tabs>
        <w:autoSpaceDE w:val="0"/>
        <w:autoSpaceDN w:val="0"/>
        <w:adjustRightInd w:val="0"/>
        <w:spacing w:line="360" w:lineRule="auto"/>
        <w:ind w:firstLine="709"/>
        <w:jc w:val="both"/>
      </w:pPr>
      <w:r w:rsidRPr="007B413B">
        <w:t xml:space="preserve">от 10 до </w:t>
      </w:r>
      <w:smartTag w:uri="urn:schemas-microsoft-com:office:smarttags" w:element="metricconverter">
        <w:smartTagPr>
          <w:attr w:name="ProductID" w:val="50 км"/>
        </w:smartTagPr>
        <w:r w:rsidRPr="007B413B">
          <w:t>50 км</w:t>
        </w:r>
      </w:smartTag>
      <w:r w:rsidRPr="007B413B">
        <w:t xml:space="preserve"> - в размере </w:t>
      </w:r>
      <w:smartTag w:uri="urn:schemas-microsoft-com:office:smarttags" w:element="metricconverter">
        <w:smartTagPr>
          <w:attr w:name="ProductID" w:val="100 метров"/>
        </w:smartTagPr>
        <w:r w:rsidRPr="007B413B">
          <w:t>100 метров</w:t>
        </w:r>
      </w:smartTag>
      <w:r w:rsidRPr="007B413B">
        <w:t>;</w:t>
      </w:r>
    </w:p>
    <w:p w:rsidR="00B845C7" w:rsidRPr="007B413B" w:rsidRDefault="00B845C7" w:rsidP="00C75DD6">
      <w:pPr>
        <w:widowControl w:val="0"/>
        <w:numPr>
          <w:ilvl w:val="0"/>
          <w:numId w:val="15"/>
        </w:numPr>
        <w:shd w:val="clear" w:color="auto" w:fill="FFFFFF"/>
        <w:tabs>
          <w:tab w:val="left" w:pos="1675"/>
        </w:tabs>
        <w:autoSpaceDE w:val="0"/>
        <w:autoSpaceDN w:val="0"/>
        <w:adjustRightInd w:val="0"/>
        <w:spacing w:line="360" w:lineRule="auto"/>
        <w:ind w:firstLine="709"/>
        <w:jc w:val="both"/>
      </w:pPr>
      <w:r w:rsidRPr="007B413B">
        <w:t xml:space="preserve">от </w:t>
      </w:r>
      <w:smartTag w:uri="urn:schemas-microsoft-com:office:smarttags" w:element="metricconverter">
        <w:smartTagPr>
          <w:attr w:name="ProductID" w:val="50 км"/>
        </w:smartTagPr>
        <w:r w:rsidRPr="007B413B">
          <w:t>50 км</w:t>
        </w:r>
      </w:smartTag>
      <w:r w:rsidRPr="007B413B">
        <w:t xml:space="preserve"> и более - в размере </w:t>
      </w:r>
      <w:smartTag w:uri="urn:schemas-microsoft-com:office:smarttags" w:element="metricconverter">
        <w:smartTagPr>
          <w:attr w:name="ProductID" w:val="200 метров"/>
        </w:smartTagPr>
        <w:r w:rsidRPr="007B413B">
          <w:t>200 метров</w:t>
        </w:r>
      </w:smartTag>
      <w:r w:rsidRPr="007B413B">
        <w:t>.</w:t>
      </w:r>
    </w:p>
    <w:p w:rsidR="00B845C7" w:rsidRPr="007B413B" w:rsidRDefault="00B845C7" w:rsidP="00C75DD6">
      <w:pPr>
        <w:widowControl w:val="0"/>
        <w:shd w:val="clear" w:color="auto" w:fill="FFFFFF"/>
        <w:spacing w:line="360" w:lineRule="auto"/>
        <w:ind w:firstLine="709"/>
        <w:jc w:val="both"/>
      </w:pPr>
      <w:r w:rsidRPr="007B413B">
        <w:t xml:space="preserve">Ширина прибрежной защитной полосы устанавливается в зависимости от уклона берега водного объекта и составляет </w:t>
      </w:r>
      <w:smartTag w:uri="urn:schemas-microsoft-com:office:smarttags" w:element="metricconverter">
        <w:smartTagPr>
          <w:attr w:name="ProductID" w:val="30 м"/>
        </w:smartTagPr>
        <w:r w:rsidRPr="007B413B">
          <w:t>30 м</w:t>
        </w:r>
      </w:smartTag>
      <w:r w:rsidRPr="007B413B">
        <w:t xml:space="preserve"> для обратного и нулевого уклона, </w:t>
      </w:r>
      <w:smartTag w:uri="urn:schemas-microsoft-com:office:smarttags" w:element="metricconverter">
        <w:smartTagPr>
          <w:attr w:name="ProductID" w:val="40 м"/>
        </w:smartTagPr>
        <w:r w:rsidRPr="007B413B">
          <w:t>40 м</w:t>
        </w:r>
      </w:smartTag>
      <w:r w:rsidRPr="007B413B">
        <w:t xml:space="preserve"> для уклона до трех градусов и пятьдесят метров для уклона три и более градуса (ст.65 п. 11 Водного кодекса РФ).</w:t>
      </w:r>
    </w:p>
    <w:p w:rsidR="00B845C7" w:rsidRPr="007B413B" w:rsidRDefault="00B845C7" w:rsidP="00C75DD6">
      <w:pPr>
        <w:widowControl w:val="0"/>
        <w:shd w:val="clear" w:color="auto" w:fill="FFFFFF"/>
        <w:spacing w:line="360" w:lineRule="auto"/>
        <w:ind w:firstLine="709"/>
        <w:jc w:val="both"/>
      </w:pPr>
      <w:r w:rsidRPr="007B413B">
        <w:t xml:space="preserve">Ширина береговой полосы - </w:t>
      </w:r>
      <w:smartTag w:uri="urn:schemas-microsoft-com:office:smarttags" w:element="metricconverter">
        <w:smartTagPr>
          <w:attr w:name="ProductID" w:val="20 м"/>
        </w:smartTagPr>
        <w:r w:rsidRPr="007B413B">
          <w:t>20 м</w:t>
        </w:r>
      </w:smartTag>
      <w:r w:rsidRPr="007B413B">
        <w:t>.</w:t>
      </w:r>
    </w:p>
    <w:p w:rsidR="00B845C7" w:rsidRPr="007B413B" w:rsidRDefault="00B845C7" w:rsidP="00C75DD6">
      <w:pPr>
        <w:widowControl w:val="0"/>
        <w:shd w:val="clear" w:color="auto" w:fill="FFFFFF"/>
        <w:spacing w:line="360" w:lineRule="auto"/>
        <w:ind w:firstLine="709"/>
        <w:jc w:val="both"/>
      </w:pPr>
      <w:r w:rsidRPr="007B413B">
        <w:t xml:space="preserve">Для реки, ручья протяженностью менее </w:t>
      </w:r>
      <w:smartTag w:uri="urn:schemas-microsoft-com:office:smarttags" w:element="metricconverter">
        <w:smartTagPr>
          <w:attr w:name="ProductID" w:val="10 км"/>
        </w:smartTagPr>
        <w:r w:rsidRPr="007B413B">
          <w:t>10 км</w:t>
        </w:r>
      </w:smartTag>
      <w:r w:rsidRPr="007B413B">
        <w:t xml:space="preserve"> от истока до устья водоохранная зона совпадает с прибрежной защитной полосой и составляет </w:t>
      </w:r>
      <w:smartTag w:uri="urn:schemas-microsoft-com:office:smarttags" w:element="metricconverter">
        <w:smartTagPr>
          <w:attr w:name="ProductID" w:val="50 м"/>
        </w:smartTagPr>
        <w:r w:rsidRPr="007B413B">
          <w:t>50 м</w:t>
        </w:r>
      </w:smartTag>
      <w:r w:rsidRPr="007B413B">
        <w:t xml:space="preserve">. Ширина береговой полосы </w:t>
      </w:r>
      <w:smartTag w:uri="urn:schemas-microsoft-com:office:smarttags" w:element="metricconverter">
        <w:smartTagPr>
          <w:attr w:name="ProductID" w:val="-5 м"/>
        </w:smartTagPr>
        <w:r w:rsidRPr="007B413B">
          <w:t>-5 м</w:t>
        </w:r>
      </w:smartTag>
      <w:r w:rsidRPr="007B413B">
        <w:t>.</w:t>
      </w:r>
    </w:p>
    <w:p w:rsidR="00B845C7" w:rsidRPr="007B413B" w:rsidRDefault="00B845C7" w:rsidP="00C75DD6">
      <w:pPr>
        <w:spacing w:line="360" w:lineRule="auto"/>
        <w:ind w:firstLine="709"/>
        <w:jc w:val="both"/>
      </w:pPr>
      <w:r w:rsidRPr="007B413B">
        <w:lastRenderedPageBreak/>
        <w:t xml:space="preserve">В границах водоохранных зон запрещаются использование сточных вод для удобрения почв,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 и др., в прибрежных защитных полосах еще более жесткие ограничения хозяйственной деятельности. </w:t>
      </w:r>
    </w:p>
    <w:p w:rsidR="00B845C7" w:rsidRPr="007B413B" w:rsidRDefault="00B845C7" w:rsidP="00C75DD6">
      <w:pPr>
        <w:spacing w:line="360" w:lineRule="auto"/>
        <w:ind w:firstLine="709"/>
        <w:jc w:val="both"/>
        <w:rPr>
          <w:b/>
          <w:bCs/>
        </w:rPr>
      </w:pPr>
      <w:r w:rsidRPr="007B413B">
        <w:t>В границах водоохранныхзондопускаются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движение транспортных средств по дорогам и стоянка на дорогах и в специально оборудованных местах, имеющих твердое покрытие.</w:t>
      </w:r>
    </w:p>
    <w:p w:rsidR="00B845C7" w:rsidRPr="007B413B" w:rsidRDefault="00B845C7" w:rsidP="00C75DD6">
      <w:pPr>
        <w:spacing w:line="360" w:lineRule="auto"/>
        <w:ind w:firstLine="709"/>
        <w:jc w:val="both"/>
      </w:pPr>
      <w:r w:rsidRPr="007B413B">
        <w:t xml:space="preserve">Согласно ст.6 Водного кодекса РФ, вдоль береговой линии водных объектов общего пользования  устанавливается полоса земли (береговая полоса), предназначенная для общего пользования, шириной </w:t>
      </w:r>
      <w:smartTag w:uri="urn:schemas-microsoft-com:office:smarttags" w:element="metricconverter">
        <w:smartTagPr>
          <w:attr w:name="ProductID" w:val="20 м"/>
        </w:smartTagPr>
        <w:r w:rsidRPr="007B413B">
          <w:t>20 м</w:t>
        </w:r>
      </w:smartTag>
      <w:r w:rsidRPr="007B413B">
        <w:t xml:space="preserve">, а для рек, ручьев и каналов, протяженностью не более </w:t>
      </w:r>
      <w:smartTag w:uri="urn:schemas-microsoft-com:office:smarttags" w:element="metricconverter">
        <w:smartTagPr>
          <w:attr w:name="ProductID" w:val="10 км"/>
        </w:smartTagPr>
        <w:r w:rsidRPr="007B413B">
          <w:t>10 км</w:t>
        </w:r>
      </w:smartTag>
      <w:r w:rsidRPr="007B413B">
        <w:t xml:space="preserve"> - шириной 5м. Каждый гражданин вправе пользоваться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плавательных средств.</w:t>
      </w:r>
    </w:p>
    <w:p w:rsidR="00B845C7" w:rsidRPr="007B413B" w:rsidRDefault="00B845C7" w:rsidP="00C75DD6">
      <w:pPr>
        <w:tabs>
          <w:tab w:val="left" w:pos="709"/>
          <w:tab w:val="left" w:pos="3402"/>
        </w:tabs>
        <w:spacing w:line="360" w:lineRule="auto"/>
        <w:ind w:firstLine="709"/>
        <w:jc w:val="both"/>
      </w:pPr>
      <w:r w:rsidRPr="007B413B">
        <w:t xml:space="preserve">Регламенты использования территории водоохранных зон и прибрежных защитных полос представлены в Приложении. </w:t>
      </w:r>
    </w:p>
    <w:p w:rsidR="00B845C7" w:rsidRPr="007B413B" w:rsidRDefault="00B845C7" w:rsidP="00C75DD6">
      <w:pPr>
        <w:spacing w:line="360" w:lineRule="auto"/>
        <w:ind w:firstLine="709"/>
        <w:jc w:val="both"/>
      </w:pPr>
      <w:r w:rsidRPr="007B413B">
        <w:t>Основными источниками загрязнения поверхностных вод на территории сельского поселения, являются агротехнические стоки, животноводческие стоки, хозяйственно-бытовые стоки жилого сектора. Первоочередными задачами по предохранению поверхностных вод от загрязнения являются:</w:t>
      </w:r>
    </w:p>
    <w:p w:rsidR="00B845C7" w:rsidRPr="007B413B" w:rsidRDefault="00B845C7" w:rsidP="00C75DD6">
      <w:pPr>
        <w:numPr>
          <w:ilvl w:val="0"/>
          <w:numId w:val="14"/>
        </w:numPr>
        <w:tabs>
          <w:tab w:val="clear" w:pos="1429"/>
          <w:tab w:val="num" w:pos="1080"/>
        </w:tabs>
        <w:spacing w:line="360" w:lineRule="auto"/>
        <w:ind w:left="0" w:firstLine="709"/>
        <w:jc w:val="both"/>
      </w:pPr>
      <w:r w:rsidRPr="007B413B">
        <w:t>внедрение экологически</w:t>
      </w:r>
      <w:r w:rsidR="00DB1B1A">
        <w:t xml:space="preserve"> </w:t>
      </w:r>
      <w:r w:rsidRPr="007B413B">
        <w:t>правильных</w:t>
      </w:r>
      <w:r w:rsidR="00DB1B1A">
        <w:t xml:space="preserve"> </w:t>
      </w:r>
      <w:r w:rsidRPr="007B413B">
        <w:t>агротехнологий;</w:t>
      </w:r>
    </w:p>
    <w:p w:rsidR="00B845C7" w:rsidRPr="007B413B" w:rsidRDefault="00B845C7" w:rsidP="00C75DD6">
      <w:pPr>
        <w:numPr>
          <w:ilvl w:val="0"/>
          <w:numId w:val="14"/>
        </w:numPr>
        <w:tabs>
          <w:tab w:val="clear" w:pos="1429"/>
          <w:tab w:val="num" w:pos="1080"/>
        </w:tabs>
        <w:spacing w:line="360" w:lineRule="auto"/>
        <w:ind w:left="0" w:firstLine="709"/>
        <w:jc w:val="both"/>
      </w:pPr>
      <w:r w:rsidRPr="007B413B">
        <w:t>реконструкция существующих очистных сооружений канализации и строительство новых;</w:t>
      </w:r>
    </w:p>
    <w:p w:rsidR="00B845C7" w:rsidRPr="007B413B" w:rsidRDefault="00B845C7" w:rsidP="00C75DD6">
      <w:pPr>
        <w:numPr>
          <w:ilvl w:val="0"/>
          <w:numId w:val="14"/>
        </w:numPr>
        <w:tabs>
          <w:tab w:val="clear" w:pos="1429"/>
          <w:tab w:val="num" w:pos="1080"/>
        </w:tabs>
        <w:spacing w:line="360" w:lineRule="auto"/>
        <w:ind w:left="0" w:firstLine="709"/>
        <w:jc w:val="both"/>
      </w:pPr>
      <w:r w:rsidRPr="007B413B">
        <w:t xml:space="preserve"> работа по проведению хозяйствующими субъектами инвентаризации источников загрязнения водоемов сельского поселения и оформления проектов НДС (нормативов допустимых сбросов веществ и микроорганизмов в водные объекты для водопользователей). Работа проводится совместно с инспекторами по охране природы управления Росприроднадзора и Департамента Смоленской области по природным ресурсам.</w:t>
      </w:r>
    </w:p>
    <w:p w:rsidR="00B845C7" w:rsidRPr="007B413B" w:rsidRDefault="00B845C7" w:rsidP="00C75DD6">
      <w:pPr>
        <w:spacing w:line="360" w:lineRule="auto"/>
        <w:ind w:firstLine="709"/>
        <w:jc w:val="both"/>
        <w:rPr>
          <w:b/>
          <w:bCs/>
        </w:rPr>
      </w:pPr>
      <w:r w:rsidRPr="007B413B">
        <w:rPr>
          <w:b/>
          <w:bCs/>
        </w:rPr>
        <w:t>Почвы и их охрана</w:t>
      </w:r>
    </w:p>
    <w:p w:rsidR="00B845C7" w:rsidRPr="007B413B" w:rsidRDefault="00B845C7" w:rsidP="00C75DD6">
      <w:pPr>
        <w:spacing w:line="360" w:lineRule="auto"/>
        <w:ind w:firstLine="709"/>
        <w:jc w:val="both"/>
      </w:pPr>
      <w:r w:rsidRPr="007B413B">
        <w:t xml:space="preserve">Неорганизованный выпас скота, низкая культура земледелия приводят к размыву плодородного слоя почвы в результате водной эрозии. Ежегодно с пахотных земель </w:t>
      </w:r>
      <w:r w:rsidRPr="007B413B">
        <w:lastRenderedPageBreak/>
        <w:t xml:space="preserve">смывается с почвой большое количество гумуса. Происходит отрицательный баланс питательных веществ в почве. В результате, потери урожая доходят до 50%. В результате эрозии, переуплотнения и уменьшения водопроницаемости почв пашни, стабильного снижения запасов гумуса и биогенных элементов, происходит деградация земель. </w:t>
      </w:r>
    </w:p>
    <w:p w:rsidR="00B845C7" w:rsidRPr="007B413B" w:rsidRDefault="00B845C7" w:rsidP="00C75DD6">
      <w:pPr>
        <w:spacing w:line="360" w:lineRule="auto"/>
        <w:ind w:firstLine="709"/>
        <w:jc w:val="both"/>
      </w:pPr>
      <w:r w:rsidRPr="007B413B">
        <w:t>В условиях возрастающего антропогенного воздействия на природную среду, сельскохозяйственное производство должно быть адаптировано к природным особенностям и возможностям конкретного ландшафта, т.е. в основу совершенствования современных систем земледелия, в основу внутрихозяйственной организации территории должен быть положен ландшафтно-экологический подход. Главная цель – сохранение, а в ряде случаев восстановление экологического баланса в ландшафтах. Одним из ведущих принципов ландшафтно-экологического подхода является дифференциация использования земель, т.е. наиболее рациональное использование каждого агротехнически однородного земельного участка под определенный вид угодий или севооборот с учетом ландшафто</w:t>
      </w:r>
      <w:r w:rsidR="00865D8B" w:rsidRPr="007B413B">
        <w:t>о</w:t>
      </w:r>
      <w:r w:rsidRPr="007B413B">
        <w:t>бразующих факторов, в первую очередь свойств почвы. Для того чтобы сельскохозяйственный ландшафт был экологически сбалансированным и устойчивым, необходимо строить систему земледелия на закономерностях природного ландшафта с интегральной системой почвозащитных мероприятий.</w:t>
      </w:r>
    </w:p>
    <w:p w:rsidR="00B845C7" w:rsidRPr="007B413B" w:rsidRDefault="00B845C7" w:rsidP="00C75DD6">
      <w:pPr>
        <w:spacing w:line="360" w:lineRule="auto"/>
        <w:ind w:firstLine="709"/>
        <w:jc w:val="both"/>
      </w:pPr>
      <w:r w:rsidRPr="007B413B">
        <w:t>Нерациональное использование и отсутствие должного ухода за сенокосами и пастбищными угодьями способствуют ухудшению культуртехнического состояния и развитию негативных процессов (закочкаривание и зарастание кустарником).</w:t>
      </w:r>
    </w:p>
    <w:p w:rsidR="00B845C7" w:rsidRPr="007B413B" w:rsidRDefault="00B845C7" w:rsidP="00C75DD6">
      <w:pPr>
        <w:spacing w:line="360" w:lineRule="auto"/>
        <w:ind w:firstLine="709"/>
        <w:jc w:val="both"/>
        <w:rPr>
          <w:b/>
        </w:rPr>
      </w:pPr>
      <w:r w:rsidRPr="007B413B">
        <w:rPr>
          <w:b/>
          <w:bCs/>
        </w:rPr>
        <w:t>Состояние и охрана природных ландшафтов, растительного и животного мира</w:t>
      </w:r>
    </w:p>
    <w:p w:rsidR="00B845C7" w:rsidRPr="007B413B" w:rsidRDefault="00B845C7" w:rsidP="00C75DD6">
      <w:pPr>
        <w:pStyle w:val="24"/>
        <w:ind w:firstLine="709"/>
        <w:rPr>
          <w:sz w:val="24"/>
        </w:rPr>
      </w:pPr>
      <w:r w:rsidRPr="007B413B">
        <w:rPr>
          <w:sz w:val="24"/>
        </w:rPr>
        <w:t xml:space="preserve">Природные ландшафты на территории </w:t>
      </w:r>
      <w:r w:rsidR="00C75DD6">
        <w:rPr>
          <w:sz w:val="24"/>
        </w:rPr>
        <w:t>Березкинского</w:t>
      </w:r>
      <w:r w:rsidRPr="007B413B">
        <w:rPr>
          <w:sz w:val="24"/>
        </w:rPr>
        <w:t xml:space="preserve"> сельского поселения подвержены отрицательному воздействию как природных, так и антропогенных факторов. Основную антропогенную нагрузку природные ландшафты проектируемой территории испытывают от сельскохозяйственных предприятий, жилищно-коммунального хозяйства, автомобильного транспорта и нерегулируемой рекреации. Антропогенные воздействия на эту территорию выражаются в основном в техногенных воздействиях (загрязнение окружающей среды сбросами и выбросами загрязняющих веществ, нерациональное и несанкционированное ресурсопользование) и рекреационных нагрузках, которые имеют особенно ощутимые последствия в пределах поселения. Популярные места отдыха страдают от вытаптывания напочвенного покрова, костровищ, механических повреждений деревьев и кустарников, возникновения несанкционированных свалок бытовых отходов. Нерегулируемая рекреация недопустима в водоохранных зонах, на территориях запретных нерестовых полос.</w:t>
      </w:r>
    </w:p>
    <w:p w:rsidR="00B845C7" w:rsidRPr="007B413B" w:rsidRDefault="00B845C7" w:rsidP="00C75DD6">
      <w:pPr>
        <w:pStyle w:val="24"/>
        <w:ind w:firstLine="709"/>
        <w:rPr>
          <w:color w:val="FF0000"/>
          <w:sz w:val="24"/>
        </w:rPr>
      </w:pPr>
      <w:r w:rsidRPr="007B413B">
        <w:rPr>
          <w:sz w:val="24"/>
        </w:rPr>
        <w:lastRenderedPageBreak/>
        <w:t>В части охраны животного мира проектом предлагается руководствоваться Областным законом «Об охране окружающей среды в Смоленской области» № 9-з от 04.03.2005 г.</w:t>
      </w:r>
    </w:p>
    <w:p w:rsidR="00B845C7" w:rsidRPr="007B413B" w:rsidRDefault="00B845C7" w:rsidP="00C75DD6">
      <w:pPr>
        <w:pStyle w:val="24"/>
        <w:ind w:firstLine="709"/>
        <w:rPr>
          <w:sz w:val="24"/>
        </w:rPr>
      </w:pPr>
      <w:r w:rsidRPr="007B413B">
        <w:rPr>
          <w:sz w:val="24"/>
        </w:rPr>
        <w:t xml:space="preserve">Для сохранения животного мира при сельскохозяйственных работах необходимо учитывать особенности поведения животных и птиц. Например, полевые работы предлагается начинать от центра участка к окраинам. При такой технологии в «разгон» птицы и животные получают возможность уйти в укрытие, если таковое имеется. Для этого мелкоконтурные поля должны обрамляться куртинами леса, крупные поля, кроме этого, должны иметь небольшой островок леса в середине. Таким образом, культура ландшафта в нашей лесной зоне подразумевает особую мозаику сочетания полей с островными и полосными лесами. Последние создают более благоприятный микроклимат угодий, способствуют сохранению, восстановлению плодородия почв. Весь облик ландшафта становится более разнообразным. В островных и полосных лесах поселяются насекомые – опылители растений, и как следствие, птицы, являющиеся действенным средством биологической защиты сельхозкультур от вредителей. Служат они также местом отдыха для перелётных птиц и, конечно, имеют непреходящее значение для представителей охотничьей фауны. </w:t>
      </w:r>
    </w:p>
    <w:p w:rsidR="00B845C7" w:rsidRPr="007B413B" w:rsidRDefault="00B845C7" w:rsidP="00C75DD6">
      <w:pPr>
        <w:spacing w:line="360" w:lineRule="auto"/>
        <w:ind w:firstLine="709"/>
        <w:jc w:val="both"/>
      </w:pPr>
      <w:r w:rsidRPr="007B413B">
        <w:t xml:space="preserve">В сельскохозяйственном производстве, в части охраны ландшафтов, большое значение имеет правильный подбор ассортимента возделываемых культур и установление их оптимальных площадей в хозяйствах. </w:t>
      </w:r>
    </w:p>
    <w:p w:rsidR="00B845C7" w:rsidRPr="007B413B" w:rsidRDefault="00B845C7" w:rsidP="00C75DD6">
      <w:pPr>
        <w:spacing w:line="360" w:lineRule="auto"/>
        <w:ind w:firstLine="709"/>
        <w:jc w:val="both"/>
      </w:pPr>
      <w:r w:rsidRPr="007B413B">
        <w:t>Для предотвращения деградации плодородия пахотных земель и его воспроизводства необходимо восстановить систему применения органических и минеральных удобрений, проводить известкование, фосфоритование, внесение калийных удобрений.</w:t>
      </w:r>
    </w:p>
    <w:p w:rsidR="00B845C7" w:rsidRPr="007B413B" w:rsidRDefault="00B845C7" w:rsidP="00C75DD6">
      <w:pPr>
        <w:spacing w:line="360" w:lineRule="auto"/>
        <w:ind w:firstLine="709"/>
        <w:jc w:val="both"/>
      </w:pPr>
      <w:r w:rsidRPr="007B413B">
        <w:t>Наиболее эффективными видами удобрений следует считать органо-минеральные смеси и торфяные компосты с минеральными добавками.</w:t>
      </w:r>
    </w:p>
    <w:p w:rsidR="00B845C7" w:rsidRPr="007B413B" w:rsidRDefault="00B845C7" w:rsidP="00C75DD6">
      <w:pPr>
        <w:spacing w:line="360" w:lineRule="auto"/>
        <w:ind w:firstLine="709"/>
        <w:jc w:val="both"/>
      </w:pPr>
      <w:r w:rsidRPr="007B413B">
        <w:t>Наличие запасов торфа в регионе позволяет организовать его переработку в органические удобрения. Очень важно применение микроудобрений.</w:t>
      </w:r>
    </w:p>
    <w:p w:rsidR="00B845C7" w:rsidRPr="007B413B" w:rsidRDefault="00B845C7" w:rsidP="00C75DD6">
      <w:pPr>
        <w:spacing w:line="360" w:lineRule="auto"/>
        <w:ind w:firstLine="709"/>
        <w:jc w:val="both"/>
      </w:pPr>
      <w:r w:rsidRPr="007B413B">
        <w:t>Одним из важных вопросов в системе удобрений в условиях поселения является эффективность калия, его лучше вносить в «запас» на ряд лет.</w:t>
      </w:r>
    </w:p>
    <w:p w:rsidR="00B845C7" w:rsidRPr="007B413B" w:rsidRDefault="00B845C7" w:rsidP="00C75DD6">
      <w:pPr>
        <w:spacing w:line="360" w:lineRule="auto"/>
        <w:ind w:firstLine="709"/>
        <w:jc w:val="both"/>
      </w:pPr>
      <w:r w:rsidRPr="007B413B">
        <w:t xml:space="preserve">Минеральные удобрения при правильном подборе форм и норм, а также органические удобрения, повышают плодородие почв, урожайность и качество получаемой продукции. При правильном определении норм, способов, сроков внесения удобрения сокращаются нерациональные потери питательных веществ, снижается возможность попадания их в грунтовые воды, водоисточники и накопление в растениях в нежелательных количествах. Лучше использовать локальное внесение, дробное внесение азотных удобрений, применение </w:t>
      </w:r>
      <w:r w:rsidRPr="007B413B">
        <w:lastRenderedPageBreak/>
        <w:t>микроэлементов. Несбалансированное применение удобрений, особенно азотных, приводит к снижению активности азотфиксаторов почвы и загрязнению среды нитратами и нитритами. Завышение доз фосфорных удобрений уменьшает количество усваиваемых растениями микроэлементов в почве и способствует загрязнению среды фтором. Избыток калийных удобрений нарушает баланс магния, натрия, кальция, бора. Излишнее известкование нарушает баланс марганца в почве, недостаток которого вызывает серьёзные заболевания у растений и животных.</w:t>
      </w:r>
    </w:p>
    <w:p w:rsidR="00B845C7" w:rsidRPr="007B413B" w:rsidRDefault="00B845C7" w:rsidP="00C75DD6">
      <w:pPr>
        <w:spacing w:line="360" w:lineRule="auto"/>
        <w:ind w:firstLine="709"/>
        <w:jc w:val="both"/>
      </w:pPr>
      <w:r w:rsidRPr="007B413B">
        <w:t xml:space="preserve">Анализируя существующее положение в </w:t>
      </w:r>
      <w:r w:rsidR="00C75DD6">
        <w:t>Березкинском</w:t>
      </w:r>
      <w:r w:rsidRPr="007B413B">
        <w:t xml:space="preserve"> сельском поселении, необходимо отметить, что в последнее время сильно сократилось внесение органических удобрений. Выход навоза с существующего поголовья скота позволяет вносить 1,5 т/га пашни. Иногда навоз вносится в свежем виде и расталкивается бульдозерами, что приводит к засоренности полей и пестроте плодородия.</w:t>
      </w:r>
    </w:p>
    <w:p w:rsidR="00B845C7" w:rsidRPr="007B413B" w:rsidRDefault="00B845C7" w:rsidP="00C75DD6">
      <w:pPr>
        <w:spacing w:line="360" w:lineRule="auto"/>
        <w:ind w:firstLine="709"/>
        <w:jc w:val="both"/>
      </w:pPr>
      <w:r w:rsidRPr="007B413B">
        <w:t>Также к числу проблем можно отнести низкую обеспеченность животноводческих ферм навозохранилищами, слабую базу для изготовления торфокомпостов и комплексных удобрений с минеральными удобрениями.</w:t>
      </w:r>
    </w:p>
    <w:p w:rsidR="00B845C7" w:rsidRPr="007B413B" w:rsidRDefault="00B845C7" w:rsidP="00C75DD6">
      <w:pPr>
        <w:spacing w:line="360" w:lineRule="auto"/>
        <w:ind w:firstLine="709"/>
        <w:jc w:val="both"/>
      </w:pPr>
      <w:r w:rsidRPr="007B413B">
        <w:t>Навоз используется в качестве органического удобрения, однако, внесение необработанного (не обеззараженного) навоза в почву приводит к её загрязнению гельминтами, патогенной микрофлорой, появлению сорняков, распространению запахов и загрязнению атмосферного воздуха. Необходимо компостирование с торфом, суперфосфатом. Необходимо шире использовать комплексный способ утилизации навоза, переработку его в удобрение, топливо, кормовую добавку. Внесение должно быть в оптимальные сроки – летне-осенний период.</w:t>
      </w:r>
    </w:p>
    <w:p w:rsidR="00B845C7" w:rsidRPr="007B413B" w:rsidRDefault="00B845C7" w:rsidP="00C75DD6">
      <w:pPr>
        <w:spacing w:line="360" w:lineRule="auto"/>
        <w:ind w:firstLine="709"/>
        <w:jc w:val="both"/>
      </w:pPr>
      <w:r w:rsidRPr="007B413B">
        <w:rPr>
          <w:bCs/>
          <w:iCs/>
        </w:rPr>
        <w:t>При защите растений от вредителей</w:t>
      </w:r>
      <w:r w:rsidRPr="007B413B">
        <w:t xml:space="preserve"> и болезней используются пестициды, применение которых способствует увеличению урожайности сельхозкультур, однако, в последнее время значительно снизилось число защитных мероприятий, что мгновенно отразилось на увеличении числа сорняков, вредных насекомых, возбудителей болезней.</w:t>
      </w:r>
    </w:p>
    <w:p w:rsidR="00B845C7" w:rsidRPr="007B413B" w:rsidRDefault="00B845C7" w:rsidP="00C75DD6">
      <w:pPr>
        <w:spacing w:line="360" w:lineRule="auto"/>
        <w:ind w:firstLine="709"/>
        <w:jc w:val="both"/>
      </w:pPr>
      <w:r w:rsidRPr="007B413B">
        <w:t xml:space="preserve">В растениеводстве химические препараты должны использоваться строго по каталогу разрешённых пестицидов. Существует ряд синтетических препаратов, позволяющих в 10 – 20 раз сократить расход пестицидов; значительный эффект дает применение гранулированных препаратов, имеющих длительное защитное действие (от 10 дней до 2 месяцев); применение биологических методов. В настоящее время переходят на интегрированную систему защиты сельхозкультур от вредных организмов. Она основана на использовании устойчивых сортов, рациональном и безопасном применении пестицидов и биологически активных веществ, совершенствовании ассортимента пестицидов и технологии их внесения. Применение краевых обработок полей, выборочная обработка в очагах </w:t>
      </w:r>
      <w:r w:rsidRPr="007B413B">
        <w:lastRenderedPageBreak/>
        <w:t>размножения дает хорошие результаты. Применение минеральных удобрений в сочетании с инсектофунгицидами и гербицидами препятствует отчуждению сорняками питательных элементов из почвы. Смеси гербицидов и удобрений не образуют пыли и не подвержены сносу.</w:t>
      </w:r>
    </w:p>
    <w:p w:rsidR="00B845C7" w:rsidRPr="007B413B" w:rsidRDefault="00B845C7" w:rsidP="00C75DD6">
      <w:pPr>
        <w:spacing w:line="360" w:lineRule="auto"/>
        <w:ind w:firstLine="709"/>
        <w:jc w:val="both"/>
      </w:pPr>
      <w:r w:rsidRPr="007B413B">
        <w:t xml:space="preserve">Исходя из вышеизложенного, необходимо уделять больше внимания </w:t>
      </w:r>
      <w:r w:rsidRPr="007B413B">
        <w:rPr>
          <w:b/>
          <w:i/>
        </w:rPr>
        <w:t xml:space="preserve">биологическому земледелию </w:t>
      </w:r>
      <w:r w:rsidRPr="007B413B">
        <w:t xml:space="preserve">(органической системе земледелия), основанному на исключении или значительном сокращении применения минеральных удобрений и пестицидов, что даёт высокое качество сельхозпродукции, уменьшение загрязнения окружающей среды, сохранение и повышение почвенного плодородия, производство экологически чистой сельхозпродукции. </w:t>
      </w:r>
    </w:p>
    <w:p w:rsidR="00B845C7" w:rsidRPr="007B413B" w:rsidRDefault="00B845C7" w:rsidP="00C75DD6">
      <w:pPr>
        <w:spacing w:line="360" w:lineRule="auto"/>
        <w:ind w:firstLine="709"/>
        <w:jc w:val="both"/>
        <w:rPr>
          <w:color w:val="008000"/>
        </w:rPr>
      </w:pPr>
      <w:r w:rsidRPr="007B413B">
        <w:t>Таким образом, проблема охраны животных и растений тесно связана с культурой ландшафта.</w:t>
      </w:r>
    </w:p>
    <w:p w:rsidR="00452AEB" w:rsidRPr="007B413B" w:rsidRDefault="00452AEB" w:rsidP="00F6277B">
      <w:pPr>
        <w:spacing w:line="288" w:lineRule="auto"/>
        <w:ind w:firstLine="709"/>
        <w:jc w:val="both"/>
        <w:rPr>
          <w:b/>
          <w:color w:val="000000"/>
          <w:sz w:val="28"/>
          <w:szCs w:val="28"/>
        </w:rPr>
      </w:pPr>
    </w:p>
    <w:p w:rsidR="00B845C7" w:rsidRPr="007B413B" w:rsidRDefault="00B845C7" w:rsidP="00C75DD6">
      <w:pPr>
        <w:spacing w:line="360" w:lineRule="auto"/>
        <w:ind w:firstLine="709"/>
        <w:jc w:val="both"/>
        <w:rPr>
          <w:b/>
          <w:color w:val="000000"/>
          <w:sz w:val="28"/>
          <w:szCs w:val="28"/>
        </w:rPr>
      </w:pPr>
      <w:r w:rsidRPr="007B413B">
        <w:rPr>
          <w:b/>
          <w:color w:val="000000"/>
          <w:sz w:val="28"/>
          <w:szCs w:val="28"/>
        </w:rPr>
        <w:t>3.3. Экологический каркас и система озеленения</w:t>
      </w:r>
    </w:p>
    <w:p w:rsidR="00B845C7" w:rsidRPr="007B413B" w:rsidRDefault="00B845C7" w:rsidP="00C75DD6">
      <w:pPr>
        <w:spacing w:line="360" w:lineRule="auto"/>
        <w:ind w:firstLine="709"/>
        <w:jc w:val="both"/>
      </w:pPr>
      <w:r w:rsidRPr="007B413B">
        <w:t xml:space="preserve">Экологическая безопасность </w:t>
      </w:r>
      <w:r w:rsidR="00C75DD6">
        <w:t>Березкинского</w:t>
      </w:r>
      <w:r w:rsidRPr="007B413B">
        <w:t xml:space="preserve"> сельского поселения связана наличием, состоянием и возможностью развития природного каркаса.</w:t>
      </w:r>
    </w:p>
    <w:p w:rsidR="00B845C7" w:rsidRPr="007B413B" w:rsidRDefault="00B845C7" w:rsidP="00C75DD6">
      <w:pPr>
        <w:spacing w:line="360" w:lineRule="auto"/>
        <w:ind w:firstLine="709"/>
        <w:jc w:val="both"/>
      </w:pPr>
      <w:r w:rsidRPr="007B413B">
        <w:t>Возможности формирования полноценного эколого-рекреационного каркаса сельского поселения определяются рядом следующих факторов:</w:t>
      </w:r>
    </w:p>
    <w:p w:rsidR="00B845C7" w:rsidRPr="007B413B" w:rsidRDefault="00B845C7" w:rsidP="00C75DD6">
      <w:pPr>
        <w:numPr>
          <w:ilvl w:val="0"/>
          <w:numId w:val="10"/>
        </w:numPr>
        <w:tabs>
          <w:tab w:val="num" w:pos="1080"/>
        </w:tabs>
        <w:spacing w:line="360" w:lineRule="auto"/>
        <w:ind w:left="0" w:firstLine="709"/>
        <w:jc w:val="both"/>
      </w:pPr>
      <w:r w:rsidRPr="007B413B">
        <w:t>расположением непосредственно на границах многих населенных пунктов лесных кварталов;</w:t>
      </w:r>
    </w:p>
    <w:p w:rsidR="00B845C7" w:rsidRPr="007B413B" w:rsidRDefault="00B845C7" w:rsidP="00C75DD6">
      <w:pPr>
        <w:numPr>
          <w:ilvl w:val="0"/>
          <w:numId w:val="10"/>
        </w:numPr>
        <w:tabs>
          <w:tab w:val="num" w:pos="1080"/>
        </w:tabs>
        <w:spacing w:line="360" w:lineRule="auto"/>
        <w:ind w:left="0" w:firstLine="709"/>
        <w:jc w:val="both"/>
      </w:pPr>
      <w:r w:rsidRPr="007B413B">
        <w:t>преобладанием частного сектора с присущим высоким удельным весом зеленых насаждений во внутренних ареалах кварталов.</w:t>
      </w:r>
    </w:p>
    <w:p w:rsidR="00B845C7" w:rsidRPr="007B413B" w:rsidRDefault="00B845C7" w:rsidP="00C75DD6">
      <w:pPr>
        <w:spacing w:line="360" w:lineRule="auto"/>
        <w:ind w:firstLine="709"/>
        <w:jc w:val="both"/>
      </w:pPr>
      <w:r w:rsidRPr="007B413B">
        <w:t>Среди негативных факторов и рисков, требующих учета и минимизации следует указать постепенную автомобилизацию населённых пунктов.</w:t>
      </w:r>
    </w:p>
    <w:p w:rsidR="00B845C7" w:rsidRPr="007B413B" w:rsidRDefault="00B845C7" w:rsidP="00C75DD6">
      <w:pPr>
        <w:spacing w:line="360" w:lineRule="auto"/>
        <w:ind w:firstLine="709"/>
        <w:jc w:val="both"/>
      </w:pPr>
      <w:r w:rsidRPr="007B413B">
        <w:t xml:space="preserve">Соотнесение природно-ландшафтного потенциала и основных экологических рисков </w:t>
      </w:r>
      <w:r w:rsidR="00A71135">
        <w:t>Березкинск</w:t>
      </w:r>
      <w:r w:rsidR="005A03CB" w:rsidRPr="007B413B">
        <w:t>ого</w:t>
      </w:r>
      <w:r w:rsidRPr="007B413B">
        <w:t xml:space="preserve"> сельского поселения определяют специфику задач формирования эколого-рекреационного каркаса, среди которых следует указать:</w:t>
      </w:r>
    </w:p>
    <w:p w:rsidR="00B845C7" w:rsidRPr="007B413B" w:rsidRDefault="00B845C7" w:rsidP="00C75DD6">
      <w:pPr>
        <w:numPr>
          <w:ilvl w:val="0"/>
          <w:numId w:val="11"/>
        </w:numPr>
        <w:tabs>
          <w:tab w:val="num" w:pos="1080"/>
        </w:tabs>
        <w:spacing w:line="360" w:lineRule="auto"/>
        <w:ind w:left="0" w:firstLine="709"/>
        <w:jc w:val="both"/>
      </w:pPr>
      <w:r w:rsidRPr="007B413B">
        <w:t>сохранение уникальных ареалов сельских лесов с одновременным развитием в буферных открытых и полуоткрытых лесных ландшафтах ареалов отдыха населения;</w:t>
      </w:r>
    </w:p>
    <w:p w:rsidR="00B845C7" w:rsidRPr="007B413B" w:rsidRDefault="00B845C7" w:rsidP="00C75DD6">
      <w:pPr>
        <w:numPr>
          <w:ilvl w:val="0"/>
          <w:numId w:val="11"/>
        </w:numPr>
        <w:tabs>
          <w:tab w:val="num" w:pos="1080"/>
        </w:tabs>
        <w:spacing w:line="360" w:lineRule="auto"/>
        <w:ind w:left="0" w:firstLine="709"/>
        <w:jc w:val="both"/>
      </w:pPr>
      <w:r w:rsidRPr="007B413B">
        <w:t>озеленение вновь формируемых общественных зон;</w:t>
      </w:r>
    </w:p>
    <w:p w:rsidR="00B845C7" w:rsidRPr="007B413B" w:rsidRDefault="00B845C7" w:rsidP="00C75DD6">
      <w:pPr>
        <w:numPr>
          <w:ilvl w:val="0"/>
          <w:numId w:val="11"/>
        </w:numPr>
        <w:tabs>
          <w:tab w:val="num" w:pos="1080"/>
        </w:tabs>
        <w:spacing w:line="360" w:lineRule="auto"/>
        <w:ind w:left="0" w:firstLine="709"/>
        <w:jc w:val="both"/>
      </w:pPr>
      <w:r w:rsidRPr="007B413B">
        <w:t>формирование новых мест отдыха внутри сельского поселения;</w:t>
      </w:r>
    </w:p>
    <w:p w:rsidR="00B845C7" w:rsidRPr="007B413B" w:rsidRDefault="00B845C7" w:rsidP="00C75DD6">
      <w:pPr>
        <w:numPr>
          <w:ilvl w:val="0"/>
          <w:numId w:val="11"/>
        </w:numPr>
        <w:tabs>
          <w:tab w:val="num" w:pos="1080"/>
        </w:tabs>
        <w:spacing w:line="360" w:lineRule="auto"/>
        <w:ind w:left="0" w:firstLine="709"/>
        <w:jc w:val="both"/>
      </w:pPr>
      <w:r w:rsidRPr="007B413B">
        <w:t xml:space="preserve">рациональное использование свободных пространств пришкольной территорий </w:t>
      </w:r>
      <w:r w:rsidRPr="007B413B">
        <w:rPr>
          <w:color w:val="000000"/>
        </w:rPr>
        <w:t>для формирования спортивного парка</w:t>
      </w:r>
      <w:r w:rsidRPr="007B413B">
        <w:t xml:space="preserve"> для активного отдыха и досуга молодежи;</w:t>
      </w:r>
    </w:p>
    <w:p w:rsidR="00B845C7" w:rsidRPr="007B413B" w:rsidRDefault="00B845C7" w:rsidP="00C75DD6">
      <w:pPr>
        <w:numPr>
          <w:ilvl w:val="0"/>
          <w:numId w:val="11"/>
        </w:numPr>
        <w:tabs>
          <w:tab w:val="num" w:pos="1080"/>
        </w:tabs>
        <w:spacing w:line="360" w:lineRule="auto"/>
        <w:ind w:left="0" w:firstLine="709"/>
        <w:jc w:val="both"/>
      </w:pPr>
      <w:r w:rsidRPr="007B413B">
        <w:lastRenderedPageBreak/>
        <w:t xml:space="preserve">улучшение условий естественного дренажа территории за счет сохранения полосных насаждений вдоль естественных малых водотоков территории населенных пунктов; </w:t>
      </w:r>
    </w:p>
    <w:p w:rsidR="00B845C7" w:rsidRPr="007B413B" w:rsidRDefault="00B845C7" w:rsidP="00C75DD6">
      <w:pPr>
        <w:numPr>
          <w:ilvl w:val="0"/>
          <w:numId w:val="11"/>
        </w:numPr>
        <w:tabs>
          <w:tab w:val="num" w:pos="1080"/>
        </w:tabs>
        <w:spacing w:line="360" w:lineRule="auto"/>
        <w:ind w:left="0" w:firstLine="709"/>
        <w:jc w:val="both"/>
      </w:pPr>
      <w:r w:rsidRPr="007B413B">
        <w:t>сохранение уникальных исторических ландшафтов сельского поселения.</w:t>
      </w:r>
    </w:p>
    <w:p w:rsidR="00B845C7" w:rsidRPr="007B413B" w:rsidRDefault="00B845C7" w:rsidP="00C75DD6">
      <w:pPr>
        <w:pStyle w:val="24"/>
        <w:ind w:firstLine="709"/>
        <w:rPr>
          <w:color w:val="FF0000"/>
          <w:sz w:val="24"/>
        </w:rPr>
      </w:pPr>
      <w:r w:rsidRPr="007B413B">
        <w:rPr>
          <w:sz w:val="24"/>
        </w:rPr>
        <w:t xml:space="preserve">Для решения обозначенных задач в генеральном плане предложена следующая </w:t>
      </w:r>
      <w:r w:rsidRPr="007B413B">
        <w:rPr>
          <w:b/>
          <w:i/>
          <w:sz w:val="24"/>
        </w:rPr>
        <w:t>конфигурация эколого-рекреационного каркаса</w:t>
      </w:r>
      <w:r w:rsidRPr="007B413B">
        <w:rPr>
          <w:sz w:val="24"/>
        </w:rPr>
        <w:t xml:space="preserve">: </w:t>
      </w:r>
    </w:p>
    <w:p w:rsidR="00B845C7" w:rsidRPr="007B413B" w:rsidRDefault="00B845C7" w:rsidP="00C75DD6">
      <w:pPr>
        <w:spacing w:line="360" w:lineRule="auto"/>
        <w:ind w:firstLine="709"/>
        <w:jc w:val="both"/>
      </w:pPr>
      <w:r w:rsidRPr="007B413B">
        <w:t>Генпланом предложена организация устойчивых ареалов отдыха с размещением лесной мебели (навесы, фиксированные кострища, лавки, столики) и разбивкой небольших площадок для активных видов отдыха (волейбол, бадминтон) а также для установки палаток и отстоя автомобилей.</w:t>
      </w:r>
    </w:p>
    <w:p w:rsidR="00B845C7" w:rsidRPr="007B413B" w:rsidRDefault="00B845C7" w:rsidP="00C75DD6">
      <w:pPr>
        <w:spacing w:line="360" w:lineRule="auto"/>
        <w:ind w:firstLine="709"/>
        <w:jc w:val="both"/>
      </w:pPr>
      <w:r w:rsidRPr="007B413B">
        <w:t>Зеленые насаждения являются органичной частью планировочной структуры поселения и выполняют важные функции:</w:t>
      </w:r>
    </w:p>
    <w:p w:rsidR="00B845C7" w:rsidRPr="007B413B" w:rsidRDefault="00B845C7" w:rsidP="00C75DD6">
      <w:pPr>
        <w:numPr>
          <w:ilvl w:val="0"/>
          <w:numId w:val="12"/>
        </w:numPr>
        <w:tabs>
          <w:tab w:val="clear" w:pos="900"/>
          <w:tab w:val="num" w:pos="1080"/>
        </w:tabs>
        <w:spacing w:line="360" w:lineRule="auto"/>
        <w:ind w:left="0" w:firstLine="709"/>
        <w:jc w:val="both"/>
      </w:pPr>
      <w:r w:rsidRPr="007B413B">
        <w:t>санитарно – гигиеническую;</w:t>
      </w:r>
    </w:p>
    <w:p w:rsidR="00B845C7" w:rsidRPr="007B413B" w:rsidRDefault="00B845C7" w:rsidP="00C75DD6">
      <w:pPr>
        <w:numPr>
          <w:ilvl w:val="0"/>
          <w:numId w:val="12"/>
        </w:numPr>
        <w:tabs>
          <w:tab w:val="clear" w:pos="900"/>
          <w:tab w:val="num" w:pos="1080"/>
        </w:tabs>
        <w:spacing w:line="360" w:lineRule="auto"/>
        <w:ind w:left="0" w:firstLine="709"/>
        <w:jc w:val="both"/>
      </w:pPr>
      <w:r w:rsidRPr="007B413B">
        <w:t>декоративно-планировочную;</w:t>
      </w:r>
    </w:p>
    <w:p w:rsidR="00B845C7" w:rsidRPr="007B413B" w:rsidRDefault="00B845C7" w:rsidP="00C75DD6">
      <w:pPr>
        <w:numPr>
          <w:ilvl w:val="0"/>
          <w:numId w:val="12"/>
        </w:numPr>
        <w:tabs>
          <w:tab w:val="clear" w:pos="900"/>
          <w:tab w:val="num" w:pos="1080"/>
        </w:tabs>
        <w:spacing w:line="360" w:lineRule="auto"/>
        <w:ind w:left="0" w:firstLine="709"/>
        <w:jc w:val="both"/>
      </w:pPr>
      <w:r w:rsidRPr="007B413B">
        <w:t>рекреационную.</w:t>
      </w:r>
    </w:p>
    <w:p w:rsidR="00B845C7" w:rsidRPr="007B413B" w:rsidRDefault="00B845C7" w:rsidP="00C75DD6">
      <w:pPr>
        <w:spacing w:line="360" w:lineRule="auto"/>
        <w:ind w:firstLine="709"/>
        <w:jc w:val="both"/>
      </w:pPr>
      <w:r w:rsidRPr="007B413B">
        <w:t>Санитарно-гигиенические функции зелёных насаждений:</w:t>
      </w:r>
    </w:p>
    <w:p w:rsidR="00B845C7" w:rsidRPr="007B413B" w:rsidRDefault="00B845C7" w:rsidP="00C75DD6">
      <w:pPr>
        <w:numPr>
          <w:ilvl w:val="0"/>
          <w:numId w:val="12"/>
        </w:numPr>
        <w:tabs>
          <w:tab w:val="clear" w:pos="900"/>
          <w:tab w:val="num" w:pos="1080"/>
        </w:tabs>
        <w:spacing w:line="360" w:lineRule="auto"/>
        <w:ind w:left="0" w:firstLine="709"/>
        <w:jc w:val="both"/>
      </w:pPr>
      <w:r w:rsidRPr="007B413B">
        <w:t>очищение сельского воздуха от пыли и газов;</w:t>
      </w:r>
    </w:p>
    <w:p w:rsidR="00B845C7" w:rsidRPr="007B413B" w:rsidRDefault="00B845C7" w:rsidP="00C75DD6">
      <w:pPr>
        <w:numPr>
          <w:ilvl w:val="0"/>
          <w:numId w:val="12"/>
        </w:numPr>
        <w:tabs>
          <w:tab w:val="clear" w:pos="900"/>
          <w:tab w:val="num" w:pos="1080"/>
        </w:tabs>
        <w:spacing w:line="360" w:lineRule="auto"/>
        <w:ind w:left="0" w:firstLine="709"/>
        <w:jc w:val="both"/>
      </w:pPr>
      <w:r w:rsidRPr="007B413B">
        <w:t>ветрозащитная роль;</w:t>
      </w:r>
    </w:p>
    <w:p w:rsidR="00B845C7" w:rsidRPr="007B413B" w:rsidRDefault="00B845C7" w:rsidP="00C75DD6">
      <w:pPr>
        <w:numPr>
          <w:ilvl w:val="0"/>
          <w:numId w:val="12"/>
        </w:numPr>
        <w:tabs>
          <w:tab w:val="clear" w:pos="900"/>
          <w:tab w:val="num" w:pos="1080"/>
        </w:tabs>
        <w:spacing w:line="360" w:lineRule="auto"/>
        <w:ind w:left="0" w:firstLine="709"/>
        <w:jc w:val="both"/>
      </w:pPr>
      <w:r w:rsidRPr="007B413B">
        <w:t>фитонцидное действие;</w:t>
      </w:r>
    </w:p>
    <w:p w:rsidR="00B845C7" w:rsidRPr="007B413B" w:rsidRDefault="00B845C7" w:rsidP="00C75DD6">
      <w:pPr>
        <w:numPr>
          <w:ilvl w:val="0"/>
          <w:numId w:val="12"/>
        </w:numPr>
        <w:tabs>
          <w:tab w:val="clear" w:pos="900"/>
          <w:tab w:val="num" w:pos="1080"/>
        </w:tabs>
        <w:spacing w:line="360" w:lineRule="auto"/>
        <w:ind w:left="0" w:firstLine="709"/>
        <w:jc w:val="both"/>
      </w:pPr>
      <w:r w:rsidRPr="007B413B">
        <w:t>теплорегулирующий фактор;</w:t>
      </w:r>
    </w:p>
    <w:p w:rsidR="00B845C7" w:rsidRPr="007B413B" w:rsidRDefault="00B845C7" w:rsidP="00C75DD6">
      <w:pPr>
        <w:numPr>
          <w:ilvl w:val="0"/>
          <w:numId w:val="12"/>
        </w:numPr>
        <w:tabs>
          <w:tab w:val="clear" w:pos="900"/>
          <w:tab w:val="num" w:pos="1080"/>
        </w:tabs>
        <w:spacing w:line="360" w:lineRule="auto"/>
        <w:ind w:left="0" w:firstLine="709"/>
        <w:jc w:val="both"/>
      </w:pPr>
      <w:r w:rsidRPr="007B413B">
        <w:t>влияние на влажность воздуха;</w:t>
      </w:r>
    </w:p>
    <w:p w:rsidR="00B845C7" w:rsidRPr="007B413B" w:rsidRDefault="00B845C7" w:rsidP="00C75DD6">
      <w:pPr>
        <w:numPr>
          <w:ilvl w:val="0"/>
          <w:numId w:val="12"/>
        </w:numPr>
        <w:tabs>
          <w:tab w:val="clear" w:pos="900"/>
          <w:tab w:val="num" w:pos="1080"/>
        </w:tabs>
        <w:spacing w:line="360" w:lineRule="auto"/>
        <w:ind w:left="0" w:firstLine="709"/>
        <w:jc w:val="both"/>
      </w:pPr>
      <w:r w:rsidRPr="007B413B">
        <w:t>шумозащитная роль;</w:t>
      </w:r>
    </w:p>
    <w:p w:rsidR="00B845C7" w:rsidRPr="007B413B" w:rsidRDefault="00B845C7" w:rsidP="00C75DD6">
      <w:pPr>
        <w:spacing w:line="360" w:lineRule="auto"/>
        <w:ind w:firstLine="709"/>
        <w:jc w:val="both"/>
      </w:pPr>
      <w:r w:rsidRPr="007B413B">
        <w:t>Декоративно-планировочные функции зеленых насаждений. Зеленые насаждения населенных пунктов служат мощным средством индивидуализации отдельных поселений и микрорайонов населенных пунктов. С их помощью можно преодолеть монотонность застройки, вызванную индустриальными методами строительства и применением типовых проектов. Сочетание зеленых насаждений с застройкой особенно эффективно, когда зеленые насаждения входят вглубь застройки, поддерживая ее композиционно и декорируя архитектурно неинтересные поверхности и сооружения.</w:t>
      </w:r>
    </w:p>
    <w:p w:rsidR="00B845C7" w:rsidRPr="007B413B" w:rsidRDefault="00B845C7" w:rsidP="00C75DD6">
      <w:pPr>
        <w:spacing w:line="360" w:lineRule="auto"/>
        <w:ind w:firstLine="709"/>
        <w:jc w:val="both"/>
      </w:pPr>
      <w:r w:rsidRPr="007B413B">
        <w:t>Рекреационное значение зеленых насаждений тесно связано с организацией отдыха населения.</w:t>
      </w:r>
    </w:p>
    <w:p w:rsidR="00B845C7" w:rsidRPr="007B413B" w:rsidRDefault="00B845C7" w:rsidP="00C75DD6">
      <w:pPr>
        <w:spacing w:line="360" w:lineRule="auto"/>
        <w:ind w:firstLine="709"/>
        <w:jc w:val="both"/>
      </w:pPr>
      <w:r w:rsidRPr="007B413B">
        <w:t>Система отдыха рассчитана непосредственно на жителей поселения и приезжающих туристов. Озелененные придомовые территории предназначены для игр детей, спортивных и бытовых целей.</w:t>
      </w:r>
    </w:p>
    <w:p w:rsidR="00B845C7" w:rsidRPr="007B413B" w:rsidRDefault="00B845C7" w:rsidP="00C75DD6">
      <w:pPr>
        <w:spacing w:line="360" w:lineRule="auto"/>
        <w:ind w:firstLine="709"/>
        <w:jc w:val="both"/>
        <w:rPr>
          <w:color w:val="000000"/>
          <w:sz w:val="28"/>
          <w:szCs w:val="28"/>
        </w:rPr>
      </w:pPr>
      <w:r w:rsidRPr="007B413B">
        <w:lastRenderedPageBreak/>
        <w:t xml:space="preserve">Заслуживают сохранения, ухода и развития традиционная для </w:t>
      </w:r>
      <w:r w:rsidR="00A71135">
        <w:t>Березкинск</w:t>
      </w:r>
      <w:r w:rsidR="005A03CB" w:rsidRPr="007B413B">
        <w:t>ого</w:t>
      </w:r>
      <w:r w:rsidRPr="007B413B">
        <w:t xml:space="preserve"> сельского поселения система полос придорожного озеленения. Увеличение пропускной способности улиц при реконструкции дорожной сети не должно происходит</w:t>
      </w:r>
      <w:r w:rsidR="00AB5BA0" w:rsidRPr="007B413B">
        <w:t>ь</w:t>
      </w:r>
      <w:r w:rsidRPr="007B413B">
        <w:t xml:space="preserve"> за счет придорожных насаждений и газонов. </w:t>
      </w:r>
    </w:p>
    <w:p w:rsidR="00BF4AE8" w:rsidRPr="007B413B" w:rsidRDefault="00BF4AE8" w:rsidP="00C75DD6">
      <w:pPr>
        <w:pStyle w:val="21"/>
        <w:spacing w:before="0" w:after="0" w:line="360" w:lineRule="auto"/>
        <w:rPr>
          <w:rFonts w:ascii="Times New Roman" w:hAnsi="Times New Roman" w:cs="Times New Roman"/>
          <w:i w:val="0"/>
        </w:rPr>
      </w:pPr>
      <w:bookmarkStart w:id="14" w:name="_Toc216802185"/>
    </w:p>
    <w:p w:rsidR="00B845C7" w:rsidRPr="007B413B" w:rsidRDefault="00B845C7" w:rsidP="00C75DD6">
      <w:pPr>
        <w:pStyle w:val="21"/>
        <w:spacing w:before="0" w:after="0" w:line="360" w:lineRule="auto"/>
        <w:rPr>
          <w:rFonts w:ascii="Times New Roman" w:hAnsi="Times New Roman" w:cs="Times New Roman"/>
          <w:i w:val="0"/>
        </w:rPr>
      </w:pPr>
      <w:r w:rsidRPr="007B413B">
        <w:rPr>
          <w:rFonts w:ascii="Times New Roman" w:hAnsi="Times New Roman" w:cs="Times New Roman"/>
          <w:i w:val="0"/>
        </w:rPr>
        <w:t xml:space="preserve">3.4. </w:t>
      </w:r>
      <w:bookmarkEnd w:id="14"/>
      <w:r w:rsidRPr="007B413B">
        <w:rPr>
          <w:rFonts w:ascii="Times New Roman" w:hAnsi="Times New Roman" w:cs="Times New Roman"/>
          <w:i w:val="0"/>
        </w:rPr>
        <w:t>Приоритетные направления территориального планирования и развития сельского поселения</w:t>
      </w:r>
    </w:p>
    <w:p w:rsidR="00B845C7" w:rsidRPr="007B413B" w:rsidRDefault="00B845C7" w:rsidP="00C75DD6">
      <w:pPr>
        <w:tabs>
          <w:tab w:val="left" w:pos="1080"/>
        </w:tabs>
        <w:spacing w:line="360" w:lineRule="auto"/>
        <w:ind w:firstLine="709"/>
        <w:jc w:val="both"/>
        <w:rPr>
          <w:color w:val="000000"/>
        </w:rPr>
      </w:pPr>
      <w:r w:rsidRPr="007B413B">
        <w:rPr>
          <w:color w:val="000000"/>
        </w:rPr>
        <w:t xml:space="preserve">В качестве приоритетных направлений развития и территориального планирования </w:t>
      </w:r>
      <w:r w:rsidR="00C75DD6">
        <w:rPr>
          <w:color w:val="000000"/>
        </w:rPr>
        <w:t>Березкинского</w:t>
      </w:r>
      <w:r w:rsidRPr="007B413B">
        <w:rPr>
          <w:color w:val="000000"/>
        </w:rPr>
        <w:t xml:space="preserve"> сельского поселения предлагается принять следующие положения, которые влияют на содержание Генерального плана поселения.</w:t>
      </w:r>
    </w:p>
    <w:p w:rsidR="00B845C7" w:rsidRPr="007B413B" w:rsidRDefault="00C75DD6" w:rsidP="00C75DD6">
      <w:pPr>
        <w:numPr>
          <w:ilvl w:val="0"/>
          <w:numId w:val="9"/>
        </w:numPr>
        <w:tabs>
          <w:tab w:val="clear" w:pos="1800"/>
          <w:tab w:val="num" w:pos="900"/>
          <w:tab w:val="left" w:pos="1080"/>
        </w:tabs>
        <w:spacing w:line="360" w:lineRule="auto"/>
        <w:ind w:left="0" w:firstLine="709"/>
        <w:jc w:val="both"/>
        <w:rPr>
          <w:bCs/>
          <w:color w:val="000000"/>
        </w:rPr>
      </w:pPr>
      <w:r>
        <w:rPr>
          <w:bCs/>
          <w:color w:val="000000"/>
        </w:rPr>
        <w:t>Березкинское</w:t>
      </w:r>
      <w:r w:rsidR="00B845C7" w:rsidRPr="007B413B">
        <w:rPr>
          <w:bCs/>
          <w:color w:val="000000"/>
        </w:rPr>
        <w:t xml:space="preserve"> сельское поселение – </w:t>
      </w:r>
      <w:r w:rsidR="00B845C7" w:rsidRPr="007B413B">
        <w:t>один из аграрных центров</w:t>
      </w:r>
      <w:r w:rsidR="00B845C7" w:rsidRPr="007B413B">
        <w:rPr>
          <w:bCs/>
          <w:color w:val="000000"/>
        </w:rPr>
        <w:t>.</w:t>
      </w:r>
    </w:p>
    <w:p w:rsidR="0039107F" w:rsidRPr="007B413B" w:rsidRDefault="00865D8B" w:rsidP="00C75DD6">
      <w:pPr>
        <w:tabs>
          <w:tab w:val="left" w:pos="1080"/>
        </w:tabs>
        <w:spacing w:line="360" w:lineRule="auto"/>
        <w:ind w:firstLine="709"/>
        <w:jc w:val="both"/>
        <w:rPr>
          <w:color w:val="000000"/>
        </w:rPr>
      </w:pPr>
      <w:bookmarkStart w:id="15" w:name="32"/>
      <w:bookmarkEnd w:id="15"/>
      <w:r w:rsidRPr="007B413B">
        <w:rPr>
          <w:color w:val="000000"/>
        </w:rPr>
        <w:t>Указанн</w:t>
      </w:r>
      <w:r w:rsidR="00C75DD6">
        <w:rPr>
          <w:color w:val="000000"/>
        </w:rPr>
        <w:t>ое</w:t>
      </w:r>
      <w:r w:rsidRPr="007B413B">
        <w:rPr>
          <w:color w:val="000000"/>
        </w:rPr>
        <w:t xml:space="preserve"> направлени</w:t>
      </w:r>
      <w:r w:rsidR="00C75DD6">
        <w:rPr>
          <w:color w:val="000000"/>
        </w:rPr>
        <w:t>е</w:t>
      </w:r>
      <w:r w:rsidR="00BC2978" w:rsidRPr="007B413B">
        <w:rPr>
          <w:color w:val="000000"/>
        </w:rPr>
        <w:t>базиру</w:t>
      </w:r>
      <w:r w:rsidR="00C75DD6">
        <w:rPr>
          <w:color w:val="000000"/>
        </w:rPr>
        <w:t>е</w:t>
      </w:r>
      <w:r w:rsidR="00BC2978" w:rsidRPr="007B413B">
        <w:rPr>
          <w:color w:val="000000"/>
        </w:rPr>
        <w:t>тся</w:t>
      </w:r>
      <w:r w:rsidRPr="007B413B">
        <w:rPr>
          <w:color w:val="000000"/>
        </w:rPr>
        <w:t xml:space="preserve"> на материалах Схемы территориального планирования </w:t>
      </w:r>
      <w:r w:rsidR="00C75DD6">
        <w:rPr>
          <w:color w:val="000000"/>
        </w:rPr>
        <w:t>Кардымовского</w:t>
      </w:r>
      <w:r w:rsidRPr="007B413B">
        <w:rPr>
          <w:color w:val="000000"/>
        </w:rPr>
        <w:t xml:space="preserve"> района Смоленской области</w:t>
      </w:r>
      <w:r w:rsidR="004C1AA1" w:rsidRPr="007B413B">
        <w:rPr>
          <w:color w:val="000000"/>
        </w:rPr>
        <w:t xml:space="preserve"> (2009 г.)</w:t>
      </w:r>
      <w:r w:rsidRPr="007B413B">
        <w:rPr>
          <w:color w:val="000000"/>
        </w:rPr>
        <w:t>, в которой предлагаются к реализации новые проекты развития экономики</w:t>
      </w:r>
      <w:r w:rsidR="00C75DD6">
        <w:rPr>
          <w:color w:val="000000"/>
        </w:rPr>
        <w:t xml:space="preserve"> Березкинского</w:t>
      </w:r>
      <w:r w:rsidR="00B107C9">
        <w:rPr>
          <w:color w:val="000000"/>
        </w:rPr>
        <w:t xml:space="preserve"> сельского поселения.</w:t>
      </w:r>
    </w:p>
    <w:p w:rsidR="00B845C7" w:rsidRPr="007B413B" w:rsidRDefault="00B845C7" w:rsidP="00B107C9">
      <w:pPr>
        <w:tabs>
          <w:tab w:val="left" w:pos="1080"/>
        </w:tabs>
        <w:spacing w:line="360" w:lineRule="auto"/>
        <w:ind w:firstLine="709"/>
        <w:jc w:val="both"/>
      </w:pPr>
      <w:r w:rsidRPr="007B413B">
        <w:t>Согласно «Стратегии социально-экономического развития Смоленской области до 2020 года»</w:t>
      </w:r>
      <w:r w:rsidRPr="007B413B">
        <w:rPr>
          <w:rStyle w:val="af0"/>
        </w:rPr>
        <w:footnoteReference w:id="10"/>
      </w:r>
      <w:r w:rsidRPr="007B413B">
        <w:t xml:space="preserve"> целевыми ориентирами стратегического развития </w:t>
      </w:r>
      <w:r w:rsidR="00B107C9">
        <w:t>Березкинского</w:t>
      </w:r>
      <w:r w:rsidRPr="007B413B">
        <w:t xml:space="preserve"> сельского поселения являются:</w:t>
      </w:r>
    </w:p>
    <w:p w:rsidR="00B845C7" w:rsidRPr="007B413B" w:rsidRDefault="00B845C7" w:rsidP="00B107C9">
      <w:pPr>
        <w:numPr>
          <w:ilvl w:val="0"/>
          <w:numId w:val="3"/>
        </w:numPr>
        <w:tabs>
          <w:tab w:val="left" w:pos="1080"/>
        </w:tabs>
        <w:spacing w:line="360" w:lineRule="auto"/>
        <w:ind w:left="0" w:firstLine="709"/>
        <w:jc w:val="both"/>
      </w:pPr>
      <w:r w:rsidRPr="007B413B">
        <w:t>зона интенсивного сельского хозяйства и переработки сельхозсырья.</w:t>
      </w:r>
    </w:p>
    <w:p w:rsidR="00B845C7" w:rsidRPr="007B413B" w:rsidRDefault="00B845C7" w:rsidP="00B107C9">
      <w:pPr>
        <w:tabs>
          <w:tab w:val="left" w:pos="1080"/>
        </w:tabs>
        <w:spacing w:line="360" w:lineRule="auto"/>
        <w:ind w:firstLine="709"/>
        <w:jc w:val="both"/>
        <w:rPr>
          <w:sz w:val="28"/>
          <w:szCs w:val="28"/>
          <w:u w:val="single"/>
        </w:rPr>
      </w:pPr>
      <w:r w:rsidRPr="007B413B">
        <w:t>Экономическая база развития территории сельского поселения складывается из развития агропромышленного комплекса.</w:t>
      </w:r>
    </w:p>
    <w:p w:rsidR="00B845C7" w:rsidRPr="007B413B" w:rsidRDefault="00B845C7" w:rsidP="00B107C9">
      <w:pPr>
        <w:tabs>
          <w:tab w:val="left" w:pos="1080"/>
        </w:tabs>
        <w:spacing w:line="360" w:lineRule="auto"/>
        <w:ind w:firstLine="709"/>
        <w:jc w:val="both"/>
        <w:rPr>
          <w:b/>
        </w:rPr>
      </w:pPr>
      <w:r w:rsidRPr="007B413B">
        <w:rPr>
          <w:b/>
        </w:rPr>
        <w:t xml:space="preserve">На </w:t>
      </w:r>
      <w:r w:rsidR="00CA296D" w:rsidRPr="007B413B">
        <w:rPr>
          <w:b/>
        </w:rPr>
        <w:t>первую</w:t>
      </w:r>
      <w:r w:rsidRPr="007B413B">
        <w:rPr>
          <w:b/>
        </w:rPr>
        <w:t xml:space="preserve"> очередь и расчетный срок предлагается осуществление следующих мероприятий:</w:t>
      </w:r>
    </w:p>
    <w:p w:rsidR="00B845C7" w:rsidRPr="007B413B" w:rsidRDefault="00B845C7" w:rsidP="00B107C9">
      <w:pPr>
        <w:numPr>
          <w:ilvl w:val="0"/>
          <w:numId w:val="8"/>
        </w:numPr>
        <w:tabs>
          <w:tab w:val="clear" w:pos="720"/>
          <w:tab w:val="num" w:pos="900"/>
          <w:tab w:val="left" w:pos="1080"/>
        </w:tabs>
        <w:spacing w:line="360" w:lineRule="auto"/>
        <w:ind w:left="0" w:firstLine="709"/>
        <w:jc w:val="both"/>
        <w:rPr>
          <w:b/>
        </w:rPr>
      </w:pPr>
      <w:r w:rsidRPr="007B413B">
        <w:rPr>
          <w:b/>
        </w:rPr>
        <w:t>Развитие сельскохозяйственного производства во всех формах собственности, а также производств по переработке и сбыту сельскохозяйственной продукции.</w:t>
      </w:r>
    </w:p>
    <w:p w:rsidR="004A4699" w:rsidRPr="007B413B" w:rsidRDefault="004A4699" w:rsidP="004A4699">
      <w:pPr>
        <w:tabs>
          <w:tab w:val="left" w:pos="1080"/>
        </w:tabs>
        <w:spacing w:line="288" w:lineRule="auto"/>
        <w:ind w:left="709"/>
        <w:jc w:val="right"/>
        <w:rPr>
          <w:sz w:val="20"/>
          <w:szCs w:val="20"/>
        </w:rPr>
      </w:pPr>
      <w:r w:rsidRPr="007B413B">
        <w:rPr>
          <w:sz w:val="20"/>
          <w:szCs w:val="20"/>
        </w:rPr>
        <w:t>Таблица 21</w:t>
      </w:r>
    </w:p>
    <w:p w:rsidR="00FC79F5" w:rsidRPr="007B413B" w:rsidRDefault="00FC79F5" w:rsidP="00FC79F5">
      <w:pPr>
        <w:tabs>
          <w:tab w:val="left" w:pos="1080"/>
        </w:tabs>
        <w:spacing w:line="288" w:lineRule="auto"/>
        <w:ind w:left="709"/>
        <w:jc w:val="both"/>
        <w:rPr>
          <w:b/>
          <w:sz w:val="20"/>
          <w:szCs w:val="20"/>
        </w:rPr>
      </w:pPr>
    </w:p>
    <w:tbl>
      <w:tblPr>
        <w:tblW w:w="10427" w:type="dxa"/>
        <w:jc w:val="center"/>
        <w:tblInd w:w="-58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tblPr>
      <w:tblGrid>
        <w:gridCol w:w="3385"/>
        <w:gridCol w:w="3114"/>
        <w:gridCol w:w="3928"/>
      </w:tblGrid>
      <w:tr w:rsidR="00B107C9" w:rsidRPr="007B413B" w:rsidTr="00DF167C">
        <w:trPr>
          <w:trHeight w:val="76"/>
          <w:tblHeader/>
          <w:jc w:val="center"/>
        </w:trPr>
        <w:tc>
          <w:tcPr>
            <w:tcW w:w="3385" w:type="dxa"/>
            <w:shd w:val="clear" w:color="auto" w:fill="CCFFCC"/>
            <w:vAlign w:val="center"/>
          </w:tcPr>
          <w:p w:rsidR="00B107C9" w:rsidRPr="007B413B" w:rsidRDefault="00B107C9" w:rsidP="00301A5D">
            <w:pPr>
              <w:widowControl w:val="0"/>
              <w:autoSpaceDE w:val="0"/>
              <w:autoSpaceDN w:val="0"/>
              <w:adjustRightInd w:val="0"/>
              <w:jc w:val="center"/>
              <w:rPr>
                <w:b/>
                <w:bCs/>
              </w:rPr>
            </w:pPr>
            <w:r w:rsidRPr="007B413B">
              <w:rPr>
                <w:b/>
                <w:bCs/>
              </w:rPr>
              <w:t>Наименование предприятия</w:t>
            </w:r>
          </w:p>
        </w:tc>
        <w:tc>
          <w:tcPr>
            <w:tcW w:w="3114" w:type="dxa"/>
            <w:shd w:val="clear" w:color="auto" w:fill="CCFFCC"/>
            <w:vAlign w:val="center"/>
          </w:tcPr>
          <w:p w:rsidR="00B107C9" w:rsidRPr="007B413B" w:rsidRDefault="00B107C9" w:rsidP="00301A5D">
            <w:pPr>
              <w:widowControl w:val="0"/>
              <w:autoSpaceDE w:val="0"/>
              <w:autoSpaceDN w:val="0"/>
              <w:adjustRightInd w:val="0"/>
              <w:jc w:val="center"/>
              <w:rPr>
                <w:b/>
                <w:bCs/>
              </w:rPr>
            </w:pPr>
            <w:r w:rsidRPr="007B413B">
              <w:rPr>
                <w:b/>
                <w:bCs/>
              </w:rPr>
              <w:t>Местоположение</w:t>
            </w:r>
          </w:p>
        </w:tc>
        <w:tc>
          <w:tcPr>
            <w:tcW w:w="3928" w:type="dxa"/>
            <w:shd w:val="clear" w:color="auto" w:fill="CCFFCC"/>
            <w:vAlign w:val="center"/>
          </w:tcPr>
          <w:p w:rsidR="00B107C9" w:rsidRPr="007B413B" w:rsidRDefault="00B107C9" w:rsidP="00301A5D">
            <w:pPr>
              <w:widowControl w:val="0"/>
              <w:autoSpaceDE w:val="0"/>
              <w:autoSpaceDN w:val="0"/>
              <w:adjustRightInd w:val="0"/>
              <w:jc w:val="center"/>
              <w:rPr>
                <w:b/>
                <w:bCs/>
              </w:rPr>
            </w:pPr>
            <w:r w:rsidRPr="007B413B">
              <w:rPr>
                <w:b/>
                <w:bCs/>
              </w:rPr>
              <w:t>Вид деятельности</w:t>
            </w:r>
          </w:p>
        </w:tc>
      </w:tr>
      <w:tr w:rsidR="00B107C9" w:rsidRPr="007B413B" w:rsidTr="00DF167C">
        <w:trPr>
          <w:trHeight w:val="23"/>
          <w:tblHeader/>
          <w:jc w:val="center"/>
        </w:trPr>
        <w:tc>
          <w:tcPr>
            <w:tcW w:w="3385" w:type="dxa"/>
            <w:shd w:val="pct25" w:color="FFFF00" w:fill="FFFFFF"/>
            <w:vAlign w:val="center"/>
          </w:tcPr>
          <w:p w:rsidR="00B107C9" w:rsidRPr="007B413B" w:rsidRDefault="00B107C9" w:rsidP="00301A5D">
            <w:pPr>
              <w:widowControl w:val="0"/>
              <w:autoSpaceDE w:val="0"/>
              <w:autoSpaceDN w:val="0"/>
              <w:adjustRightInd w:val="0"/>
              <w:jc w:val="center"/>
              <w:rPr>
                <w:b/>
                <w:bCs/>
              </w:rPr>
            </w:pPr>
            <w:r w:rsidRPr="007B413B">
              <w:rPr>
                <w:b/>
                <w:bCs/>
              </w:rPr>
              <w:t>1</w:t>
            </w:r>
          </w:p>
        </w:tc>
        <w:tc>
          <w:tcPr>
            <w:tcW w:w="3114" w:type="dxa"/>
            <w:shd w:val="pct25" w:color="FFFF00" w:fill="FFFFFF"/>
            <w:vAlign w:val="center"/>
          </w:tcPr>
          <w:p w:rsidR="00B107C9" w:rsidRPr="007B413B" w:rsidRDefault="00B107C9" w:rsidP="00301A5D">
            <w:pPr>
              <w:widowControl w:val="0"/>
              <w:autoSpaceDE w:val="0"/>
              <w:autoSpaceDN w:val="0"/>
              <w:adjustRightInd w:val="0"/>
              <w:jc w:val="center"/>
              <w:rPr>
                <w:b/>
                <w:bCs/>
              </w:rPr>
            </w:pPr>
            <w:r w:rsidRPr="007B413B">
              <w:rPr>
                <w:b/>
                <w:bCs/>
              </w:rPr>
              <w:t>2</w:t>
            </w:r>
          </w:p>
        </w:tc>
        <w:tc>
          <w:tcPr>
            <w:tcW w:w="3928" w:type="dxa"/>
            <w:shd w:val="pct25" w:color="FFFF00" w:fill="FFFFFF"/>
          </w:tcPr>
          <w:p w:rsidR="00B107C9" w:rsidRPr="007B413B" w:rsidRDefault="00B107C9" w:rsidP="00301A5D">
            <w:pPr>
              <w:widowControl w:val="0"/>
              <w:autoSpaceDE w:val="0"/>
              <w:autoSpaceDN w:val="0"/>
              <w:adjustRightInd w:val="0"/>
              <w:jc w:val="center"/>
              <w:rPr>
                <w:b/>
                <w:bCs/>
              </w:rPr>
            </w:pPr>
            <w:r w:rsidRPr="007B413B">
              <w:rPr>
                <w:b/>
                <w:bCs/>
              </w:rPr>
              <w:t>3</w:t>
            </w:r>
          </w:p>
        </w:tc>
      </w:tr>
      <w:tr w:rsidR="00B107C9" w:rsidRPr="007B413B" w:rsidTr="00DF167C">
        <w:trPr>
          <w:trHeight w:val="106"/>
          <w:jc w:val="center"/>
        </w:trPr>
        <w:tc>
          <w:tcPr>
            <w:tcW w:w="3385" w:type="dxa"/>
            <w:shd w:val="pct25" w:color="FFFF00" w:fill="FFFFFF"/>
            <w:vAlign w:val="center"/>
          </w:tcPr>
          <w:p w:rsidR="00B107C9" w:rsidRPr="007B413B" w:rsidRDefault="00B107C9" w:rsidP="00301A5D">
            <w:pPr>
              <w:widowControl w:val="0"/>
              <w:autoSpaceDE w:val="0"/>
              <w:autoSpaceDN w:val="0"/>
              <w:adjustRightInd w:val="0"/>
              <w:jc w:val="center"/>
            </w:pPr>
            <w:r w:rsidRPr="007B413B">
              <w:t>КФХ «Медок»</w:t>
            </w:r>
          </w:p>
          <w:p w:rsidR="00B107C9" w:rsidRPr="007B413B" w:rsidRDefault="00B107C9" w:rsidP="00301A5D">
            <w:pPr>
              <w:widowControl w:val="0"/>
              <w:autoSpaceDE w:val="0"/>
              <w:autoSpaceDN w:val="0"/>
              <w:adjustRightInd w:val="0"/>
              <w:jc w:val="center"/>
            </w:pPr>
          </w:p>
          <w:p w:rsidR="00B107C9" w:rsidRPr="007B413B" w:rsidRDefault="00B107C9" w:rsidP="00301A5D">
            <w:pPr>
              <w:widowControl w:val="0"/>
              <w:autoSpaceDE w:val="0"/>
              <w:autoSpaceDN w:val="0"/>
              <w:adjustRightInd w:val="0"/>
              <w:jc w:val="center"/>
            </w:pPr>
          </w:p>
          <w:p w:rsidR="00B107C9" w:rsidRPr="007B413B" w:rsidRDefault="00B107C9" w:rsidP="00301A5D">
            <w:pPr>
              <w:widowControl w:val="0"/>
              <w:autoSpaceDE w:val="0"/>
              <w:autoSpaceDN w:val="0"/>
              <w:adjustRightInd w:val="0"/>
              <w:jc w:val="center"/>
            </w:pPr>
          </w:p>
        </w:tc>
        <w:tc>
          <w:tcPr>
            <w:tcW w:w="3114" w:type="dxa"/>
            <w:shd w:val="pct25" w:color="FFFF00" w:fill="FFFFFF"/>
            <w:vAlign w:val="center"/>
          </w:tcPr>
          <w:p w:rsidR="00B107C9" w:rsidRPr="007B413B" w:rsidRDefault="00B107C9" w:rsidP="00301A5D">
            <w:pPr>
              <w:widowControl w:val="0"/>
              <w:autoSpaceDE w:val="0"/>
              <w:autoSpaceDN w:val="0"/>
              <w:adjustRightInd w:val="0"/>
              <w:jc w:val="center"/>
            </w:pPr>
            <w:r w:rsidRPr="007B413B">
              <w:t>Смоленская область, Кардымовский район, д. Тверицы</w:t>
            </w:r>
          </w:p>
        </w:tc>
        <w:tc>
          <w:tcPr>
            <w:tcW w:w="3928" w:type="dxa"/>
            <w:shd w:val="pct25" w:color="FFFF00" w:fill="FFFFFF"/>
          </w:tcPr>
          <w:p w:rsidR="00B107C9" w:rsidRPr="007B413B" w:rsidRDefault="00B107C9" w:rsidP="00301A5D">
            <w:pPr>
              <w:widowControl w:val="0"/>
              <w:autoSpaceDE w:val="0"/>
              <w:autoSpaceDN w:val="0"/>
              <w:adjustRightInd w:val="0"/>
              <w:jc w:val="center"/>
            </w:pPr>
            <w:r w:rsidRPr="007B413B">
              <w:t>Сельхозхозяйственная, производство лекарственных и пищевых продуктов на основе меда.</w:t>
            </w:r>
          </w:p>
        </w:tc>
      </w:tr>
      <w:tr w:rsidR="00B107C9" w:rsidRPr="007B413B" w:rsidTr="00DF167C">
        <w:trPr>
          <w:trHeight w:val="106"/>
          <w:jc w:val="center"/>
        </w:trPr>
        <w:tc>
          <w:tcPr>
            <w:tcW w:w="3385" w:type="dxa"/>
            <w:shd w:val="pct25" w:color="FFFF00" w:fill="FFFFFF"/>
            <w:vAlign w:val="center"/>
          </w:tcPr>
          <w:p w:rsidR="00B107C9" w:rsidRPr="007B413B" w:rsidRDefault="00B107C9" w:rsidP="00301A5D">
            <w:pPr>
              <w:widowControl w:val="0"/>
              <w:autoSpaceDE w:val="0"/>
              <w:autoSpaceDN w:val="0"/>
              <w:adjustRightInd w:val="0"/>
              <w:jc w:val="center"/>
            </w:pPr>
            <w:r w:rsidRPr="007B413B">
              <w:t>Кардымовское лесничество филиала ОГКУ (Областное тгосударственное казенное учреждение) «СМОЛУПРЛЕС»</w:t>
            </w:r>
          </w:p>
        </w:tc>
        <w:tc>
          <w:tcPr>
            <w:tcW w:w="3114" w:type="dxa"/>
            <w:shd w:val="pct25" w:color="FFFF00" w:fill="FFFFFF"/>
            <w:vAlign w:val="center"/>
          </w:tcPr>
          <w:p w:rsidR="00B107C9" w:rsidRPr="007B413B" w:rsidRDefault="00B107C9" w:rsidP="00301A5D">
            <w:pPr>
              <w:widowControl w:val="0"/>
              <w:autoSpaceDE w:val="0"/>
              <w:autoSpaceDN w:val="0"/>
              <w:adjustRightInd w:val="0"/>
              <w:jc w:val="center"/>
            </w:pPr>
            <w:r w:rsidRPr="007B413B">
              <w:t>Смоленская область, Кардымовский район, д. Березкино</w:t>
            </w:r>
          </w:p>
        </w:tc>
        <w:tc>
          <w:tcPr>
            <w:tcW w:w="3928" w:type="dxa"/>
            <w:shd w:val="pct25" w:color="FFFF00" w:fill="FFFFFF"/>
          </w:tcPr>
          <w:p w:rsidR="00B107C9" w:rsidRPr="007B413B" w:rsidRDefault="00B107C9" w:rsidP="00301A5D">
            <w:pPr>
              <w:widowControl w:val="0"/>
              <w:autoSpaceDE w:val="0"/>
              <w:autoSpaceDN w:val="0"/>
              <w:adjustRightInd w:val="0"/>
              <w:jc w:val="center"/>
            </w:pPr>
            <w:r w:rsidRPr="007B413B">
              <w:t>государственное учреждение, заготовка и переработка леса</w:t>
            </w:r>
          </w:p>
        </w:tc>
      </w:tr>
    </w:tbl>
    <w:p w:rsidR="00FC79F5" w:rsidRPr="007B413B" w:rsidRDefault="00FC79F5" w:rsidP="00FC79F5">
      <w:pPr>
        <w:tabs>
          <w:tab w:val="left" w:pos="1080"/>
        </w:tabs>
        <w:spacing w:line="288" w:lineRule="auto"/>
        <w:ind w:left="709"/>
        <w:jc w:val="both"/>
        <w:rPr>
          <w:b/>
          <w:sz w:val="28"/>
          <w:szCs w:val="28"/>
        </w:rPr>
      </w:pPr>
    </w:p>
    <w:p w:rsidR="00B845C7" w:rsidRPr="007B413B" w:rsidRDefault="00B845C7" w:rsidP="00B107C9">
      <w:pPr>
        <w:pStyle w:val="ConsPlusNormal"/>
        <w:widowControl/>
        <w:tabs>
          <w:tab w:val="left" w:pos="1080"/>
        </w:tabs>
        <w:spacing w:line="360" w:lineRule="auto"/>
        <w:ind w:firstLine="709"/>
        <w:jc w:val="both"/>
        <w:rPr>
          <w:rFonts w:ascii="Times New Roman" w:hAnsi="Times New Roman" w:cs="Times New Roman"/>
          <w:sz w:val="24"/>
          <w:szCs w:val="24"/>
        </w:rPr>
      </w:pPr>
      <w:r w:rsidRPr="007B413B">
        <w:rPr>
          <w:rFonts w:ascii="Times New Roman" w:hAnsi="Times New Roman" w:cs="Times New Roman"/>
          <w:sz w:val="24"/>
          <w:szCs w:val="24"/>
        </w:rPr>
        <w:t xml:space="preserve">Развитие сельского хозяйства в </w:t>
      </w:r>
      <w:r w:rsidR="00B107C9">
        <w:rPr>
          <w:rFonts w:ascii="Times New Roman" w:hAnsi="Times New Roman" w:cs="Times New Roman"/>
          <w:sz w:val="24"/>
          <w:szCs w:val="24"/>
        </w:rPr>
        <w:t>Березкинском</w:t>
      </w:r>
      <w:r w:rsidRPr="007B413B">
        <w:rPr>
          <w:rFonts w:ascii="Times New Roman" w:hAnsi="Times New Roman" w:cs="Times New Roman"/>
          <w:sz w:val="24"/>
          <w:szCs w:val="24"/>
        </w:rPr>
        <w:t xml:space="preserve"> сельском поселении предусматривает осуществление мероприятий в соответствии с долгосрочной областной целевой программой «Развитие сельского хозяйства и регулирование рынков сельскохозяйственной продукции, сырья и продовольствия в Смоленской области» на 2009 - 201</w:t>
      </w:r>
      <w:r w:rsidR="00B107C9">
        <w:rPr>
          <w:rFonts w:ascii="Times New Roman" w:hAnsi="Times New Roman" w:cs="Times New Roman"/>
          <w:sz w:val="24"/>
          <w:szCs w:val="24"/>
        </w:rPr>
        <w:t>5</w:t>
      </w:r>
      <w:r w:rsidRPr="007B413B">
        <w:rPr>
          <w:rFonts w:ascii="Times New Roman" w:hAnsi="Times New Roman" w:cs="Times New Roman"/>
          <w:sz w:val="24"/>
          <w:szCs w:val="24"/>
        </w:rPr>
        <w:t xml:space="preserve"> годы предполагается осуществление поддержки сельскохозяйственных организаций и крестьянских (фермерских) хозяйств (за исключением граждан, ведущих личное подсобное хозяйство) по следующим направлениям:</w:t>
      </w:r>
    </w:p>
    <w:p w:rsidR="00B845C7" w:rsidRPr="007B413B" w:rsidRDefault="00B845C7" w:rsidP="00B107C9">
      <w:pPr>
        <w:pStyle w:val="ConsPlusNormal"/>
        <w:widowControl/>
        <w:spacing w:line="360" w:lineRule="auto"/>
        <w:ind w:firstLine="709"/>
        <w:jc w:val="both"/>
        <w:outlineLvl w:val="1"/>
        <w:rPr>
          <w:rFonts w:ascii="Times New Roman" w:hAnsi="Times New Roman" w:cs="Times New Roman"/>
          <w:sz w:val="24"/>
          <w:szCs w:val="24"/>
        </w:rPr>
      </w:pPr>
      <w:r w:rsidRPr="007B413B">
        <w:rPr>
          <w:rFonts w:ascii="Times New Roman" w:hAnsi="Times New Roman" w:cs="Times New Roman"/>
          <w:i/>
          <w:sz w:val="24"/>
          <w:szCs w:val="24"/>
        </w:rPr>
        <w:t>1. Приоритетное развитие животноводства</w:t>
      </w:r>
      <w:r w:rsidRPr="007B413B">
        <w:rPr>
          <w:rFonts w:ascii="Times New Roman" w:hAnsi="Times New Roman" w:cs="Times New Roman"/>
          <w:sz w:val="24"/>
          <w:szCs w:val="24"/>
        </w:rPr>
        <w:t xml:space="preserve"> - предоставление субсидий на частичную компенсацию разницы средней по Смоленской области цены на молоко и дизельное топливо (за произведенное и реализованное молокоперерабатывающим предприятиям, государственным и муниципальным учреждениям молоко); на компенсацию части затрат по производству и реализации яиц.</w:t>
      </w:r>
    </w:p>
    <w:p w:rsidR="00B845C7" w:rsidRPr="007B413B" w:rsidRDefault="00B845C7" w:rsidP="00B107C9">
      <w:pPr>
        <w:pStyle w:val="ConsPlusNormal"/>
        <w:widowControl/>
        <w:spacing w:line="360" w:lineRule="auto"/>
        <w:ind w:firstLine="709"/>
        <w:jc w:val="both"/>
        <w:outlineLvl w:val="1"/>
        <w:rPr>
          <w:rFonts w:ascii="Times New Roman" w:hAnsi="Times New Roman" w:cs="Times New Roman"/>
          <w:sz w:val="24"/>
          <w:szCs w:val="24"/>
        </w:rPr>
      </w:pPr>
      <w:r w:rsidRPr="007B413B">
        <w:rPr>
          <w:rFonts w:ascii="Times New Roman" w:hAnsi="Times New Roman" w:cs="Times New Roman"/>
          <w:i/>
          <w:sz w:val="24"/>
          <w:szCs w:val="24"/>
        </w:rPr>
        <w:t>2. Повышение доступности кредитов</w:t>
      </w:r>
      <w:r w:rsidRPr="007B413B">
        <w:rPr>
          <w:rFonts w:ascii="Times New Roman" w:hAnsi="Times New Roman" w:cs="Times New Roman"/>
          <w:sz w:val="24"/>
          <w:szCs w:val="24"/>
        </w:rPr>
        <w:t xml:space="preserve"> для организаций агропромышленного комплекса и сельскохозяйственных товаропроизводителей - предоставление субсидий на возмещение части затрат на уплату процентов по краткосрочным кредитам (займам) в целях привлечения денежных средств российских кредитных организаций и сельскохозяйственных кредитных потребительских кооперативов в объемах, необходимых для обеспечения непрерывного процесса производства. А также предоставление субсидий на возмещение части затрат на уплату процентов по инвестиционным кредитам (займам) в целях привлечения долгосрочных кредитов и займов для финансирования затрат капитального характера (строительство производственных объектов, приобретение машин и оборудования, приобретение племенной продукции (материала), на закладку многолетних насаждений и другие расходы).</w:t>
      </w:r>
    </w:p>
    <w:p w:rsidR="00B845C7" w:rsidRPr="007B413B" w:rsidRDefault="00B845C7" w:rsidP="00B107C9">
      <w:pPr>
        <w:pStyle w:val="ConsPlusNormal"/>
        <w:widowControl/>
        <w:spacing w:line="360" w:lineRule="auto"/>
        <w:ind w:firstLine="709"/>
        <w:jc w:val="both"/>
        <w:outlineLvl w:val="1"/>
        <w:rPr>
          <w:rFonts w:ascii="Times New Roman" w:hAnsi="Times New Roman" w:cs="Times New Roman"/>
          <w:sz w:val="24"/>
          <w:szCs w:val="24"/>
        </w:rPr>
      </w:pPr>
      <w:r w:rsidRPr="007B413B">
        <w:rPr>
          <w:rFonts w:ascii="Times New Roman" w:hAnsi="Times New Roman" w:cs="Times New Roman"/>
          <w:i/>
          <w:sz w:val="24"/>
          <w:szCs w:val="24"/>
        </w:rPr>
        <w:t>3. Повышение финансовой устойчивости малых форм хозяйствования на селе</w:t>
      </w:r>
      <w:r w:rsidRPr="007B413B">
        <w:rPr>
          <w:rFonts w:ascii="Times New Roman" w:hAnsi="Times New Roman" w:cs="Times New Roman"/>
          <w:sz w:val="24"/>
          <w:szCs w:val="24"/>
        </w:rPr>
        <w:t xml:space="preserve"> – предоставление субсидий на возмещение части затрат на уплату процентов по кредитам (займам) в целях привлечения денежных средств российских кредитных организаций на приобретение товарно-материальных ценностей для проведения сезонных сельскохозяйственных работ, молодняка сельскохозяйственных животных, техники и оборудования, сооружение сельскохозяйственных объектов и объектов по переработке сельскохозяйственной продукции, развитие несельскохозяйственных видов деятельности на селе, что, в свою очередь, будет способствовать увеличению занятости населения, проживающего в сельской местности.</w:t>
      </w:r>
    </w:p>
    <w:p w:rsidR="00B845C7" w:rsidRPr="007B413B" w:rsidRDefault="00B845C7" w:rsidP="00B107C9">
      <w:pPr>
        <w:pStyle w:val="ConsPlusNormal"/>
        <w:widowControl/>
        <w:spacing w:line="360" w:lineRule="auto"/>
        <w:ind w:firstLine="709"/>
        <w:jc w:val="both"/>
        <w:outlineLvl w:val="1"/>
        <w:rPr>
          <w:rFonts w:ascii="Times New Roman" w:hAnsi="Times New Roman" w:cs="Times New Roman"/>
          <w:sz w:val="24"/>
          <w:szCs w:val="24"/>
        </w:rPr>
      </w:pPr>
      <w:r w:rsidRPr="007B413B">
        <w:rPr>
          <w:rFonts w:ascii="Times New Roman" w:hAnsi="Times New Roman" w:cs="Times New Roman"/>
          <w:i/>
          <w:sz w:val="24"/>
          <w:szCs w:val="24"/>
        </w:rPr>
        <w:t>4. Техническая и технологическая модернизация сельского хозяйства</w:t>
      </w:r>
      <w:r w:rsidRPr="007B413B">
        <w:rPr>
          <w:rFonts w:ascii="Times New Roman" w:hAnsi="Times New Roman" w:cs="Times New Roman"/>
          <w:sz w:val="24"/>
          <w:szCs w:val="24"/>
        </w:rPr>
        <w:t xml:space="preserve"> - субсидии предоставляются по инвестиционным кредитам (займам), полученным в кредитных </w:t>
      </w:r>
      <w:r w:rsidRPr="007B413B">
        <w:rPr>
          <w:rFonts w:ascii="Times New Roman" w:hAnsi="Times New Roman" w:cs="Times New Roman"/>
          <w:sz w:val="24"/>
          <w:szCs w:val="24"/>
        </w:rPr>
        <w:lastRenderedPageBreak/>
        <w:t>организациях после 1 января 2008 года на срок до 10 лет на приобретение сельскохозяйственной техники в соответствии с перечнем, утверждаемым Министерством сельского хозяйства Российской Федерации</w:t>
      </w:r>
      <w:r w:rsidRPr="007B413B">
        <w:rPr>
          <w:rStyle w:val="af0"/>
          <w:rFonts w:ascii="Times New Roman" w:hAnsi="Times New Roman" w:cs="Times New Roman"/>
          <w:sz w:val="24"/>
          <w:szCs w:val="24"/>
        </w:rPr>
        <w:footnoteReference w:id="11"/>
      </w:r>
      <w:r w:rsidRPr="007B413B">
        <w:rPr>
          <w:rFonts w:ascii="Times New Roman" w:hAnsi="Times New Roman" w:cs="Times New Roman"/>
          <w:sz w:val="24"/>
          <w:szCs w:val="24"/>
        </w:rPr>
        <w:t>.</w:t>
      </w:r>
    </w:p>
    <w:p w:rsidR="00B845C7" w:rsidRPr="007B413B" w:rsidRDefault="00B845C7" w:rsidP="00B107C9">
      <w:pPr>
        <w:pStyle w:val="ConsPlusNormal"/>
        <w:widowControl/>
        <w:spacing w:line="360" w:lineRule="auto"/>
        <w:ind w:firstLine="709"/>
        <w:jc w:val="both"/>
        <w:rPr>
          <w:rFonts w:ascii="Times New Roman" w:hAnsi="Times New Roman" w:cs="Times New Roman"/>
          <w:sz w:val="24"/>
          <w:szCs w:val="24"/>
        </w:rPr>
      </w:pPr>
      <w:r w:rsidRPr="007B413B">
        <w:rPr>
          <w:rFonts w:ascii="Times New Roman" w:hAnsi="Times New Roman" w:cs="Times New Roman"/>
          <w:i/>
          <w:sz w:val="24"/>
          <w:szCs w:val="24"/>
        </w:rPr>
        <w:t>5. Поддержка отдельных подотраслей растениеводства</w:t>
      </w:r>
      <w:r w:rsidRPr="007B413B">
        <w:rPr>
          <w:rFonts w:ascii="Times New Roman" w:hAnsi="Times New Roman" w:cs="Times New Roman"/>
          <w:sz w:val="24"/>
          <w:szCs w:val="24"/>
        </w:rPr>
        <w:t xml:space="preserve"> – предоставление субсидий в целях оказания финансовой поддержки по следующим направлениям:</w:t>
      </w:r>
    </w:p>
    <w:p w:rsidR="00B845C7" w:rsidRPr="007B413B" w:rsidRDefault="00B845C7" w:rsidP="00B107C9">
      <w:pPr>
        <w:pStyle w:val="ConsPlusNormal"/>
        <w:widowControl/>
        <w:spacing w:line="360" w:lineRule="auto"/>
        <w:ind w:firstLine="709"/>
        <w:jc w:val="both"/>
        <w:rPr>
          <w:rFonts w:ascii="Times New Roman" w:hAnsi="Times New Roman" w:cs="Times New Roman"/>
          <w:sz w:val="24"/>
          <w:szCs w:val="24"/>
        </w:rPr>
      </w:pPr>
      <w:r w:rsidRPr="007B413B">
        <w:rPr>
          <w:rFonts w:ascii="Times New Roman" w:hAnsi="Times New Roman" w:cs="Times New Roman"/>
          <w:sz w:val="24"/>
          <w:szCs w:val="24"/>
        </w:rPr>
        <w:t>а) поддержка элитного семеноводства;</w:t>
      </w:r>
    </w:p>
    <w:p w:rsidR="00B845C7" w:rsidRPr="007B413B" w:rsidRDefault="00B845C7" w:rsidP="00B107C9">
      <w:pPr>
        <w:pStyle w:val="ConsPlusNormal"/>
        <w:widowControl/>
        <w:spacing w:line="360" w:lineRule="auto"/>
        <w:ind w:firstLine="709"/>
        <w:jc w:val="both"/>
        <w:rPr>
          <w:rFonts w:ascii="Times New Roman" w:hAnsi="Times New Roman" w:cs="Times New Roman"/>
          <w:sz w:val="24"/>
          <w:szCs w:val="24"/>
        </w:rPr>
      </w:pPr>
      <w:r w:rsidRPr="007B413B">
        <w:rPr>
          <w:rFonts w:ascii="Times New Roman" w:hAnsi="Times New Roman" w:cs="Times New Roman"/>
          <w:sz w:val="24"/>
          <w:szCs w:val="24"/>
        </w:rPr>
        <w:t>б) поддержка производства льна и конопли;</w:t>
      </w:r>
    </w:p>
    <w:p w:rsidR="00B845C7" w:rsidRPr="007B413B" w:rsidRDefault="00B845C7" w:rsidP="00B107C9">
      <w:pPr>
        <w:pStyle w:val="ConsPlusNormal"/>
        <w:widowControl/>
        <w:spacing w:line="360" w:lineRule="auto"/>
        <w:ind w:firstLine="709"/>
        <w:jc w:val="both"/>
        <w:rPr>
          <w:rFonts w:ascii="Times New Roman" w:hAnsi="Times New Roman" w:cs="Times New Roman"/>
          <w:sz w:val="24"/>
          <w:szCs w:val="24"/>
        </w:rPr>
      </w:pPr>
      <w:r w:rsidRPr="007B413B">
        <w:rPr>
          <w:rFonts w:ascii="Times New Roman" w:hAnsi="Times New Roman" w:cs="Times New Roman"/>
          <w:sz w:val="24"/>
          <w:szCs w:val="24"/>
        </w:rPr>
        <w:t>в) завоз семян для выращивания кормовых культур в районах Крайнего Севера и приравненных к ним местностях, включая производство продукции растениеводства на низкопродуктивных пашнях;</w:t>
      </w:r>
    </w:p>
    <w:p w:rsidR="00B845C7" w:rsidRPr="007B413B" w:rsidRDefault="00B845C7" w:rsidP="00B107C9">
      <w:pPr>
        <w:pStyle w:val="ConsPlusNormal"/>
        <w:widowControl/>
        <w:spacing w:line="360" w:lineRule="auto"/>
        <w:ind w:firstLine="709"/>
        <w:jc w:val="both"/>
        <w:rPr>
          <w:rFonts w:ascii="Times New Roman" w:hAnsi="Times New Roman" w:cs="Times New Roman"/>
          <w:sz w:val="24"/>
          <w:szCs w:val="24"/>
        </w:rPr>
      </w:pPr>
      <w:r w:rsidRPr="007B413B">
        <w:rPr>
          <w:rFonts w:ascii="Times New Roman" w:hAnsi="Times New Roman" w:cs="Times New Roman"/>
          <w:sz w:val="24"/>
          <w:szCs w:val="24"/>
        </w:rPr>
        <w:t>г) закладка и уход за многолетними насаждениями;</w:t>
      </w:r>
    </w:p>
    <w:p w:rsidR="00B845C7" w:rsidRPr="007B413B" w:rsidRDefault="00B845C7" w:rsidP="00B107C9">
      <w:pPr>
        <w:pStyle w:val="ConsPlusNormal"/>
        <w:widowControl/>
        <w:spacing w:line="360" w:lineRule="auto"/>
        <w:ind w:firstLine="709"/>
        <w:jc w:val="both"/>
        <w:rPr>
          <w:rFonts w:ascii="Times New Roman" w:hAnsi="Times New Roman" w:cs="Times New Roman"/>
          <w:sz w:val="24"/>
          <w:szCs w:val="24"/>
        </w:rPr>
      </w:pPr>
      <w:r w:rsidRPr="007B413B">
        <w:rPr>
          <w:rFonts w:ascii="Times New Roman" w:hAnsi="Times New Roman" w:cs="Times New Roman"/>
          <w:sz w:val="24"/>
          <w:szCs w:val="24"/>
        </w:rPr>
        <w:t>д) компенсация части затрат на приобретение средств химической защиты растений</w:t>
      </w:r>
      <w:r w:rsidRPr="007B413B">
        <w:rPr>
          <w:rStyle w:val="af0"/>
          <w:rFonts w:ascii="Times New Roman" w:hAnsi="Times New Roman" w:cs="Times New Roman"/>
          <w:sz w:val="24"/>
          <w:szCs w:val="24"/>
        </w:rPr>
        <w:footnoteReference w:id="12"/>
      </w:r>
      <w:r w:rsidRPr="007B413B">
        <w:rPr>
          <w:rFonts w:ascii="Times New Roman" w:hAnsi="Times New Roman" w:cs="Times New Roman"/>
          <w:sz w:val="24"/>
          <w:szCs w:val="24"/>
        </w:rPr>
        <w:t>.</w:t>
      </w:r>
    </w:p>
    <w:p w:rsidR="0039107F" w:rsidRPr="007B413B" w:rsidRDefault="00B845C7" w:rsidP="00B107C9">
      <w:pPr>
        <w:pStyle w:val="ConsPlusNormal"/>
        <w:widowControl/>
        <w:tabs>
          <w:tab w:val="left" w:pos="1080"/>
        </w:tabs>
        <w:spacing w:line="360" w:lineRule="auto"/>
        <w:ind w:firstLine="709"/>
        <w:jc w:val="both"/>
        <w:rPr>
          <w:rFonts w:ascii="Times New Roman" w:hAnsi="Times New Roman" w:cs="Times New Roman"/>
          <w:sz w:val="24"/>
          <w:szCs w:val="24"/>
        </w:rPr>
      </w:pPr>
      <w:r w:rsidRPr="007B413B">
        <w:rPr>
          <w:rFonts w:ascii="Times New Roman" w:hAnsi="Times New Roman" w:cs="Times New Roman"/>
          <w:sz w:val="24"/>
          <w:szCs w:val="24"/>
        </w:rPr>
        <w:t xml:space="preserve">Указанные меры позволят выйти </w:t>
      </w:r>
      <w:r w:rsidR="00A71135">
        <w:rPr>
          <w:rFonts w:ascii="Times New Roman" w:hAnsi="Times New Roman" w:cs="Times New Roman"/>
          <w:sz w:val="24"/>
          <w:szCs w:val="24"/>
        </w:rPr>
        <w:t>Березкинск</w:t>
      </w:r>
      <w:r w:rsidR="00FC79F5" w:rsidRPr="007B413B">
        <w:rPr>
          <w:rFonts w:ascii="Times New Roman" w:hAnsi="Times New Roman" w:cs="Times New Roman"/>
          <w:sz w:val="24"/>
          <w:szCs w:val="24"/>
        </w:rPr>
        <w:t>ому</w:t>
      </w:r>
      <w:r w:rsidRPr="007B413B">
        <w:rPr>
          <w:rFonts w:ascii="Times New Roman" w:hAnsi="Times New Roman" w:cs="Times New Roman"/>
          <w:sz w:val="24"/>
          <w:szCs w:val="24"/>
        </w:rPr>
        <w:t xml:space="preserve"> сельскому поселению на принципиально новый уровень экономического и социального развития. </w:t>
      </w:r>
    </w:p>
    <w:p w:rsidR="00B845C7" w:rsidRPr="007B413B" w:rsidRDefault="00B845C7" w:rsidP="00B107C9">
      <w:pPr>
        <w:numPr>
          <w:ilvl w:val="0"/>
          <w:numId w:val="8"/>
        </w:numPr>
        <w:tabs>
          <w:tab w:val="clear" w:pos="720"/>
          <w:tab w:val="num" w:pos="900"/>
          <w:tab w:val="left" w:pos="1134"/>
        </w:tabs>
        <w:spacing w:line="360" w:lineRule="auto"/>
        <w:ind w:left="0" w:firstLine="709"/>
        <w:jc w:val="both"/>
        <w:rPr>
          <w:b/>
        </w:rPr>
      </w:pPr>
      <w:r w:rsidRPr="007B413B">
        <w:rPr>
          <w:b/>
        </w:rPr>
        <w:t xml:space="preserve">Повышение уровня развития социальной инфраструктуры и инженерного обустройства </w:t>
      </w:r>
      <w:r w:rsidR="00B107C9">
        <w:rPr>
          <w:b/>
        </w:rPr>
        <w:t>Березкинского</w:t>
      </w:r>
      <w:r w:rsidRPr="007B413B">
        <w:rPr>
          <w:b/>
        </w:rPr>
        <w:t xml:space="preserve"> сельского поселения.</w:t>
      </w:r>
    </w:p>
    <w:p w:rsidR="00B845C7" w:rsidRPr="007B413B" w:rsidRDefault="00B845C7" w:rsidP="00B107C9">
      <w:pPr>
        <w:spacing w:line="360" w:lineRule="auto"/>
        <w:ind w:firstLine="709"/>
        <w:jc w:val="both"/>
      </w:pPr>
      <w:r w:rsidRPr="007B413B">
        <w:t>Переход на рыночные формы хозяйствования, разгосударствление и приватизация, затронувшие, прежде всего, объекты социальной инфраструктуры, обозначили достаточно жесткое их разделение на социально-гарантированные услуги (обеспечиваемые либо полностью, либо частично государством из бюджетных средств) и коммерческие, представление которых осуществляется предприятиями и субъектами рыночной экономики. Развитие последних происходит в соответствии со спросом на услуги за счет средств их собственников.</w:t>
      </w:r>
    </w:p>
    <w:p w:rsidR="00B845C7" w:rsidRPr="007B413B" w:rsidRDefault="00B845C7" w:rsidP="00B107C9">
      <w:pPr>
        <w:spacing w:line="360" w:lineRule="auto"/>
        <w:ind w:firstLine="709"/>
        <w:jc w:val="both"/>
      </w:pPr>
      <w:r w:rsidRPr="007B413B">
        <w:t>Поэтому единственным выходом из сложившейся ситуации является договорной характер работы администрации поселения с предприятиями и организациями, желающими размещать свое производство на территории поселения на взаимовыгодных условиях, то есть по соглашению сторон предприятия должны принимать участие в улучшении социальной инфраструктуры поселения.</w:t>
      </w:r>
    </w:p>
    <w:p w:rsidR="00B845C7" w:rsidRPr="007B413B" w:rsidRDefault="00B845C7" w:rsidP="00B107C9">
      <w:pPr>
        <w:pStyle w:val="ConsPlusNormal"/>
        <w:widowControl/>
        <w:spacing w:line="360" w:lineRule="auto"/>
        <w:ind w:firstLine="709"/>
        <w:jc w:val="both"/>
        <w:rPr>
          <w:rFonts w:ascii="Times New Roman" w:hAnsi="Times New Roman" w:cs="Times New Roman"/>
          <w:sz w:val="24"/>
          <w:szCs w:val="24"/>
        </w:rPr>
      </w:pPr>
      <w:r w:rsidRPr="007B413B">
        <w:rPr>
          <w:rFonts w:ascii="Times New Roman" w:hAnsi="Times New Roman" w:cs="Times New Roman"/>
          <w:sz w:val="24"/>
          <w:szCs w:val="24"/>
        </w:rPr>
        <w:t xml:space="preserve">В настоящее время выполнение данной задачи с позиции области предусматривает осуществление целого ряда мероприятий, в том числе: получение молодыми семьями и </w:t>
      </w:r>
      <w:r w:rsidRPr="007B413B">
        <w:rPr>
          <w:rFonts w:ascii="Times New Roman" w:hAnsi="Times New Roman" w:cs="Times New Roman"/>
          <w:sz w:val="24"/>
          <w:szCs w:val="24"/>
        </w:rPr>
        <w:lastRenderedPageBreak/>
        <w:t>молодыми специалистами, проживающими на селе, социальных выплат на строительство (приобретение) жилья; получение Администрацией сельского поселения субсидий на строительство и реконструкцию сетей водоснабжения (локальных водопроводов, водозаборных сооружений, станций водоподготовки) и на строительство и реконструкцию сетей газоснабжения (межпоселковых газопроводов, распределительных газовых сетей и газопроводов, проложенных от уличной разводящей газовой сети до отключающих устройств, установленных на вводе в здания)</w:t>
      </w:r>
      <w:r w:rsidRPr="007B413B">
        <w:rPr>
          <w:rStyle w:val="af0"/>
          <w:rFonts w:ascii="Times New Roman" w:hAnsi="Times New Roman" w:cs="Times New Roman"/>
          <w:sz w:val="24"/>
          <w:szCs w:val="24"/>
        </w:rPr>
        <w:footnoteReference w:id="13"/>
      </w:r>
      <w:r w:rsidRPr="007B413B">
        <w:rPr>
          <w:rFonts w:ascii="Times New Roman" w:hAnsi="Times New Roman" w:cs="Times New Roman"/>
          <w:sz w:val="24"/>
          <w:szCs w:val="24"/>
        </w:rPr>
        <w:t>.</w:t>
      </w:r>
    </w:p>
    <w:p w:rsidR="00B845C7" w:rsidRPr="007B413B" w:rsidRDefault="00B845C7" w:rsidP="00B107C9">
      <w:pPr>
        <w:pStyle w:val="ConsPlusNormal"/>
        <w:widowControl/>
        <w:tabs>
          <w:tab w:val="left" w:pos="1080"/>
        </w:tabs>
        <w:spacing w:line="360" w:lineRule="auto"/>
        <w:ind w:firstLine="709"/>
        <w:jc w:val="both"/>
        <w:rPr>
          <w:rFonts w:ascii="Times New Roman" w:hAnsi="Times New Roman" w:cs="Times New Roman"/>
          <w:sz w:val="24"/>
          <w:szCs w:val="24"/>
        </w:rPr>
      </w:pPr>
      <w:r w:rsidRPr="007B413B">
        <w:rPr>
          <w:rFonts w:ascii="Times New Roman" w:hAnsi="Times New Roman" w:cs="Times New Roman"/>
          <w:sz w:val="24"/>
          <w:szCs w:val="24"/>
        </w:rPr>
        <w:t>Субсидии также предоставляются на софинансирование объектов строительства и реконструкции автомобильных дорог общего пользования (за исключением автомобильных дорог федерального значения) и искусственных сооружений на них, в том числе в границах поселений, а также связывающих населенные пункты сельских дорог (с включением сельских дорог в сеть дорог общего пользования)</w:t>
      </w:r>
      <w:r w:rsidRPr="007B413B">
        <w:rPr>
          <w:rStyle w:val="af0"/>
          <w:rFonts w:ascii="Times New Roman" w:hAnsi="Times New Roman" w:cs="Times New Roman"/>
          <w:sz w:val="24"/>
          <w:szCs w:val="24"/>
        </w:rPr>
        <w:footnoteReference w:id="14"/>
      </w:r>
      <w:r w:rsidRPr="007B413B">
        <w:rPr>
          <w:rFonts w:ascii="Times New Roman" w:hAnsi="Times New Roman" w:cs="Times New Roman"/>
          <w:sz w:val="24"/>
          <w:szCs w:val="24"/>
        </w:rPr>
        <w:t>.</w:t>
      </w:r>
    </w:p>
    <w:p w:rsidR="00B845C7" w:rsidRPr="007B413B" w:rsidRDefault="00B845C7" w:rsidP="00B107C9">
      <w:pPr>
        <w:numPr>
          <w:ilvl w:val="0"/>
          <w:numId w:val="8"/>
        </w:numPr>
        <w:tabs>
          <w:tab w:val="clear" w:pos="720"/>
          <w:tab w:val="num" w:pos="900"/>
          <w:tab w:val="left" w:pos="1134"/>
        </w:tabs>
        <w:spacing w:line="360" w:lineRule="auto"/>
        <w:ind w:left="0" w:firstLine="709"/>
        <w:jc w:val="both"/>
        <w:rPr>
          <w:b/>
        </w:rPr>
      </w:pPr>
      <w:r w:rsidRPr="007B413B">
        <w:rPr>
          <w:b/>
        </w:rPr>
        <w:t>Разработка мероприятий по оптимизации бюджетной обеспеченности.</w:t>
      </w:r>
    </w:p>
    <w:p w:rsidR="00B845C7" w:rsidRPr="007B413B" w:rsidRDefault="00B845C7" w:rsidP="00B107C9">
      <w:pPr>
        <w:pStyle w:val="ConsPlusNormal"/>
        <w:widowControl/>
        <w:spacing w:line="360" w:lineRule="auto"/>
        <w:ind w:firstLine="709"/>
        <w:jc w:val="both"/>
        <w:rPr>
          <w:rFonts w:ascii="Times New Roman" w:hAnsi="Times New Roman" w:cs="Times New Roman"/>
          <w:sz w:val="24"/>
          <w:szCs w:val="24"/>
        </w:rPr>
      </w:pPr>
      <w:r w:rsidRPr="007B413B">
        <w:rPr>
          <w:rFonts w:ascii="Times New Roman" w:hAnsi="Times New Roman" w:cs="Times New Roman"/>
          <w:sz w:val="24"/>
          <w:szCs w:val="24"/>
        </w:rPr>
        <w:t xml:space="preserve">Следует отметить, что в условиях новой кадастровой оценки земли доходы местных бюджетов от земельного налога значительно увеличатся. Органы местного самоуправления будут продолжать работу по сбору сведений, идентифицирующих правообладателей земельных участков, а также по корректировке ставок земельного налога и арендной платы за земельные участки, пересмотру перечня льготных категорий налогоплательщиков. </w:t>
      </w:r>
    </w:p>
    <w:p w:rsidR="00D75C00" w:rsidRPr="007B413B" w:rsidRDefault="00B845C7" w:rsidP="00B107C9">
      <w:pPr>
        <w:pStyle w:val="ConsPlusNormal"/>
        <w:spacing w:line="360" w:lineRule="auto"/>
        <w:ind w:firstLine="709"/>
        <w:jc w:val="both"/>
        <w:rPr>
          <w:rFonts w:ascii="Times New Roman" w:hAnsi="Times New Roman" w:cs="Times New Roman"/>
          <w:sz w:val="24"/>
          <w:szCs w:val="24"/>
        </w:rPr>
      </w:pPr>
      <w:r w:rsidRPr="007B413B">
        <w:rPr>
          <w:rFonts w:ascii="Times New Roman" w:hAnsi="Times New Roman" w:cs="Times New Roman"/>
          <w:sz w:val="24"/>
          <w:szCs w:val="24"/>
        </w:rPr>
        <w:t>Налогообложение имущества граждан по инвентаризационной стоимости устарело и зачастую приводит к серьезным диспропорциям в налогообложении, а также подрывает доходную базу местных бюджетов и усиливает нагрузку на областной бюджет</w:t>
      </w:r>
      <w:r w:rsidR="00BF4AE8" w:rsidRPr="007B413B">
        <w:rPr>
          <w:rFonts w:ascii="Times New Roman" w:hAnsi="Times New Roman" w:cs="Times New Roman"/>
          <w:sz w:val="24"/>
          <w:szCs w:val="24"/>
        </w:rPr>
        <w:t>.</w:t>
      </w:r>
    </w:p>
    <w:p w:rsidR="00B845C7" w:rsidRPr="007B413B" w:rsidRDefault="00B107C9" w:rsidP="00B107C9">
      <w:pPr>
        <w:pStyle w:val="ConsPlusNormal"/>
        <w:widowControl/>
        <w:spacing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4</w:t>
      </w:r>
      <w:r w:rsidR="00B845C7" w:rsidRPr="007B413B">
        <w:rPr>
          <w:rFonts w:ascii="Times New Roman" w:hAnsi="Times New Roman" w:cs="Times New Roman"/>
          <w:b/>
          <w:sz w:val="24"/>
          <w:szCs w:val="24"/>
        </w:rPr>
        <w:t xml:space="preserve">. Создание и воссоздание предприятий народных промыслов. </w:t>
      </w:r>
    </w:p>
    <w:p w:rsidR="00B845C7" w:rsidRPr="007B413B" w:rsidRDefault="00B845C7" w:rsidP="00B107C9">
      <w:pPr>
        <w:pStyle w:val="ConsPlusTitle"/>
        <w:widowControl/>
        <w:spacing w:line="360" w:lineRule="auto"/>
        <w:ind w:firstLine="709"/>
        <w:jc w:val="both"/>
        <w:rPr>
          <w:rFonts w:ascii="Times New Roman" w:hAnsi="Times New Roman" w:cs="Times New Roman"/>
          <w:b w:val="0"/>
          <w:sz w:val="24"/>
          <w:szCs w:val="24"/>
        </w:rPr>
      </w:pPr>
      <w:r w:rsidRPr="007B413B">
        <w:rPr>
          <w:rFonts w:ascii="Times New Roman" w:hAnsi="Times New Roman" w:cs="Times New Roman"/>
          <w:b w:val="0"/>
          <w:sz w:val="24"/>
          <w:szCs w:val="24"/>
        </w:rPr>
        <w:t>Данное направление будет развиваться в том числе в соответствии с Долгосрочной областной целевой программой «Развитие внутреннего и въездного туризма в Смоленской области»</w:t>
      </w:r>
      <w:r w:rsidRPr="007B413B">
        <w:rPr>
          <w:rStyle w:val="af0"/>
          <w:rFonts w:ascii="Times New Roman" w:hAnsi="Times New Roman" w:cs="Times New Roman"/>
          <w:b w:val="0"/>
          <w:sz w:val="24"/>
          <w:szCs w:val="24"/>
        </w:rPr>
        <w:footnoteReference w:id="15"/>
      </w:r>
      <w:r w:rsidRPr="007B413B">
        <w:rPr>
          <w:rFonts w:ascii="Times New Roman" w:hAnsi="Times New Roman" w:cs="Times New Roman"/>
          <w:b w:val="0"/>
          <w:sz w:val="24"/>
          <w:szCs w:val="24"/>
        </w:rPr>
        <w:t>.</w:t>
      </w:r>
    </w:p>
    <w:p w:rsidR="00B845C7" w:rsidRPr="007B413B" w:rsidRDefault="00B845C7" w:rsidP="00F6277B">
      <w:pPr>
        <w:spacing w:line="288" w:lineRule="auto"/>
        <w:ind w:firstLine="709"/>
        <w:jc w:val="both"/>
        <w:rPr>
          <w:sz w:val="28"/>
          <w:szCs w:val="28"/>
        </w:rPr>
      </w:pPr>
    </w:p>
    <w:p w:rsidR="00316130" w:rsidRPr="00DF167C" w:rsidRDefault="008C53E4" w:rsidP="00F6277B">
      <w:pPr>
        <w:pageBreakBefore/>
        <w:tabs>
          <w:tab w:val="left" w:pos="1080"/>
        </w:tabs>
        <w:spacing w:line="288" w:lineRule="auto"/>
        <w:jc w:val="both"/>
        <w:rPr>
          <w:b/>
          <w:noProof/>
          <w:sz w:val="32"/>
          <w:szCs w:val="32"/>
        </w:rPr>
      </w:pPr>
      <w:r w:rsidRPr="00DF167C">
        <w:rPr>
          <w:b/>
          <w:sz w:val="32"/>
          <w:szCs w:val="32"/>
        </w:rPr>
        <w:lastRenderedPageBreak/>
        <w:t>4</w:t>
      </w:r>
      <w:r w:rsidR="00316130" w:rsidRPr="00DF167C">
        <w:rPr>
          <w:b/>
          <w:sz w:val="32"/>
          <w:szCs w:val="32"/>
        </w:rPr>
        <w:t>.</w:t>
      </w:r>
      <w:r w:rsidRPr="00DF167C">
        <w:rPr>
          <w:b/>
          <w:sz w:val="32"/>
          <w:szCs w:val="32"/>
        </w:rPr>
        <w:t> </w:t>
      </w:r>
      <w:r w:rsidR="00BC3506" w:rsidRPr="00DF167C">
        <w:rPr>
          <w:b/>
          <w:sz w:val="32"/>
          <w:szCs w:val="32"/>
        </w:rPr>
        <w:t xml:space="preserve">ОСНОВНЫЕ ФАКТОРЫ РИСКА ВОЗНИКНОВЕНИЯ ЧРЕЗВЫЧАЙНЫХ СИТУАЦИЙ ПРИРОДНОГО И ТЕХНОГЕННОГО ХАРАКТЕРА НА ТЕРРИТОРИИ </w:t>
      </w:r>
      <w:r w:rsidR="00A71135" w:rsidRPr="00DF167C">
        <w:rPr>
          <w:b/>
          <w:sz w:val="32"/>
          <w:szCs w:val="32"/>
        </w:rPr>
        <w:t>БЕРЕЗКИНСК</w:t>
      </w:r>
      <w:r w:rsidR="00BC3506" w:rsidRPr="00DF167C">
        <w:rPr>
          <w:b/>
          <w:sz w:val="32"/>
          <w:szCs w:val="32"/>
        </w:rPr>
        <w:t>ОГО СЕЛЬСКОГО ПОСЕЛЕНИЯ</w:t>
      </w:r>
    </w:p>
    <w:p w:rsidR="00C921D5" w:rsidRPr="00B107C9" w:rsidRDefault="00BC3506" w:rsidP="00B107C9">
      <w:pPr>
        <w:pStyle w:val="S"/>
        <w:jc w:val="both"/>
        <w:rPr>
          <w:rFonts w:ascii="Times New Roman" w:hAnsi="Times New Roman" w:cs="Times New Roman"/>
          <w:sz w:val="24"/>
          <w:szCs w:val="24"/>
        </w:rPr>
      </w:pPr>
      <w:r w:rsidRPr="00B107C9">
        <w:rPr>
          <w:rFonts w:ascii="Times New Roman" w:hAnsi="Times New Roman" w:cs="Times New Roman"/>
          <w:sz w:val="24"/>
          <w:szCs w:val="24"/>
          <w:u w:val="single"/>
        </w:rPr>
        <w:t>Чрезвычайная ситуация</w:t>
      </w:r>
      <w:r w:rsidRPr="00B107C9">
        <w:rPr>
          <w:rFonts w:ascii="Times New Roman" w:hAnsi="Times New Roman" w:cs="Times New Roman"/>
          <w:sz w:val="24"/>
          <w:szCs w:val="24"/>
        </w:rPr>
        <w:t xml:space="preserve"> –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BC3506" w:rsidRPr="00B107C9" w:rsidRDefault="00BC3506" w:rsidP="00B107C9">
      <w:pPr>
        <w:pStyle w:val="S"/>
        <w:jc w:val="both"/>
        <w:rPr>
          <w:rFonts w:ascii="Times New Roman" w:hAnsi="Times New Roman" w:cs="Times New Roman"/>
          <w:sz w:val="24"/>
          <w:szCs w:val="24"/>
        </w:rPr>
      </w:pPr>
      <w:r w:rsidRPr="00B107C9">
        <w:rPr>
          <w:rFonts w:ascii="Times New Roman" w:hAnsi="Times New Roman" w:cs="Times New Roman"/>
          <w:sz w:val="24"/>
          <w:szCs w:val="24"/>
        </w:rPr>
        <w:t xml:space="preserve">Вероятными источниками возникновения чрезвычайных ситуаций (далее - ЧС) на территории </w:t>
      </w:r>
      <w:r w:rsidR="00A71135">
        <w:rPr>
          <w:rFonts w:ascii="Times New Roman" w:hAnsi="Times New Roman" w:cs="Times New Roman"/>
          <w:sz w:val="24"/>
          <w:szCs w:val="24"/>
        </w:rPr>
        <w:t>Березкинск</w:t>
      </w:r>
      <w:r w:rsidRPr="00B107C9">
        <w:rPr>
          <w:rFonts w:ascii="Times New Roman" w:hAnsi="Times New Roman" w:cs="Times New Roman"/>
          <w:sz w:val="24"/>
          <w:szCs w:val="24"/>
        </w:rPr>
        <w:t>ого сельского поселения могут быть ЧС:</w:t>
      </w:r>
    </w:p>
    <w:p w:rsidR="00BC3506" w:rsidRPr="00B107C9" w:rsidRDefault="00BC3506" w:rsidP="00B107C9">
      <w:pPr>
        <w:pStyle w:val="S"/>
        <w:jc w:val="both"/>
        <w:rPr>
          <w:rFonts w:ascii="Times New Roman" w:hAnsi="Times New Roman" w:cs="Times New Roman"/>
          <w:sz w:val="24"/>
          <w:szCs w:val="24"/>
        </w:rPr>
      </w:pPr>
      <w:r w:rsidRPr="00B107C9">
        <w:rPr>
          <w:rFonts w:ascii="Times New Roman" w:hAnsi="Times New Roman" w:cs="Times New Roman"/>
          <w:sz w:val="24"/>
          <w:szCs w:val="24"/>
        </w:rPr>
        <w:t>Техногенного характера:</w:t>
      </w:r>
    </w:p>
    <w:p w:rsidR="00BC3506" w:rsidRPr="00B107C9" w:rsidRDefault="00BC3506" w:rsidP="00B107C9">
      <w:pPr>
        <w:pStyle w:val="S"/>
        <w:jc w:val="both"/>
        <w:rPr>
          <w:rFonts w:ascii="Times New Roman" w:hAnsi="Times New Roman" w:cs="Times New Roman"/>
          <w:sz w:val="24"/>
          <w:szCs w:val="24"/>
        </w:rPr>
      </w:pPr>
      <w:r w:rsidRPr="00B107C9">
        <w:rPr>
          <w:rFonts w:ascii="Times New Roman" w:hAnsi="Times New Roman" w:cs="Times New Roman"/>
          <w:sz w:val="24"/>
          <w:szCs w:val="24"/>
        </w:rPr>
        <w:t>- на объектах ЖКХ, а именно аварии на сетях электро- и водоснабжения;</w:t>
      </w:r>
    </w:p>
    <w:p w:rsidR="00BC3506" w:rsidRPr="00B107C9" w:rsidRDefault="00BC3506" w:rsidP="00B107C9">
      <w:pPr>
        <w:pStyle w:val="S"/>
        <w:jc w:val="both"/>
        <w:rPr>
          <w:rFonts w:ascii="Times New Roman" w:hAnsi="Times New Roman" w:cs="Times New Roman"/>
          <w:sz w:val="24"/>
          <w:szCs w:val="24"/>
        </w:rPr>
      </w:pPr>
      <w:r w:rsidRPr="00B107C9">
        <w:rPr>
          <w:rFonts w:ascii="Times New Roman" w:hAnsi="Times New Roman" w:cs="Times New Roman"/>
          <w:sz w:val="24"/>
          <w:szCs w:val="24"/>
        </w:rPr>
        <w:t>- на автомобильном транспорте;</w:t>
      </w:r>
    </w:p>
    <w:p w:rsidR="00BC3506" w:rsidRPr="00B107C9" w:rsidRDefault="00BC3506" w:rsidP="00B107C9">
      <w:pPr>
        <w:pStyle w:val="S"/>
        <w:jc w:val="both"/>
        <w:rPr>
          <w:rFonts w:ascii="Times New Roman" w:hAnsi="Times New Roman" w:cs="Times New Roman"/>
          <w:sz w:val="24"/>
          <w:szCs w:val="24"/>
        </w:rPr>
      </w:pPr>
      <w:r w:rsidRPr="00B107C9">
        <w:rPr>
          <w:rFonts w:ascii="Times New Roman" w:hAnsi="Times New Roman" w:cs="Times New Roman"/>
          <w:sz w:val="24"/>
          <w:szCs w:val="24"/>
        </w:rPr>
        <w:t>- техногенные пожары;</w:t>
      </w:r>
    </w:p>
    <w:p w:rsidR="00BC3506" w:rsidRPr="00B107C9" w:rsidRDefault="00BC3506" w:rsidP="00B107C9">
      <w:pPr>
        <w:pStyle w:val="S"/>
        <w:jc w:val="both"/>
        <w:rPr>
          <w:rFonts w:ascii="Times New Roman" w:hAnsi="Times New Roman" w:cs="Times New Roman"/>
          <w:sz w:val="24"/>
          <w:szCs w:val="24"/>
        </w:rPr>
      </w:pPr>
      <w:r w:rsidRPr="00B107C9">
        <w:rPr>
          <w:rFonts w:ascii="Times New Roman" w:hAnsi="Times New Roman" w:cs="Times New Roman"/>
          <w:sz w:val="24"/>
          <w:szCs w:val="24"/>
        </w:rPr>
        <w:t>- гидродинамические аварии;</w:t>
      </w:r>
    </w:p>
    <w:p w:rsidR="00BC3506" w:rsidRPr="00B107C9" w:rsidRDefault="00BC3506" w:rsidP="00B107C9">
      <w:pPr>
        <w:pStyle w:val="S"/>
        <w:jc w:val="both"/>
        <w:rPr>
          <w:rFonts w:ascii="Times New Roman" w:hAnsi="Times New Roman" w:cs="Times New Roman"/>
          <w:sz w:val="24"/>
          <w:szCs w:val="24"/>
        </w:rPr>
      </w:pPr>
      <w:r w:rsidRPr="00B107C9">
        <w:rPr>
          <w:rFonts w:ascii="Times New Roman" w:hAnsi="Times New Roman" w:cs="Times New Roman"/>
          <w:sz w:val="24"/>
          <w:szCs w:val="24"/>
        </w:rPr>
        <w:t>2. Природного характера:</w:t>
      </w:r>
    </w:p>
    <w:p w:rsidR="00BC3506" w:rsidRPr="00B107C9" w:rsidRDefault="00BC3506" w:rsidP="00B107C9">
      <w:pPr>
        <w:pStyle w:val="S1"/>
        <w:rPr>
          <w:rFonts w:ascii="Times New Roman" w:hAnsi="Times New Roman" w:cs="Times New Roman"/>
          <w:i w:val="0"/>
          <w:sz w:val="24"/>
          <w:szCs w:val="24"/>
        </w:rPr>
      </w:pPr>
      <w:r w:rsidRPr="00B107C9">
        <w:rPr>
          <w:rFonts w:ascii="Times New Roman" w:hAnsi="Times New Roman" w:cs="Times New Roman"/>
          <w:i w:val="0"/>
          <w:sz w:val="24"/>
          <w:szCs w:val="24"/>
        </w:rPr>
        <w:t>- природные пожары;</w:t>
      </w:r>
    </w:p>
    <w:p w:rsidR="00BC3506" w:rsidRPr="00B107C9" w:rsidRDefault="00BC3506" w:rsidP="00B107C9">
      <w:pPr>
        <w:pStyle w:val="S1"/>
        <w:rPr>
          <w:rFonts w:ascii="Times New Roman" w:hAnsi="Times New Roman" w:cs="Times New Roman"/>
          <w:i w:val="0"/>
          <w:sz w:val="24"/>
          <w:szCs w:val="24"/>
        </w:rPr>
      </w:pPr>
      <w:r w:rsidRPr="00B107C9">
        <w:rPr>
          <w:rFonts w:ascii="Times New Roman" w:hAnsi="Times New Roman" w:cs="Times New Roman"/>
          <w:i w:val="0"/>
          <w:sz w:val="24"/>
          <w:szCs w:val="24"/>
        </w:rPr>
        <w:t>- опасные метеорологические явления;</w:t>
      </w:r>
    </w:p>
    <w:p w:rsidR="00BC3506" w:rsidRPr="00B107C9" w:rsidRDefault="00BC3506" w:rsidP="00B107C9">
      <w:pPr>
        <w:pStyle w:val="S1"/>
        <w:rPr>
          <w:rFonts w:ascii="Times New Roman" w:hAnsi="Times New Roman" w:cs="Times New Roman"/>
          <w:i w:val="0"/>
          <w:sz w:val="24"/>
          <w:szCs w:val="24"/>
        </w:rPr>
      </w:pPr>
      <w:r w:rsidRPr="00B107C9">
        <w:rPr>
          <w:rFonts w:ascii="Times New Roman" w:hAnsi="Times New Roman" w:cs="Times New Roman"/>
          <w:i w:val="0"/>
          <w:sz w:val="24"/>
          <w:szCs w:val="24"/>
        </w:rPr>
        <w:t>3. Биолого-социального характера:</w:t>
      </w:r>
    </w:p>
    <w:p w:rsidR="00BC3506" w:rsidRPr="00B107C9" w:rsidRDefault="00BC3506" w:rsidP="00B107C9">
      <w:pPr>
        <w:pStyle w:val="S1"/>
        <w:rPr>
          <w:rFonts w:ascii="Times New Roman" w:hAnsi="Times New Roman" w:cs="Times New Roman"/>
          <w:i w:val="0"/>
          <w:sz w:val="24"/>
          <w:szCs w:val="24"/>
        </w:rPr>
      </w:pPr>
      <w:r w:rsidRPr="00B107C9">
        <w:rPr>
          <w:rFonts w:ascii="Times New Roman" w:hAnsi="Times New Roman" w:cs="Times New Roman"/>
          <w:i w:val="0"/>
          <w:sz w:val="24"/>
          <w:szCs w:val="24"/>
        </w:rPr>
        <w:t>- инфекционные заболевания людей;</w:t>
      </w:r>
    </w:p>
    <w:p w:rsidR="00BC3506" w:rsidRPr="00B107C9" w:rsidRDefault="00BC3506" w:rsidP="00B107C9">
      <w:pPr>
        <w:pStyle w:val="S1"/>
        <w:rPr>
          <w:rFonts w:ascii="Times New Roman" w:hAnsi="Times New Roman" w:cs="Times New Roman"/>
          <w:i w:val="0"/>
          <w:sz w:val="24"/>
          <w:szCs w:val="24"/>
        </w:rPr>
      </w:pPr>
      <w:r w:rsidRPr="00B107C9">
        <w:rPr>
          <w:rFonts w:ascii="Times New Roman" w:hAnsi="Times New Roman" w:cs="Times New Roman"/>
          <w:i w:val="0"/>
          <w:sz w:val="24"/>
          <w:szCs w:val="24"/>
        </w:rPr>
        <w:t xml:space="preserve">- </w:t>
      </w:r>
      <w:r w:rsidR="00A2235D" w:rsidRPr="00B107C9">
        <w:rPr>
          <w:rFonts w:ascii="Times New Roman" w:hAnsi="Times New Roman" w:cs="Times New Roman"/>
          <w:i w:val="0"/>
          <w:sz w:val="24"/>
          <w:szCs w:val="24"/>
        </w:rPr>
        <w:t>заболеваемость сельхозхозяйственных животных.</w:t>
      </w:r>
    </w:p>
    <w:p w:rsidR="00A2235D" w:rsidRPr="00B107C9" w:rsidRDefault="00A2235D" w:rsidP="00B107C9">
      <w:pPr>
        <w:pStyle w:val="S1"/>
        <w:rPr>
          <w:rFonts w:ascii="Times New Roman" w:hAnsi="Times New Roman" w:cs="Times New Roman"/>
          <w:sz w:val="24"/>
          <w:szCs w:val="24"/>
        </w:rPr>
      </w:pPr>
    </w:p>
    <w:p w:rsidR="00A2235D" w:rsidRPr="007B413B" w:rsidRDefault="00A2235D" w:rsidP="00E80A0A">
      <w:pPr>
        <w:pStyle w:val="S1"/>
        <w:rPr>
          <w:rFonts w:ascii="Times New Roman" w:hAnsi="Times New Roman" w:cs="Times New Roman"/>
          <w:sz w:val="24"/>
          <w:szCs w:val="24"/>
        </w:rPr>
      </w:pPr>
      <w:r w:rsidRPr="007B413B">
        <w:rPr>
          <w:rFonts w:ascii="Times New Roman" w:hAnsi="Times New Roman" w:cs="Times New Roman"/>
          <w:sz w:val="24"/>
          <w:szCs w:val="24"/>
        </w:rPr>
        <w:t>Виды возможных техногенных чрезвычайных ситуаций на территории поселения</w:t>
      </w:r>
    </w:p>
    <w:p w:rsidR="00A2235D" w:rsidRPr="007B413B" w:rsidRDefault="00A2235D" w:rsidP="00E80A0A">
      <w:pPr>
        <w:pStyle w:val="S1"/>
        <w:rPr>
          <w:rFonts w:ascii="Times New Roman" w:hAnsi="Times New Roman" w:cs="Times New Roman"/>
          <w:sz w:val="24"/>
          <w:szCs w:val="24"/>
        </w:rPr>
      </w:pPr>
    </w:p>
    <w:p w:rsidR="00A2235D" w:rsidRPr="007B413B" w:rsidRDefault="00A2235D"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 xml:space="preserve">На территории </w:t>
      </w:r>
      <w:r w:rsidR="00B107C9">
        <w:rPr>
          <w:rFonts w:ascii="Times New Roman" w:hAnsi="Times New Roman" w:cs="Times New Roman"/>
          <w:i w:val="0"/>
          <w:sz w:val="24"/>
          <w:szCs w:val="24"/>
        </w:rPr>
        <w:t>Березкинского</w:t>
      </w:r>
      <w:r w:rsidRPr="007B413B">
        <w:rPr>
          <w:rFonts w:ascii="Times New Roman" w:hAnsi="Times New Roman" w:cs="Times New Roman"/>
          <w:i w:val="0"/>
          <w:sz w:val="24"/>
          <w:szCs w:val="24"/>
        </w:rPr>
        <w:t xml:space="preserve"> сельского поселения не расположены </w:t>
      </w:r>
      <w:r w:rsidRPr="007B413B">
        <w:rPr>
          <w:rFonts w:ascii="Times New Roman" w:hAnsi="Times New Roman" w:cs="Times New Roman"/>
          <w:i w:val="0"/>
          <w:sz w:val="24"/>
          <w:szCs w:val="24"/>
          <w:u w:val="single"/>
        </w:rPr>
        <w:t>радиационно-, химически-, биологически опасные объекты</w:t>
      </w:r>
      <w:r w:rsidRPr="007B413B">
        <w:rPr>
          <w:rFonts w:ascii="Times New Roman" w:hAnsi="Times New Roman" w:cs="Times New Roman"/>
          <w:i w:val="0"/>
          <w:sz w:val="24"/>
          <w:szCs w:val="24"/>
        </w:rPr>
        <w:t xml:space="preserve">, </w:t>
      </w:r>
      <w:r w:rsidRPr="007B413B">
        <w:rPr>
          <w:rFonts w:ascii="Times New Roman" w:hAnsi="Times New Roman" w:cs="Times New Roman"/>
          <w:i w:val="0"/>
          <w:sz w:val="24"/>
          <w:szCs w:val="24"/>
          <w:u w:val="single"/>
        </w:rPr>
        <w:t>пожароопасные и взрывоопасные объекты</w:t>
      </w:r>
      <w:r w:rsidRPr="007B413B">
        <w:rPr>
          <w:rFonts w:ascii="Times New Roman" w:hAnsi="Times New Roman" w:cs="Times New Roman"/>
          <w:i w:val="0"/>
          <w:sz w:val="24"/>
          <w:szCs w:val="24"/>
        </w:rPr>
        <w:t xml:space="preserve"> также отсутствуют.</w:t>
      </w:r>
    </w:p>
    <w:p w:rsidR="00A2235D" w:rsidRPr="007B413B" w:rsidRDefault="00A2235D" w:rsidP="00E80A0A">
      <w:pPr>
        <w:pStyle w:val="S1"/>
        <w:rPr>
          <w:rFonts w:ascii="Times New Roman" w:hAnsi="Times New Roman" w:cs="Times New Roman"/>
          <w:i w:val="0"/>
          <w:sz w:val="24"/>
          <w:szCs w:val="24"/>
        </w:rPr>
      </w:pPr>
    </w:p>
    <w:p w:rsidR="00A2235D" w:rsidRPr="00B107C9" w:rsidRDefault="00A2235D" w:rsidP="00E80A0A">
      <w:pPr>
        <w:pStyle w:val="S1"/>
        <w:rPr>
          <w:rFonts w:ascii="Times New Roman" w:hAnsi="Times New Roman" w:cs="Times New Roman"/>
          <w:b/>
          <w:i w:val="0"/>
          <w:sz w:val="24"/>
          <w:szCs w:val="24"/>
        </w:rPr>
      </w:pPr>
      <w:r w:rsidRPr="00B107C9">
        <w:rPr>
          <w:rFonts w:ascii="Times New Roman" w:hAnsi="Times New Roman" w:cs="Times New Roman"/>
          <w:b/>
          <w:i w:val="0"/>
          <w:sz w:val="24"/>
          <w:szCs w:val="24"/>
        </w:rPr>
        <w:t>Аварии на объектах ЖКХ</w:t>
      </w:r>
    </w:p>
    <w:p w:rsidR="00A2235D" w:rsidRPr="007B413B" w:rsidRDefault="00A2235D"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Причинами аварий на объектах жилищно коммунального хозяйства в основном является физический износ систем жизнеобеспечения, отсутствие средств на своевременный ремонт и замену изношенных сетей и оборудования. Подобные аварии создают существенные трудности в обеспечении нормальных условий жизнедеятельности населения, особенно в холодное время года.</w:t>
      </w:r>
    </w:p>
    <w:p w:rsidR="00A2235D" w:rsidRPr="007B413B" w:rsidRDefault="00A2235D"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На территории поселения отсутствуют канализационные системы, а также системы газо- и теплоснабжения.</w:t>
      </w:r>
    </w:p>
    <w:p w:rsidR="00A2235D" w:rsidRPr="007B413B" w:rsidRDefault="00A2235D"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 xml:space="preserve">По территории поселения проходят участки высоковольтной кольцевой линии электропередач 110 и 35 кВ, в том числе имеются трансформаторные подстанции, одна из </w:t>
      </w:r>
      <w:r w:rsidRPr="007B413B">
        <w:rPr>
          <w:rFonts w:ascii="Times New Roman" w:hAnsi="Times New Roman" w:cs="Times New Roman"/>
          <w:i w:val="0"/>
          <w:sz w:val="24"/>
          <w:szCs w:val="24"/>
        </w:rPr>
        <w:lastRenderedPageBreak/>
        <w:t>которых Т-1 35кВ имеющая нагрузку менее 20% с установленной мощностью 2,5 МВА Процент изношенности распределительных сетей составляет около 60%. Предельным порогом, для обеспечения надежной работы энергосистемы, считается износ основных фондов не более 40%.</w:t>
      </w:r>
    </w:p>
    <w:p w:rsidR="00A2235D" w:rsidRPr="007B413B" w:rsidRDefault="00CA6FA2"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 xml:space="preserve">Аварии на электроэнергетических системах поселения могут привести к долговременным перерывам электроснабжения потребителей в населенных пунктах поселения. В настоящее время на территории поселения имеется 1 котельная </w:t>
      </w:r>
      <w:r w:rsidR="00A71135">
        <w:rPr>
          <w:rFonts w:ascii="Times New Roman" w:hAnsi="Times New Roman" w:cs="Times New Roman"/>
          <w:i w:val="0"/>
          <w:sz w:val="24"/>
          <w:szCs w:val="24"/>
        </w:rPr>
        <w:t>Кардымовскойшколы интернат</w:t>
      </w:r>
      <w:r w:rsidRPr="007B413B">
        <w:rPr>
          <w:rFonts w:ascii="Times New Roman" w:hAnsi="Times New Roman" w:cs="Times New Roman"/>
          <w:i w:val="0"/>
          <w:sz w:val="24"/>
          <w:szCs w:val="24"/>
        </w:rPr>
        <w:t xml:space="preserve">, которая работает на твердом топливе и </w:t>
      </w:r>
      <w:r w:rsidR="00A71135">
        <w:rPr>
          <w:rFonts w:ascii="Times New Roman" w:hAnsi="Times New Roman" w:cs="Times New Roman"/>
          <w:i w:val="0"/>
          <w:sz w:val="24"/>
          <w:szCs w:val="24"/>
        </w:rPr>
        <w:t>Варваровщинской</w:t>
      </w:r>
      <w:r w:rsidRPr="007B413B">
        <w:rPr>
          <w:rFonts w:ascii="Times New Roman" w:hAnsi="Times New Roman" w:cs="Times New Roman"/>
          <w:i w:val="0"/>
          <w:sz w:val="24"/>
          <w:szCs w:val="24"/>
        </w:rPr>
        <w:t xml:space="preserve"> средней школы, работающие на электричестве.</w:t>
      </w:r>
    </w:p>
    <w:p w:rsidR="00CA6FA2" w:rsidRPr="007B413B" w:rsidRDefault="00CA6FA2"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В целях предупреждения возникновения чрезвычайных ситуаций на электроэнергетических системах, в соответствии с «Правилами охраны электрических сетей напряжением свыше 1 000 вольт» на расстоянии 20 м от крайних проводов при напряжении 110кВ устанавливаются охранные зоны электрических сетей.</w:t>
      </w:r>
    </w:p>
    <w:p w:rsidR="00CA6FA2" w:rsidRPr="007B413B" w:rsidRDefault="00096AD9"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Аварии в водопроводных сетях могут привести к затоплению проезжей части дорог населенных пунктов, падению давления в водопроводной системе, перебоями снабжения водой жилого сектора и предприятий сельского хозяйства.</w:t>
      </w:r>
    </w:p>
    <w:p w:rsidR="00096AD9" w:rsidRPr="007B413B" w:rsidRDefault="00096AD9"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Степень износа технологического оборудования и водопроводных сетей обуславливают достаточно высокую вероятность возникновения аварий и чрезвычайных ситуаций.</w:t>
      </w:r>
    </w:p>
    <w:p w:rsidR="00096AD9" w:rsidRPr="007B413B" w:rsidRDefault="00096AD9" w:rsidP="00E80A0A">
      <w:pPr>
        <w:pStyle w:val="S1"/>
        <w:rPr>
          <w:rFonts w:ascii="Times New Roman" w:hAnsi="Times New Roman" w:cs="Times New Roman"/>
          <w:i w:val="0"/>
          <w:sz w:val="24"/>
          <w:szCs w:val="24"/>
        </w:rPr>
      </w:pPr>
    </w:p>
    <w:p w:rsidR="00A2235D" w:rsidRPr="00B107C9" w:rsidRDefault="00096AD9" w:rsidP="00B107C9">
      <w:pPr>
        <w:pStyle w:val="S1"/>
        <w:rPr>
          <w:rFonts w:ascii="Times New Roman" w:hAnsi="Times New Roman" w:cs="Times New Roman"/>
          <w:b/>
          <w:i w:val="0"/>
          <w:sz w:val="24"/>
          <w:szCs w:val="24"/>
        </w:rPr>
      </w:pPr>
      <w:r w:rsidRPr="00B107C9">
        <w:rPr>
          <w:rFonts w:ascii="Times New Roman" w:hAnsi="Times New Roman" w:cs="Times New Roman"/>
          <w:b/>
          <w:i w:val="0"/>
          <w:sz w:val="24"/>
          <w:szCs w:val="24"/>
        </w:rPr>
        <w:t>Аварии на автомобильном транспорте.</w:t>
      </w:r>
    </w:p>
    <w:p w:rsidR="00096AD9" w:rsidRPr="007B413B" w:rsidRDefault="00096AD9"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Неудовлетворительное состояние отдельных участков дорог, человеческий фактор, отсутствие знаков дорожного движения на наиболее опасных участках и многие другие факторы могут привести к чрезвычайным ситуациям на автодорогах на территории поселения. Так по территории поселения проходит автодорога областного значения Монастырщина – Смоленск, на которой, в результате достаточно интенсивного движения, наличия крутых поворотов, спусков и «слепых» зон, возникают ДТП, сопровождающиеся зачастую гибелью людей.</w:t>
      </w:r>
    </w:p>
    <w:p w:rsidR="00096AD9" w:rsidRPr="007B413B" w:rsidRDefault="00096AD9" w:rsidP="00E80A0A">
      <w:pPr>
        <w:pStyle w:val="S1"/>
        <w:rPr>
          <w:rFonts w:ascii="Times New Roman" w:hAnsi="Times New Roman" w:cs="Times New Roman"/>
          <w:i w:val="0"/>
          <w:sz w:val="24"/>
          <w:szCs w:val="24"/>
        </w:rPr>
      </w:pPr>
    </w:p>
    <w:p w:rsidR="00096AD9" w:rsidRPr="00B107C9" w:rsidRDefault="00096AD9" w:rsidP="00E80A0A">
      <w:pPr>
        <w:pStyle w:val="S1"/>
        <w:rPr>
          <w:rFonts w:ascii="Times New Roman" w:hAnsi="Times New Roman" w:cs="Times New Roman"/>
          <w:b/>
          <w:i w:val="0"/>
          <w:sz w:val="24"/>
          <w:szCs w:val="24"/>
        </w:rPr>
      </w:pPr>
      <w:r w:rsidRPr="00B107C9">
        <w:rPr>
          <w:rFonts w:ascii="Times New Roman" w:hAnsi="Times New Roman" w:cs="Times New Roman"/>
          <w:b/>
          <w:i w:val="0"/>
          <w:sz w:val="24"/>
          <w:szCs w:val="24"/>
        </w:rPr>
        <w:t>Техногенные пожары</w:t>
      </w:r>
    </w:p>
    <w:p w:rsidR="00096AD9" w:rsidRPr="007B413B" w:rsidRDefault="00096AD9"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На территории поселения сохраняется вероятность возникновения техногенных пожаров, основными причинами которых является неосторожное обращение с огнем, нарушение правил пожарной безопасности при эксплуатации электрооборудования и печного отопления</w:t>
      </w:r>
      <w:r w:rsidR="00B06363" w:rsidRPr="007B413B">
        <w:rPr>
          <w:rFonts w:ascii="Times New Roman" w:hAnsi="Times New Roman" w:cs="Times New Roman"/>
          <w:i w:val="0"/>
          <w:sz w:val="24"/>
          <w:szCs w:val="24"/>
        </w:rPr>
        <w:t>. Так за прошедший 2012 год на территории поселения произошло 2 учетных пожара, сопровождающихся гибелью 1 человека.</w:t>
      </w:r>
    </w:p>
    <w:p w:rsidR="00B06363" w:rsidRPr="007B413B" w:rsidRDefault="00B06363" w:rsidP="00E80A0A">
      <w:pPr>
        <w:pStyle w:val="S1"/>
        <w:rPr>
          <w:rFonts w:ascii="Times New Roman" w:hAnsi="Times New Roman" w:cs="Times New Roman"/>
          <w:i w:val="0"/>
          <w:sz w:val="24"/>
          <w:szCs w:val="24"/>
        </w:rPr>
      </w:pPr>
    </w:p>
    <w:p w:rsidR="00B06363" w:rsidRPr="00B107C9" w:rsidRDefault="00B06363" w:rsidP="00E80A0A">
      <w:pPr>
        <w:pStyle w:val="S1"/>
        <w:rPr>
          <w:rFonts w:ascii="Times New Roman" w:hAnsi="Times New Roman" w:cs="Times New Roman"/>
          <w:b/>
          <w:i w:val="0"/>
          <w:sz w:val="24"/>
          <w:szCs w:val="24"/>
        </w:rPr>
      </w:pPr>
      <w:r w:rsidRPr="00B107C9">
        <w:rPr>
          <w:rFonts w:ascii="Times New Roman" w:hAnsi="Times New Roman" w:cs="Times New Roman"/>
          <w:b/>
          <w:i w:val="0"/>
          <w:sz w:val="24"/>
          <w:szCs w:val="24"/>
        </w:rPr>
        <w:t>Гидродинамические аварии</w:t>
      </w:r>
    </w:p>
    <w:p w:rsidR="00B06363" w:rsidRPr="007B413B" w:rsidRDefault="00B06363"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При возможном прорыве дамбы в зону затопления попадает лишь часть пойменного луга с многолетними насаждениями, что не несет угрозы подтопления жилого сектора и объектов экономики поселения. ГТС по своему техническому состоянию признано удовлетворительным. Обеспечение безопасности гидротехнических сооружений необходимо осуществлять в соответствии с Федеральным законом №117 «О безопасности гидротехнических сооружений» от 21.07.1997г.</w:t>
      </w:r>
    </w:p>
    <w:p w:rsidR="00B06363" w:rsidRDefault="00B06363" w:rsidP="00E80A0A">
      <w:pPr>
        <w:pStyle w:val="S1"/>
        <w:rPr>
          <w:rFonts w:ascii="Times New Roman" w:hAnsi="Times New Roman" w:cs="Times New Roman"/>
          <w:i w:val="0"/>
          <w:sz w:val="24"/>
          <w:szCs w:val="24"/>
        </w:rPr>
      </w:pPr>
    </w:p>
    <w:p w:rsidR="00A71135" w:rsidRPr="007B413B" w:rsidRDefault="00A71135" w:rsidP="00E80A0A">
      <w:pPr>
        <w:pStyle w:val="S1"/>
        <w:rPr>
          <w:rFonts w:ascii="Times New Roman" w:hAnsi="Times New Roman" w:cs="Times New Roman"/>
          <w:i w:val="0"/>
          <w:sz w:val="24"/>
          <w:szCs w:val="24"/>
        </w:rPr>
      </w:pPr>
    </w:p>
    <w:p w:rsidR="00B06363" w:rsidRPr="007B413B" w:rsidRDefault="00B06363" w:rsidP="00E80A0A">
      <w:pPr>
        <w:pStyle w:val="S1"/>
        <w:rPr>
          <w:rFonts w:ascii="Times New Roman" w:hAnsi="Times New Roman" w:cs="Times New Roman"/>
          <w:sz w:val="24"/>
          <w:szCs w:val="24"/>
        </w:rPr>
      </w:pPr>
      <w:r w:rsidRPr="007B413B">
        <w:rPr>
          <w:rFonts w:ascii="Times New Roman" w:hAnsi="Times New Roman" w:cs="Times New Roman"/>
          <w:sz w:val="24"/>
          <w:szCs w:val="24"/>
        </w:rPr>
        <w:t>Чрезвычайные ситуации природного характера</w:t>
      </w:r>
    </w:p>
    <w:p w:rsidR="00B06363" w:rsidRPr="007B413B" w:rsidRDefault="00B06363" w:rsidP="00E80A0A">
      <w:pPr>
        <w:pStyle w:val="S1"/>
        <w:rPr>
          <w:rFonts w:ascii="Times New Roman" w:hAnsi="Times New Roman" w:cs="Times New Roman"/>
          <w:i w:val="0"/>
          <w:sz w:val="24"/>
          <w:szCs w:val="24"/>
        </w:rPr>
      </w:pPr>
    </w:p>
    <w:p w:rsidR="00B06363" w:rsidRPr="00B107C9" w:rsidRDefault="00B06363" w:rsidP="00E80A0A">
      <w:pPr>
        <w:pStyle w:val="S1"/>
        <w:rPr>
          <w:rFonts w:ascii="Times New Roman" w:hAnsi="Times New Roman" w:cs="Times New Roman"/>
          <w:b/>
          <w:i w:val="0"/>
          <w:sz w:val="24"/>
          <w:szCs w:val="24"/>
        </w:rPr>
      </w:pPr>
      <w:r w:rsidRPr="00B107C9">
        <w:rPr>
          <w:rFonts w:ascii="Times New Roman" w:hAnsi="Times New Roman" w:cs="Times New Roman"/>
          <w:b/>
          <w:i w:val="0"/>
          <w:sz w:val="24"/>
          <w:szCs w:val="24"/>
        </w:rPr>
        <w:t>Природные пожары</w:t>
      </w:r>
    </w:p>
    <w:p w:rsidR="00B06363" w:rsidRPr="007B413B" w:rsidRDefault="00B06363"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При сильно засушливом лете, возрастает вероятность возникновения природных пожаров. Причинами, способствующими их появлению и распространению</w:t>
      </w:r>
      <w:r w:rsidR="00BC53B5" w:rsidRPr="007B413B">
        <w:rPr>
          <w:rFonts w:ascii="Times New Roman" w:hAnsi="Times New Roman" w:cs="Times New Roman"/>
          <w:i w:val="0"/>
          <w:sz w:val="24"/>
          <w:szCs w:val="24"/>
        </w:rPr>
        <w:t>,</w:t>
      </w:r>
      <w:r w:rsidRPr="007B413B">
        <w:rPr>
          <w:rFonts w:ascii="Times New Roman" w:hAnsi="Times New Roman" w:cs="Times New Roman"/>
          <w:i w:val="0"/>
          <w:sz w:val="24"/>
          <w:szCs w:val="24"/>
        </w:rPr>
        <w:t xml:space="preserve"> является человеческий фактор</w:t>
      </w:r>
      <w:r w:rsidR="00BC53B5" w:rsidRPr="007B413B">
        <w:rPr>
          <w:rFonts w:ascii="Times New Roman" w:hAnsi="Times New Roman" w:cs="Times New Roman"/>
          <w:i w:val="0"/>
          <w:sz w:val="24"/>
          <w:szCs w:val="24"/>
        </w:rPr>
        <w:t>, наличие высокой сухой растительности на заброшенных сельхозхозяйственных угодьях.</w:t>
      </w:r>
    </w:p>
    <w:p w:rsidR="00BC53B5" w:rsidRPr="007B413B" w:rsidRDefault="00BC53B5"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На территории поселения имеются незначительные по площади смешанные лесные насаждения и залежи торфа, что в свою очередь, в пожароопасные летний сезон, создает возможность возникновения лесных и торфяных пожаров. Населенных пунктов примыкающих к лесам и торфяникам на территории поселения нет.</w:t>
      </w:r>
    </w:p>
    <w:p w:rsidR="00BC53B5" w:rsidRPr="007B413B" w:rsidRDefault="00BC53B5"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Основными превентивными мероприятиями, проводимыми в поселении по предотвращению природных пожаров и снижению их последствий являются: прокладка минерализованных полос вокруг населенных пунктов и лесных насаждений, уборка территорий от сухой растительности, создание добровольных пожарных формирований, проведение профилактической работы с населением.</w:t>
      </w:r>
    </w:p>
    <w:p w:rsidR="00BC53B5" w:rsidRPr="007B413B" w:rsidRDefault="00BC53B5" w:rsidP="00E80A0A">
      <w:pPr>
        <w:pStyle w:val="S1"/>
        <w:rPr>
          <w:rFonts w:ascii="Times New Roman" w:hAnsi="Times New Roman" w:cs="Times New Roman"/>
          <w:i w:val="0"/>
          <w:sz w:val="24"/>
          <w:szCs w:val="24"/>
        </w:rPr>
      </w:pPr>
    </w:p>
    <w:p w:rsidR="00BC53B5" w:rsidRPr="00B107C9" w:rsidRDefault="00BC53B5" w:rsidP="00E80A0A">
      <w:pPr>
        <w:pStyle w:val="S1"/>
        <w:rPr>
          <w:rFonts w:ascii="Times New Roman" w:hAnsi="Times New Roman" w:cs="Times New Roman"/>
          <w:b/>
          <w:i w:val="0"/>
          <w:sz w:val="24"/>
          <w:szCs w:val="24"/>
        </w:rPr>
      </w:pPr>
      <w:r w:rsidRPr="00B107C9">
        <w:rPr>
          <w:rFonts w:ascii="Times New Roman" w:hAnsi="Times New Roman" w:cs="Times New Roman"/>
          <w:b/>
          <w:i w:val="0"/>
          <w:sz w:val="24"/>
          <w:szCs w:val="24"/>
        </w:rPr>
        <w:t>Опасные метеорологические явления</w:t>
      </w:r>
    </w:p>
    <w:p w:rsidR="00BC53B5" w:rsidRPr="007B413B" w:rsidRDefault="00BC53B5"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u w:val="single"/>
        </w:rPr>
        <w:t>Метеорологические опасные явления</w:t>
      </w:r>
      <w:r w:rsidRPr="007B413B">
        <w:rPr>
          <w:rFonts w:ascii="Times New Roman" w:hAnsi="Times New Roman" w:cs="Times New Roman"/>
          <w:i w:val="0"/>
          <w:sz w:val="24"/>
          <w:szCs w:val="24"/>
        </w:rPr>
        <w:t xml:space="preserve"> – природные процессы и явления, возникающие в атмосфере, оказывающие или могущие оказать поражающее воздействие на людей, сельхозхозяйственных животных и растения, объекты экономики и окружающую природную среду (ураган, шторм, ливень и др.).</w:t>
      </w:r>
    </w:p>
    <w:p w:rsidR="00BC53B5" w:rsidRPr="007B413B" w:rsidRDefault="00BC53B5"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Территория рассматриваемого поселения подвержена такими опасными метеорологическими явлениями как:  грозы, ураганы, сильные дожди, град, метели, туманы, морозы, снегопады, жара.</w:t>
      </w:r>
    </w:p>
    <w:p w:rsidR="00BC53B5" w:rsidRPr="007B413B" w:rsidRDefault="00BC53B5"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u w:val="single"/>
        </w:rPr>
        <w:t>Половодье.</w:t>
      </w:r>
      <w:r w:rsidRPr="007B413B">
        <w:rPr>
          <w:rFonts w:ascii="Times New Roman" w:hAnsi="Times New Roman" w:cs="Times New Roman"/>
          <w:i w:val="0"/>
          <w:sz w:val="24"/>
          <w:szCs w:val="24"/>
        </w:rPr>
        <w:t xml:space="preserve"> При половодье</w:t>
      </w:r>
      <w:r w:rsidR="00EB1E12" w:rsidRPr="007B413B">
        <w:rPr>
          <w:rFonts w:ascii="Times New Roman" w:hAnsi="Times New Roman" w:cs="Times New Roman"/>
          <w:i w:val="0"/>
          <w:sz w:val="24"/>
          <w:szCs w:val="24"/>
        </w:rPr>
        <w:t xml:space="preserve"> (весеннем, летнем) вода в реке Вихра обычно поднимается на 2,5 – 3 метра выше меженного и затопляет прилегающую к пойме реки местность. На территории поселения в зону затопления не попадают жилые дома, объекты экономики, скотомогильники и объекты ЖКХ.</w:t>
      </w:r>
    </w:p>
    <w:p w:rsidR="00EB1E12" w:rsidRPr="007B413B" w:rsidRDefault="00EB1E12"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Основными превентивными мероприятиями, проводимыми в поселении по предотвращению подтопления территорий в результате половодья является постоянный контроль за уровнем поднятия поверхностных вод в открытых водоемах.</w:t>
      </w:r>
    </w:p>
    <w:p w:rsidR="00EB1E12" w:rsidRPr="007B413B" w:rsidRDefault="00EB1E12"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u w:val="single"/>
        </w:rPr>
        <w:t>Грозы, ураганы, сильные дожди, град</w:t>
      </w:r>
      <w:r w:rsidRPr="007B413B">
        <w:rPr>
          <w:rFonts w:ascii="Times New Roman" w:hAnsi="Times New Roman" w:cs="Times New Roman"/>
          <w:i w:val="0"/>
          <w:sz w:val="24"/>
          <w:szCs w:val="24"/>
        </w:rPr>
        <w:t xml:space="preserve"> могут возникнуть повсеместно. Людские и материальные потери зависят от мощности, направленности и продолжительности каждого вида воздействия. В основном данные метеорологические явления вызывают нарушение транспортного сообщения и электроснабжения населенных пунктов поселения в результате падения деревьев, а также гибель растений на сельхозхозяйственных угодьях, иногда пожары в жилом секторе.</w:t>
      </w:r>
    </w:p>
    <w:p w:rsidR="00EB1E12" w:rsidRPr="007B413B" w:rsidRDefault="00EB1E12"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u w:val="single"/>
        </w:rPr>
        <w:t>Морозы</w:t>
      </w:r>
      <w:r w:rsidRPr="007B413B">
        <w:rPr>
          <w:rFonts w:ascii="Times New Roman" w:hAnsi="Times New Roman" w:cs="Times New Roman"/>
          <w:i w:val="0"/>
          <w:sz w:val="24"/>
          <w:szCs w:val="24"/>
        </w:rPr>
        <w:t>, вызывают сбои в работе и аварий на объектах жилищно-коммунального хозяйств.</w:t>
      </w:r>
    </w:p>
    <w:p w:rsidR="00EB1E12" w:rsidRPr="007B413B" w:rsidRDefault="00EB1E12"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u w:val="single"/>
        </w:rPr>
        <w:t>Туманы, снегопады, гололед</w:t>
      </w:r>
      <w:r w:rsidRPr="007B413B">
        <w:rPr>
          <w:rFonts w:ascii="Times New Roman" w:hAnsi="Times New Roman" w:cs="Times New Roman"/>
          <w:i w:val="0"/>
          <w:sz w:val="24"/>
          <w:szCs w:val="24"/>
        </w:rPr>
        <w:t xml:space="preserve"> являются одной из основных причин вызывающих проблемы с транспортным сообщением и возникновением ДТП.</w:t>
      </w:r>
    </w:p>
    <w:p w:rsidR="00EB1E12" w:rsidRPr="007B413B" w:rsidRDefault="00EB1E12"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u w:val="single"/>
        </w:rPr>
        <w:t>Жара</w:t>
      </w:r>
      <w:r w:rsidRPr="007B413B">
        <w:rPr>
          <w:rFonts w:ascii="Times New Roman" w:hAnsi="Times New Roman" w:cs="Times New Roman"/>
          <w:i w:val="0"/>
          <w:sz w:val="24"/>
          <w:szCs w:val="24"/>
        </w:rPr>
        <w:t xml:space="preserve"> является источником гибели сельхозхозяйственных насаждений и природных </w:t>
      </w:r>
      <w:r w:rsidRPr="007B413B">
        <w:rPr>
          <w:rFonts w:ascii="Times New Roman" w:hAnsi="Times New Roman" w:cs="Times New Roman"/>
          <w:i w:val="0"/>
          <w:sz w:val="24"/>
          <w:szCs w:val="24"/>
        </w:rPr>
        <w:lastRenderedPageBreak/>
        <w:t>пожаров, в случае наблюдения санитарно-эпидемиологических требований может стать источником возникновения инфекционных заболеваний людей и животных.</w:t>
      </w:r>
    </w:p>
    <w:p w:rsidR="008A364A" w:rsidRPr="007B413B" w:rsidRDefault="008A364A" w:rsidP="00E80A0A">
      <w:pPr>
        <w:pStyle w:val="S1"/>
        <w:rPr>
          <w:rFonts w:ascii="Times New Roman" w:hAnsi="Times New Roman" w:cs="Times New Roman"/>
          <w:i w:val="0"/>
          <w:sz w:val="24"/>
          <w:szCs w:val="24"/>
        </w:rPr>
      </w:pPr>
    </w:p>
    <w:p w:rsidR="008A364A" w:rsidRPr="007B413B" w:rsidRDefault="008A364A" w:rsidP="00E80A0A">
      <w:pPr>
        <w:pStyle w:val="S1"/>
        <w:rPr>
          <w:rFonts w:ascii="Times New Roman" w:hAnsi="Times New Roman" w:cs="Times New Roman"/>
          <w:sz w:val="24"/>
          <w:szCs w:val="24"/>
        </w:rPr>
      </w:pPr>
      <w:r w:rsidRPr="007B413B">
        <w:rPr>
          <w:rFonts w:ascii="Times New Roman" w:hAnsi="Times New Roman" w:cs="Times New Roman"/>
          <w:sz w:val="24"/>
          <w:szCs w:val="24"/>
        </w:rPr>
        <w:t>Чрезвычайные ситуации биолого-социального характера</w:t>
      </w:r>
    </w:p>
    <w:p w:rsidR="008A364A" w:rsidRPr="007B413B" w:rsidRDefault="008A364A" w:rsidP="00E80A0A">
      <w:pPr>
        <w:pStyle w:val="S1"/>
        <w:rPr>
          <w:rFonts w:ascii="Times New Roman" w:hAnsi="Times New Roman" w:cs="Times New Roman"/>
          <w:i w:val="0"/>
          <w:sz w:val="24"/>
          <w:szCs w:val="24"/>
        </w:rPr>
      </w:pPr>
    </w:p>
    <w:p w:rsidR="008A364A" w:rsidRPr="00B107C9" w:rsidRDefault="008A364A" w:rsidP="00E80A0A">
      <w:pPr>
        <w:pStyle w:val="S1"/>
        <w:rPr>
          <w:rFonts w:ascii="Times New Roman" w:hAnsi="Times New Roman" w:cs="Times New Roman"/>
          <w:b/>
          <w:i w:val="0"/>
          <w:sz w:val="24"/>
          <w:szCs w:val="24"/>
        </w:rPr>
      </w:pPr>
      <w:r w:rsidRPr="00B107C9">
        <w:rPr>
          <w:rFonts w:ascii="Times New Roman" w:hAnsi="Times New Roman" w:cs="Times New Roman"/>
          <w:b/>
          <w:i w:val="0"/>
          <w:sz w:val="24"/>
          <w:szCs w:val="24"/>
        </w:rPr>
        <w:t>Инфекционные заболевания людей</w:t>
      </w:r>
    </w:p>
    <w:p w:rsidR="008A364A" w:rsidRPr="007B413B" w:rsidRDefault="008A364A"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Санитарно-эпидемиологическая обстановка на территории поселения</w:t>
      </w:r>
      <w:r w:rsidR="00EF780F" w:rsidRPr="007B413B">
        <w:rPr>
          <w:rFonts w:ascii="Times New Roman" w:hAnsi="Times New Roman" w:cs="Times New Roman"/>
          <w:i w:val="0"/>
          <w:sz w:val="24"/>
          <w:szCs w:val="24"/>
        </w:rPr>
        <w:t xml:space="preserve"> обычно бывает стабильно напряженная. Так могут отмечаться единые случаи заболевания населения острыми кишечными инфекционными заболеваниями, туберкулезом, вирусным гепатитом, ветряной оспой. В зимний период широкое распространение имеет грипп и ОРВИ.</w:t>
      </w:r>
    </w:p>
    <w:p w:rsidR="00EF780F" w:rsidRPr="007B413B" w:rsidRDefault="00EF780F"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Перечень превентивных мероприятий, проводимых в поселении, направленных на обеспечение безопасности это постоянный контроль за состоянием пищеблоков общеобразовательных учреждений и водоисточников, проведение контроля за инфекционными заболеваниями в случае их выявления.</w:t>
      </w:r>
    </w:p>
    <w:p w:rsidR="00096AD9" w:rsidRPr="007B413B" w:rsidRDefault="00096AD9" w:rsidP="00E80A0A">
      <w:pPr>
        <w:pStyle w:val="S1"/>
        <w:rPr>
          <w:rFonts w:ascii="Times New Roman" w:hAnsi="Times New Roman" w:cs="Times New Roman"/>
          <w:i w:val="0"/>
          <w:sz w:val="24"/>
          <w:szCs w:val="24"/>
        </w:rPr>
      </w:pPr>
    </w:p>
    <w:p w:rsidR="00081CA0" w:rsidRPr="00B107C9" w:rsidRDefault="00081CA0" w:rsidP="00E80A0A">
      <w:pPr>
        <w:pStyle w:val="S1"/>
        <w:rPr>
          <w:rFonts w:ascii="Times New Roman" w:hAnsi="Times New Roman" w:cs="Times New Roman"/>
          <w:b/>
          <w:i w:val="0"/>
          <w:sz w:val="24"/>
          <w:szCs w:val="24"/>
        </w:rPr>
      </w:pPr>
      <w:r w:rsidRPr="00B107C9">
        <w:rPr>
          <w:rFonts w:ascii="Times New Roman" w:hAnsi="Times New Roman" w:cs="Times New Roman"/>
          <w:b/>
          <w:i w:val="0"/>
          <w:sz w:val="24"/>
          <w:szCs w:val="24"/>
        </w:rPr>
        <w:t>Заболеваемость сельхозхозяйственных животных</w:t>
      </w:r>
    </w:p>
    <w:p w:rsidR="00081CA0" w:rsidRPr="007B413B" w:rsidRDefault="00081CA0"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Возможны возникновения заболеваний сельхозхозяйственных животных туляремией, сибирской язвой, чумкой, имеются единичные случаи заболевания бешенством. В случае непринятия своевременных профилактических мер возможны потери сельхозхозяйственных животных до 45% от общей численности.</w:t>
      </w:r>
    </w:p>
    <w:p w:rsidR="00081CA0" w:rsidRPr="007B413B" w:rsidRDefault="00081CA0" w:rsidP="00E80A0A">
      <w:pPr>
        <w:pStyle w:val="S1"/>
        <w:rPr>
          <w:rFonts w:ascii="Times New Roman" w:hAnsi="Times New Roman" w:cs="Times New Roman"/>
          <w:i w:val="0"/>
          <w:sz w:val="24"/>
          <w:szCs w:val="24"/>
        </w:rPr>
      </w:pPr>
      <w:r w:rsidRPr="007B413B">
        <w:rPr>
          <w:rFonts w:ascii="Times New Roman" w:hAnsi="Times New Roman" w:cs="Times New Roman"/>
          <w:i w:val="0"/>
          <w:sz w:val="24"/>
          <w:szCs w:val="24"/>
        </w:rPr>
        <w:t>Перечень превентивных мероприятий, проводимых в поселении, это контроль за состоянием животных в личных и частных подворьях, проведение плановых профилактических прививок и исследований на сибирскую язву, бруцеллез и лейкоз животных.</w:t>
      </w:r>
    </w:p>
    <w:p w:rsidR="00081CA0" w:rsidRPr="007B413B" w:rsidRDefault="00081CA0" w:rsidP="00081CA0">
      <w:pPr>
        <w:pStyle w:val="S1"/>
        <w:rPr>
          <w:rFonts w:ascii="Times New Roman" w:hAnsi="Times New Roman" w:cs="Times New Roman"/>
          <w:i w:val="0"/>
        </w:rPr>
        <w:sectPr w:rsidR="00081CA0" w:rsidRPr="007B413B" w:rsidSect="000F68B2">
          <w:footerReference w:type="even" r:id="rId16"/>
          <w:footerReference w:type="default" r:id="rId17"/>
          <w:pgSz w:w="11906" w:h="16838"/>
          <w:pgMar w:top="1134" w:right="567" w:bottom="1134" w:left="1701" w:header="709" w:footer="709" w:gutter="0"/>
          <w:cols w:space="708"/>
          <w:docGrid w:linePitch="360"/>
        </w:sectPr>
      </w:pPr>
    </w:p>
    <w:p w:rsidR="00C921D5" w:rsidRPr="00B107C9" w:rsidRDefault="00B107C9" w:rsidP="00B107C9">
      <w:pPr>
        <w:pStyle w:val="S1"/>
        <w:jc w:val="right"/>
        <w:rPr>
          <w:rFonts w:ascii="Times New Roman" w:hAnsi="Times New Roman" w:cs="Times New Roman"/>
          <w:b/>
          <w:i w:val="0"/>
        </w:rPr>
      </w:pPr>
      <w:r w:rsidRPr="00B107C9">
        <w:rPr>
          <w:rFonts w:ascii="Times New Roman" w:hAnsi="Times New Roman" w:cs="Times New Roman"/>
          <w:b/>
          <w:i w:val="0"/>
        </w:rPr>
        <w:lastRenderedPageBreak/>
        <w:t>Приложение 1</w:t>
      </w:r>
    </w:p>
    <w:p w:rsidR="0009372F" w:rsidRPr="007B413B" w:rsidRDefault="0009372F" w:rsidP="0009372F">
      <w:pPr>
        <w:jc w:val="center"/>
        <w:rPr>
          <w:b/>
          <w:bCs/>
          <w:sz w:val="28"/>
          <w:szCs w:val="28"/>
        </w:rPr>
      </w:pPr>
      <w:r w:rsidRPr="007B413B">
        <w:rPr>
          <w:b/>
          <w:bCs/>
          <w:sz w:val="28"/>
          <w:szCs w:val="28"/>
        </w:rPr>
        <w:t>Регламенты использования территории санитарно-защитных зон</w:t>
      </w:r>
    </w:p>
    <w:p w:rsidR="0009372F" w:rsidRPr="007B413B" w:rsidRDefault="0009372F" w:rsidP="0009372F">
      <w:pPr>
        <w:jc w:val="center"/>
        <w:rPr>
          <w:b/>
          <w:bCs/>
          <w:sz w:val="28"/>
          <w:szCs w:val="28"/>
        </w:rPr>
      </w:pPr>
      <w:r w:rsidRPr="007B413B">
        <w:rPr>
          <w:b/>
          <w:bCs/>
          <w:sz w:val="28"/>
          <w:szCs w:val="28"/>
        </w:rPr>
        <w:t xml:space="preserve"> предприятий инженерной инфраструктуры</w:t>
      </w:r>
    </w:p>
    <w:p w:rsidR="0009372F" w:rsidRPr="007B413B" w:rsidRDefault="0009372F" w:rsidP="0009372F">
      <w:pPr>
        <w:rPr>
          <w:sz w:val="28"/>
          <w:szCs w:val="28"/>
        </w:rPr>
      </w:pPr>
    </w:p>
    <w:tbl>
      <w:tblPr>
        <w:tblW w:w="1478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95"/>
        <w:gridCol w:w="9293"/>
      </w:tblGrid>
      <w:tr w:rsidR="0009372F" w:rsidRPr="007B413B" w:rsidTr="00BF4AE8">
        <w:tc>
          <w:tcPr>
            <w:tcW w:w="5495" w:type="dxa"/>
            <w:shd w:val="clear" w:color="auto" w:fill="FFFF99"/>
          </w:tcPr>
          <w:p w:rsidR="0009372F" w:rsidRPr="007B413B" w:rsidRDefault="0009372F" w:rsidP="002F6F2C">
            <w:pPr>
              <w:spacing w:before="120"/>
              <w:jc w:val="center"/>
              <w:rPr>
                <w:b/>
                <w:bCs/>
              </w:rPr>
            </w:pPr>
            <w:r w:rsidRPr="007B413B">
              <w:rPr>
                <w:b/>
                <w:bCs/>
              </w:rPr>
              <w:t>Запрещается</w:t>
            </w:r>
          </w:p>
        </w:tc>
        <w:tc>
          <w:tcPr>
            <w:tcW w:w="9293" w:type="dxa"/>
            <w:shd w:val="clear" w:color="auto" w:fill="FFFF99"/>
          </w:tcPr>
          <w:p w:rsidR="0009372F" w:rsidRPr="007B413B" w:rsidRDefault="0009372F" w:rsidP="002F6F2C">
            <w:pPr>
              <w:spacing w:before="120"/>
              <w:jc w:val="center"/>
              <w:rPr>
                <w:b/>
                <w:bCs/>
              </w:rPr>
            </w:pPr>
            <w:r w:rsidRPr="007B413B">
              <w:rPr>
                <w:b/>
                <w:bCs/>
              </w:rPr>
              <w:t>Допускается</w:t>
            </w:r>
          </w:p>
        </w:tc>
      </w:tr>
      <w:tr w:rsidR="0009372F" w:rsidRPr="007B413B">
        <w:tc>
          <w:tcPr>
            <w:tcW w:w="5495" w:type="dxa"/>
          </w:tcPr>
          <w:p w:rsidR="0009372F" w:rsidRPr="007B413B" w:rsidRDefault="0009372F" w:rsidP="002F6F2C">
            <w:pPr>
              <w:ind w:firstLine="290"/>
              <w:rPr>
                <w:sz w:val="20"/>
                <w:szCs w:val="20"/>
              </w:rPr>
            </w:pPr>
            <w:r w:rsidRPr="007B413B">
              <w:rPr>
                <w:sz w:val="20"/>
                <w:szCs w:val="20"/>
              </w:rPr>
              <w:t xml:space="preserve">- Жилые зоны и отдельные объекты для проживания людей, </w:t>
            </w:r>
          </w:p>
          <w:p w:rsidR="0009372F" w:rsidRPr="007B413B" w:rsidRDefault="0009372F" w:rsidP="002F6F2C">
            <w:pPr>
              <w:ind w:firstLine="290"/>
              <w:rPr>
                <w:sz w:val="20"/>
                <w:szCs w:val="20"/>
              </w:rPr>
            </w:pPr>
            <w:r w:rsidRPr="007B413B">
              <w:rPr>
                <w:sz w:val="20"/>
                <w:szCs w:val="20"/>
              </w:rPr>
              <w:t xml:space="preserve">- Рекреационные зоны и отдельные объекты, </w:t>
            </w:r>
          </w:p>
          <w:p w:rsidR="0009372F" w:rsidRPr="007B413B" w:rsidRDefault="0009372F" w:rsidP="002F6F2C">
            <w:pPr>
              <w:ind w:firstLine="290"/>
              <w:rPr>
                <w:sz w:val="20"/>
                <w:szCs w:val="20"/>
              </w:rPr>
            </w:pPr>
            <w:r w:rsidRPr="007B413B">
              <w:rPr>
                <w:sz w:val="20"/>
                <w:szCs w:val="20"/>
              </w:rPr>
              <w:t xml:space="preserve">- Коллективные или индивидуальные дачные и садово-огородные участки, </w:t>
            </w:r>
          </w:p>
          <w:p w:rsidR="0009372F" w:rsidRPr="007B413B" w:rsidRDefault="0009372F" w:rsidP="002F6F2C">
            <w:pPr>
              <w:ind w:firstLine="290"/>
              <w:rPr>
                <w:sz w:val="20"/>
                <w:szCs w:val="20"/>
              </w:rPr>
            </w:pPr>
            <w:r w:rsidRPr="007B413B">
              <w:rPr>
                <w:sz w:val="20"/>
                <w:szCs w:val="20"/>
              </w:rPr>
              <w:t>- Предприятия по производству лекарственных веществ и средств, склады сырья и полупродуктов для фармацевтических предприятий,</w:t>
            </w:r>
          </w:p>
          <w:p w:rsidR="0009372F" w:rsidRPr="007B413B" w:rsidRDefault="0009372F" w:rsidP="002F6F2C">
            <w:pPr>
              <w:ind w:firstLine="290"/>
              <w:rPr>
                <w:sz w:val="20"/>
                <w:szCs w:val="20"/>
              </w:rPr>
            </w:pPr>
            <w:r w:rsidRPr="007B413B">
              <w:rPr>
                <w:sz w:val="20"/>
                <w:szCs w:val="20"/>
              </w:rPr>
              <w:t>- Предприятия пищевых отраслей промышленности, оптовые склады продовольственного сырья и пищевых продуктов,</w:t>
            </w:r>
          </w:p>
          <w:p w:rsidR="0009372F" w:rsidRPr="007B413B" w:rsidRDefault="0009372F" w:rsidP="002F6F2C">
            <w:pPr>
              <w:ind w:firstLine="290"/>
              <w:rPr>
                <w:sz w:val="20"/>
                <w:szCs w:val="20"/>
              </w:rPr>
            </w:pPr>
            <w:r w:rsidRPr="007B413B">
              <w:rPr>
                <w:sz w:val="20"/>
                <w:szCs w:val="20"/>
              </w:rPr>
              <w:t>- Комплексы водопроводных сооружений для подготовки и хранения питьевой воды,</w:t>
            </w:r>
          </w:p>
          <w:p w:rsidR="0009372F" w:rsidRPr="007B413B" w:rsidRDefault="0009372F" w:rsidP="002F6F2C">
            <w:pPr>
              <w:ind w:firstLine="290"/>
              <w:rPr>
                <w:sz w:val="20"/>
                <w:szCs w:val="20"/>
              </w:rPr>
            </w:pPr>
            <w:r w:rsidRPr="007B413B">
              <w:rPr>
                <w:sz w:val="20"/>
                <w:szCs w:val="20"/>
              </w:rPr>
              <w:t>- Спортивные сооружения,</w:t>
            </w:r>
          </w:p>
          <w:p w:rsidR="0009372F" w:rsidRPr="007B413B" w:rsidRDefault="0009372F" w:rsidP="002F6F2C">
            <w:pPr>
              <w:ind w:firstLine="290"/>
              <w:rPr>
                <w:sz w:val="20"/>
                <w:szCs w:val="20"/>
              </w:rPr>
            </w:pPr>
            <w:r w:rsidRPr="007B413B">
              <w:rPr>
                <w:sz w:val="20"/>
                <w:szCs w:val="20"/>
              </w:rPr>
              <w:t>- Парки,</w:t>
            </w:r>
          </w:p>
          <w:p w:rsidR="0009372F" w:rsidRPr="007B413B" w:rsidRDefault="0009372F" w:rsidP="002F6F2C">
            <w:pPr>
              <w:ind w:firstLine="290"/>
              <w:rPr>
                <w:sz w:val="20"/>
                <w:szCs w:val="20"/>
              </w:rPr>
            </w:pPr>
            <w:r w:rsidRPr="007B413B">
              <w:rPr>
                <w:sz w:val="20"/>
                <w:szCs w:val="20"/>
              </w:rPr>
              <w:t>- Образовательные и детские учреждения,</w:t>
            </w:r>
          </w:p>
          <w:p w:rsidR="0009372F" w:rsidRPr="007B413B" w:rsidRDefault="0009372F" w:rsidP="002F6F2C">
            <w:pPr>
              <w:ind w:firstLine="290"/>
              <w:rPr>
                <w:sz w:val="20"/>
                <w:szCs w:val="20"/>
              </w:rPr>
            </w:pPr>
            <w:r w:rsidRPr="007B413B">
              <w:rPr>
                <w:sz w:val="20"/>
                <w:szCs w:val="20"/>
              </w:rPr>
              <w:t>- Лечебно-профилактические и оздоровительные учреждения общего пользования.</w:t>
            </w:r>
          </w:p>
        </w:tc>
        <w:tc>
          <w:tcPr>
            <w:tcW w:w="9293" w:type="dxa"/>
          </w:tcPr>
          <w:p w:rsidR="0009372F" w:rsidRPr="007B413B" w:rsidRDefault="0009372F" w:rsidP="002F6F2C">
            <w:pPr>
              <w:ind w:firstLine="375"/>
              <w:rPr>
                <w:sz w:val="20"/>
                <w:szCs w:val="20"/>
              </w:rPr>
            </w:pPr>
            <w:r w:rsidRPr="007B413B">
              <w:rPr>
                <w:sz w:val="20"/>
                <w:szCs w:val="20"/>
              </w:rPr>
              <w:t>- Сельхозугодья для выращивания технических культур, не используемых для производства продуктов питания,</w:t>
            </w:r>
          </w:p>
          <w:p w:rsidR="0009372F" w:rsidRPr="007B413B" w:rsidRDefault="0009372F" w:rsidP="002F6F2C">
            <w:pPr>
              <w:ind w:firstLine="375"/>
              <w:rPr>
                <w:sz w:val="20"/>
                <w:szCs w:val="20"/>
              </w:rPr>
            </w:pPr>
            <w:r w:rsidRPr="007B413B">
              <w:rPr>
                <w:sz w:val="20"/>
                <w:szCs w:val="20"/>
              </w:rPr>
              <w:t>- Предприятия, их отдельные здания и сооружения с производствами меньшего класса вредности, чем основное производство,</w:t>
            </w:r>
          </w:p>
          <w:p w:rsidR="0009372F" w:rsidRPr="007B413B" w:rsidRDefault="0009372F" w:rsidP="002F6F2C">
            <w:pPr>
              <w:ind w:firstLine="375"/>
              <w:rPr>
                <w:sz w:val="20"/>
                <w:szCs w:val="20"/>
              </w:rPr>
            </w:pPr>
            <w:r w:rsidRPr="007B413B">
              <w:rPr>
                <w:sz w:val="20"/>
                <w:szCs w:val="20"/>
              </w:rPr>
              <w:t>- Пожарные депо,</w:t>
            </w:r>
          </w:p>
          <w:p w:rsidR="0009372F" w:rsidRPr="007B413B" w:rsidRDefault="0009372F" w:rsidP="002F6F2C">
            <w:pPr>
              <w:ind w:firstLine="375"/>
              <w:rPr>
                <w:sz w:val="20"/>
                <w:szCs w:val="20"/>
              </w:rPr>
            </w:pPr>
            <w:r w:rsidRPr="007B413B">
              <w:rPr>
                <w:sz w:val="20"/>
                <w:szCs w:val="20"/>
              </w:rPr>
              <w:t>- Бани,</w:t>
            </w:r>
          </w:p>
          <w:p w:rsidR="0009372F" w:rsidRPr="007B413B" w:rsidRDefault="0009372F" w:rsidP="002F6F2C">
            <w:pPr>
              <w:ind w:firstLine="375"/>
              <w:rPr>
                <w:sz w:val="20"/>
                <w:szCs w:val="20"/>
              </w:rPr>
            </w:pPr>
            <w:r w:rsidRPr="007B413B">
              <w:rPr>
                <w:sz w:val="20"/>
                <w:szCs w:val="20"/>
              </w:rPr>
              <w:t>- Прачечные,</w:t>
            </w:r>
          </w:p>
          <w:p w:rsidR="0009372F" w:rsidRPr="007B413B" w:rsidRDefault="0009372F" w:rsidP="002F6F2C">
            <w:pPr>
              <w:ind w:firstLine="375"/>
              <w:rPr>
                <w:sz w:val="20"/>
                <w:szCs w:val="20"/>
              </w:rPr>
            </w:pPr>
            <w:r w:rsidRPr="007B413B">
              <w:rPr>
                <w:sz w:val="20"/>
                <w:szCs w:val="20"/>
              </w:rPr>
              <w:t>- Объекты торговли и общественного питания,</w:t>
            </w:r>
          </w:p>
          <w:p w:rsidR="0009372F" w:rsidRPr="007B413B" w:rsidRDefault="0009372F" w:rsidP="002F6F2C">
            <w:pPr>
              <w:ind w:firstLine="375"/>
              <w:rPr>
                <w:sz w:val="20"/>
                <w:szCs w:val="20"/>
              </w:rPr>
            </w:pPr>
            <w:r w:rsidRPr="007B413B">
              <w:rPr>
                <w:sz w:val="20"/>
                <w:szCs w:val="20"/>
              </w:rPr>
              <w:t>- Мотели,</w:t>
            </w:r>
          </w:p>
          <w:p w:rsidR="0009372F" w:rsidRPr="007B413B" w:rsidRDefault="0009372F" w:rsidP="002F6F2C">
            <w:pPr>
              <w:ind w:firstLine="375"/>
              <w:rPr>
                <w:sz w:val="20"/>
                <w:szCs w:val="20"/>
              </w:rPr>
            </w:pPr>
            <w:r w:rsidRPr="007B413B">
              <w:rPr>
                <w:sz w:val="20"/>
                <w:szCs w:val="20"/>
              </w:rPr>
              <w:t>- Гаражи,</w:t>
            </w:r>
          </w:p>
          <w:p w:rsidR="0009372F" w:rsidRPr="007B413B" w:rsidRDefault="0009372F" w:rsidP="002F6F2C">
            <w:pPr>
              <w:ind w:firstLine="375"/>
              <w:rPr>
                <w:sz w:val="20"/>
                <w:szCs w:val="20"/>
              </w:rPr>
            </w:pPr>
            <w:r w:rsidRPr="007B413B">
              <w:rPr>
                <w:sz w:val="20"/>
                <w:szCs w:val="20"/>
              </w:rPr>
              <w:t>- Площадки и сооружения для хранения общественного и индивидуального транспорта,</w:t>
            </w:r>
          </w:p>
          <w:p w:rsidR="0009372F" w:rsidRPr="007B413B" w:rsidRDefault="0009372F" w:rsidP="002F6F2C">
            <w:pPr>
              <w:ind w:firstLine="375"/>
              <w:rPr>
                <w:sz w:val="20"/>
                <w:szCs w:val="20"/>
              </w:rPr>
            </w:pPr>
            <w:r w:rsidRPr="007B413B">
              <w:rPr>
                <w:sz w:val="20"/>
                <w:szCs w:val="20"/>
              </w:rPr>
              <w:t>- Автозаправочные станции,</w:t>
            </w:r>
          </w:p>
          <w:p w:rsidR="0009372F" w:rsidRPr="007B413B" w:rsidRDefault="0009372F" w:rsidP="002F6F2C">
            <w:pPr>
              <w:ind w:firstLine="375"/>
              <w:rPr>
                <w:sz w:val="20"/>
                <w:szCs w:val="20"/>
              </w:rPr>
            </w:pPr>
            <w:r w:rsidRPr="007B413B">
              <w:rPr>
                <w:sz w:val="20"/>
                <w:szCs w:val="20"/>
              </w:rPr>
              <w:t>- Связанные с обслуживанием данного предприятия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09372F" w:rsidRPr="007B413B" w:rsidRDefault="0009372F" w:rsidP="002F6F2C">
            <w:pPr>
              <w:ind w:firstLine="375"/>
              <w:rPr>
                <w:sz w:val="20"/>
                <w:szCs w:val="20"/>
              </w:rPr>
            </w:pPr>
            <w:r w:rsidRPr="007B413B">
              <w:rPr>
                <w:sz w:val="20"/>
                <w:szCs w:val="20"/>
              </w:rPr>
              <w:t>- Нежилые помещения для дежурного аварийного персонала и охраны предприятий,</w:t>
            </w:r>
          </w:p>
          <w:p w:rsidR="0009372F" w:rsidRPr="007B413B" w:rsidRDefault="0009372F" w:rsidP="002F6F2C">
            <w:pPr>
              <w:ind w:firstLine="375"/>
              <w:rPr>
                <w:sz w:val="20"/>
                <w:szCs w:val="20"/>
              </w:rPr>
            </w:pPr>
            <w:r w:rsidRPr="007B413B">
              <w:rPr>
                <w:sz w:val="20"/>
                <w:szCs w:val="20"/>
              </w:rPr>
              <w:t>- Местные транзитные коммуникации, ЛЭП, электроподстанции, нефте-газо-проводы,</w:t>
            </w:r>
          </w:p>
          <w:p w:rsidR="0009372F" w:rsidRPr="007B413B" w:rsidRDefault="0009372F" w:rsidP="002F6F2C">
            <w:pPr>
              <w:ind w:firstLine="375"/>
              <w:rPr>
                <w:sz w:val="20"/>
                <w:szCs w:val="20"/>
              </w:rPr>
            </w:pPr>
            <w:r w:rsidRPr="007B413B">
              <w:rPr>
                <w:sz w:val="20"/>
                <w:szCs w:val="20"/>
              </w:rPr>
              <w:t>- Артезианские скважины, для технического водоснабжения, водоохлаждающие сооружения для подготовки технической воды,</w:t>
            </w:r>
          </w:p>
          <w:p w:rsidR="0009372F" w:rsidRPr="007B413B" w:rsidRDefault="0009372F" w:rsidP="002F6F2C">
            <w:pPr>
              <w:ind w:firstLine="375"/>
              <w:rPr>
                <w:sz w:val="20"/>
                <w:szCs w:val="20"/>
              </w:rPr>
            </w:pPr>
            <w:r w:rsidRPr="007B413B">
              <w:rPr>
                <w:sz w:val="20"/>
                <w:szCs w:val="20"/>
              </w:rPr>
              <w:t>- Канализационные насосные станции,</w:t>
            </w:r>
          </w:p>
          <w:p w:rsidR="0009372F" w:rsidRPr="007B413B" w:rsidRDefault="0009372F" w:rsidP="002F6F2C">
            <w:pPr>
              <w:ind w:firstLine="375"/>
              <w:rPr>
                <w:sz w:val="20"/>
                <w:szCs w:val="20"/>
              </w:rPr>
            </w:pPr>
            <w:r w:rsidRPr="007B413B">
              <w:rPr>
                <w:sz w:val="20"/>
                <w:szCs w:val="20"/>
              </w:rPr>
              <w:t>- Сооружения оборотного водоснабжения,</w:t>
            </w:r>
          </w:p>
          <w:p w:rsidR="0009372F" w:rsidRPr="007B413B" w:rsidRDefault="0009372F" w:rsidP="002F6F2C">
            <w:pPr>
              <w:ind w:firstLine="375"/>
              <w:rPr>
                <w:sz w:val="20"/>
                <w:szCs w:val="20"/>
              </w:rPr>
            </w:pPr>
            <w:r w:rsidRPr="007B413B">
              <w:rPr>
                <w:sz w:val="20"/>
                <w:szCs w:val="20"/>
              </w:rPr>
              <w:t>- Питомники растений для озеленения промплощадки и санитарно-защитной зоны.</w:t>
            </w:r>
          </w:p>
        </w:tc>
      </w:tr>
    </w:tbl>
    <w:p w:rsidR="0009372F" w:rsidRPr="007B413B" w:rsidRDefault="0009372F" w:rsidP="0009372F">
      <w:pPr>
        <w:pStyle w:val="6"/>
        <w:ind w:firstLine="708"/>
        <w:jc w:val="right"/>
        <w:rPr>
          <w:b w:val="0"/>
          <w:bCs w:val="0"/>
          <w:sz w:val="28"/>
          <w:szCs w:val="28"/>
        </w:rPr>
      </w:pPr>
    </w:p>
    <w:p w:rsidR="0009372F" w:rsidRPr="00F026EC" w:rsidRDefault="0009372F" w:rsidP="00F026EC">
      <w:pPr>
        <w:pStyle w:val="6"/>
        <w:ind w:firstLine="708"/>
        <w:jc w:val="right"/>
        <w:rPr>
          <w:bCs w:val="0"/>
          <w:i/>
          <w:sz w:val="28"/>
          <w:szCs w:val="28"/>
        </w:rPr>
      </w:pPr>
      <w:r w:rsidRPr="00F026EC">
        <w:rPr>
          <w:bCs w:val="0"/>
          <w:sz w:val="28"/>
          <w:szCs w:val="28"/>
        </w:rPr>
        <w:br w:type="page"/>
      </w:r>
      <w:r w:rsidR="00F026EC" w:rsidRPr="00F026EC">
        <w:rPr>
          <w:bCs w:val="0"/>
          <w:sz w:val="28"/>
          <w:szCs w:val="28"/>
        </w:rPr>
        <w:lastRenderedPageBreak/>
        <w:t>Приложение 2</w:t>
      </w:r>
      <w:r w:rsidRPr="00F026EC">
        <w:rPr>
          <w:bCs w:val="0"/>
          <w:i/>
          <w:sz w:val="28"/>
          <w:szCs w:val="28"/>
        </w:rPr>
        <w:t>.</w:t>
      </w:r>
    </w:p>
    <w:p w:rsidR="00A66202" w:rsidRPr="007B413B" w:rsidRDefault="00A66202" w:rsidP="00A66202">
      <w:pPr>
        <w:jc w:val="center"/>
        <w:rPr>
          <w:b/>
        </w:rPr>
      </w:pPr>
      <w:r w:rsidRPr="007B413B">
        <w:rPr>
          <w:b/>
          <w:bCs/>
          <w:sz w:val="28"/>
          <w:szCs w:val="28"/>
        </w:rPr>
        <w:t>Регламенты использования территории зон санитарной охраны поверхностных источников водоснабжения</w:t>
      </w:r>
    </w:p>
    <w:tbl>
      <w:tblPr>
        <w:tblpPr w:leftFromText="180" w:rightFromText="180" w:vertAnchor="page" w:horzAnchor="margin" w:tblpY="3322"/>
        <w:tblW w:w="5000" w:type="pct"/>
        <w:tblBorders>
          <w:top w:val="double" w:sz="4" w:space="0" w:color="auto"/>
          <w:left w:val="double" w:sz="4" w:space="0" w:color="auto"/>
          <w:bottom w:val="double" w:sz="4" w:space="0" w:color="auto"/>
          <w:right w:val="double" w:sz="4" w:space="0" w:color="auto"/>
        </w:tblBorders>
        <w:tblLook w:val="0000"/>
      </w:tblPr>
      <w:tblGrid>
        <w:gridCol w:w="2774"/>
        <w:gridCol w:w="5619"/>
        <w:gridCol w:w="6393"/>
      </w:tblGrid>
      <w:tr w:rsidR="0009372F" w:rsidRPr="007B413B" w:rsidTr="00BF4AE8">
        <w:tc>
          <w:tcPr>
            <w:tcW w:w="938" w:type="pct"/>
            <w:tcBorders>
              <w:top w:val="single" w:sz="4" w:space="0" w:color="auto"/>
              <w:left w:val="single" w:sz="4" w:space="0" w:color="auto"/>
              <w:bottom w:val="single" w:sz="4" w:space="0" w:color="auto"/>
              <w:right w:val="single" w:sz="6" w:space="0" w:color="auto"/>
            </w:tcBorders>
            <w:shd w:val="clear" w:color="auto" w:fill="FFFF99"/>
            <w:vAlign w:val="center"/>
          </w:tcPr>
          <w:p w:rsidR="0009372F" w:rsidRPr="007B413B" w:rsidRDefault="0009372F" w:rsidP="00BF4AE8">
            <w:pPr>
              <w:jc w:val="center"/>
              <w:rPr>
                <w:b/>
                <w:bCs/>
                <w:sz w:val="20"/>
                <w:szCs w:val="20"/>
              </w:rPr>
            </w:pPr>
            <w:r w:rsidRPr="007B413B">
              <w:rPr>
                <w:b/>
                <w:bCs/>
                <w:sz w:val="20"/>
                <w:szCs w:val="20"/>
              </w:rPr>
              <w:t>Наименование зон  и  поясов</w:t>
            </w:r>
          </w:p>
        </w:tc>
        <w:tc>
          <w:tcPr>
            <w:tcW w:w="1900" w:type="pct"/>
            <w:tcBorders>
              <w:top w:val="single" w:sz="4" w:space="0" w:color="auto"/>
              <w:left w:val="single" w:sz="6" w:space="0" w:color="auto"/>
              <w:bottom w:val="single" w:sz="4" w:space="0" w:color="auto"/>
              <w:right w:val="single" w:sz="6" w:space="0" w:color="auto"/>
            </w:tcBorders>
            <w:shd w:val="clear" w:color="auto" w:fill="FFFF99"/>
            <w:vAlign w:val="center"/>
          </w:tcPr>
          <w:p w:rsidR="0009372F" w:rsidRPr="007B413B" w:rsidRDefault="0009372F" w:rsidP="00BF4AE8">
            <w:pPr>
              <w:jc w:val="center"/>
              <w:rPr>
                <w:b/>
                <w:bCs/>
                <w:sz w:val="20"/>
                <w:szCs w:val="20"/>
              </w:rPr>
            </w:pPr>
            <w:r w:rsidRPr="007B413B">
              <w:rPr>
                <w:b/>
                <w:bCs/>
                <w:sz w:val="20"/>
                <w:szCs w:val="20"/>
              </w:rPr>
              <w:t>Запрещается</w:t>
            </w:r>
          </w:p>
        </w:tc>
        <w:tc>
          <w:tcPr>
            <w:tcW w:w="2162" w:type="pct"/>
            <w:tcBorders>
              <w:top w:val="single" w:sz="4" w:space="0" w:color="auto"/>
              <w:left w:val="single" w:sz="6" w:space="0" w:color="auto"/>
              <w:bottom w:val="single" w:sz="4" w:space="0" w:color="auto"/>
              <w:right w:val="single" w:sz="4" w:space="0" w:color="auto"/>
            </w:tcBorders>
            <w:shd w:val="clear" w:color="auto" w:fill="FFFF99"/>
            <w:vAlign w:val="center"/>
          </w:tcPr>
          <w:p w:rsidR="0009372F" w:rsidRPr="007B413B" w:rsidRDefault="0009372F" w:rsidP="00BF4AE8">
            <w:pPr>
              <w:jc w:val="center"/>
              <w:rPr>
                <w:b/>
                <w:bCs/>
                <w:sz w:val="20"/>
                <w:szCs w:val="20"/>
              </w:rPr>
            </w:pPr>
            <w:r w:rsidRPr="007B413B">
              <w:rPr>
                <w:b/>
                <w:bCs/>
                <w:sz w:val="20"/>
                <w:szCs w:val="20"/>
              </w:rPr>
              <w:t>Допускается</w:t>
            </w:r>
          </w:p>
        </w:tc>
      </w:tr>
      <w:tr w:rsidR="0009372F" w:rsidRPr="007B413B">
        <w:tc>
          <w:tcPr>
            <w:tcW w:w="938" w:type="pct"/>
            <w:tcBorders>
              <w:top w:val="single" w:sz="4" w:space="0" w:color="auto"/>
              <w:left w:val="single" w:sz="6" w:space="0" w:color="auto"/>
              <w:bottom w:val="single" w:sz="6" w:space="0" w:color="auto"/>
              <w:right w:val="single" w:sz="6" w:space="0" w:color="auto"/>
            </w:tcBorders>
          </w:tcPr>
          <w:p w:rsidR="0009372F" w:rsidRPr="007B413B" w:rsidRDefault="0009372F" w:rsidP="002F6F2C">
            <w:pPr>
              <w:rPr>
                <w:sz w:val="20"/>
                <w:szCs w:val="20"/>
              </w:rPr>
            </w:pPr>
            <w:r w:rsidRPr="007B413B">
              <w:rPr>
                <w:sz w:val="20"/>
                <w:szCs w:val="20"/>
                <w:lang w:val="en-US"/>
              </w:rPr>
              <w:t>I</w:t>
            </w:r>
            <w:r w:rsidRPr="007B413B">
              <w:rPr>
                <w:sz w:val="20"/>
                <w:szCs w:val="20"/>
              </w:rPr>
              <w:t xml:space="preserve">  пояс  ЗСО</w:t>
            </w:r>
          </w:p>
        </w:tc>
        <w:tc>
          <w:tcPr>
            <w:tcW w:w="1900" w:type="pct"/>
            <w:tcBorders>
              <w:top w:val="single" w:sz="4" w:space="0" w:color="auto"/>
              <w:left w:val="single" w:sz="6" w:space="0" w:color="auto"/>
              <w:bottom w:val="single" w:sz="6" w:space="0" w:color="auto"/>
              <w:right w:val="single" w:sz="6" w:space="0" w:color="auto"/>
            </w:tcBorders>
          </w:tcPr>
          <w:p w:rsidR="0009372F" w:rsidRPr="007B413B" w:rsidRDefault="0009372F" w:rsidP="002F6F2C">
            <w:pPr>
              <w:rPr>
                <w:sz w:val="20"/>
                <w:szCs w:val="20"/>
              </w:rPr>
            </w:pPr>
            <w:r w:rsidRPr="007B413B">
              <w:rPr>
                <w:sz w:val="20"/>
                <w:szCs w:val="20"/>
              </w:rPr>
              <w:t xml:space="preserve">- Все виды строительства; </w:t>
            </w:r>
          </w:p>
          <w:p w:rsidR="0009372F" w:rsidRPr="007B413B" w:rsidRDefault="0009372F" w:rsidP="002F6F2C">
            <w:pPr>
              <w:rPr>
                <w:sz w:val="20"/>
                <w:szCs w:val="20"/>
              </w:rPr>
            </w:pPr>
            <w:r w:rsidRPr="007B413B">
              <w:rPr>
                <w:sz w:val="20"/>
                <w:szCs w:val="20"/>
              </w:rPr>
              <w:t>- Выпуск любых стоков;</w:t>
            </w:r>
          </w:p>
          <w:p w:rsidR="0009372F" w:rsidRPr="007B413B" w:rsidRDefault="0009372F" w:rsidP="002F6F2C">
            <w:pPr>
              <w:rPr>
                <w:sz w:val="20"/>
                <w:szCs w:val="20"/>
              </w:rPr>
            </w:pPr>
            <w:r w:rsidRPr="007B413B">
              <w:rPr>
                <w:sz w:val="20"/>
                <w:szCs w:val="20"/>
              </w:rPr>
              <w:t>- Размещение жилых и хозбытовых зданий;</w:t>
            </w:r>
          </w:p>
          <w:p w:rsidR="0009372F" w:rsidRPr="007B413B" w:rsidRDefault="0009372F" w:rsidP="002F6F2C">
            <w:pPr>
              <w:rPr>
                <w:sz w:val="20"/>
                <w:szCs w:val="20"/>
              </w:rPr>
            </w:pPr>
            <w:r w:rsidRPr="007B413B">
              <w:rPr>
                <w:sz w:val="20"/>
                <w:szCs w:val="20"/>
              </w:rPr>
              <w:t xml:space="preserve">- Проживание  людей; </w:t>
            </w:r>
          </w:p>
          <w:p w:rsidR="0009372F" w:rsidRPr="007B413B" w:rsidRDefault="0009372F" w:rsidP="002F6F2C">
            <w:pPr>
              <w:rPr>
                <w:sz w:val="20"/>
                <w:szCs w:val="20"/>
              </w:rPr>
            </w:pPr>
            <w:r w:rsidRPr="007B413B">
              <w:rPr>
                <w:sz w:val="20"/>
                <w:szCs w:val="20"/>
              </w:rPr>
              <w:t>- Посадка высокоствольных деревьев;</w:t>
            </w:r>
          </w:p>
          <w:p w:rsidR="0009372F" w:rsidRPr="007B413B" w:rsidRDefault="0009372F" w:rsidP="002F6F2C">
            <w:pPr>
              <w:rPr>
                <w:sz w:val="20"/>
                <w:szCs w:val="20"/>
              </w:rPr>
            </w:pPr>
            <w:r w:rsidRPr="007B413B">
              <w:rPr>
                <w:sz w:val="20"/>
                <w:szCs w:val="20"/>
              </w:rPr>
              <w:t>- Применение  ядохимикатов  и  удобрений;</w:t>
            </w:r>
          </w:p>
          <w:p w:rsidR="0009372F" w:rsidRPr="007B413B" w:rsidRDefault="0009372F" w:rsidP="002F6F2C">
            <w:pPr>
              <w:rPr>
                <w:sz w:val="20"/>
                <w:szCs w:val="20"/>
              </w:rPr>
            </w:pPr>
            <w:r w:rsidRPr="007B413B">
              <w:rPr>
                <w:sz w:val="20"/>
                <w:szCs w:val="20"/>
              </w:rPr>
              <w:t xml:space="preserve">- Купание,  стирка  белья,  водопой  скота.   </w:t>
            </w:r>
          </w:p>
        </w:tc>
        <w:tc>
          <w:tcPr>
            <w:tcW w:w="2162" w:type="pct"/>
            <w:tcBorders>
              <w:top w:val="single" w:sz="4" w:space="0" w:color="auto"/>
              <w:left w:val="single" w:sz="6" w:space="0" w:color="auto"/>
              <w:bottom w:val="single" w:sz="6" w:space="0" w:color="auto"/>
              <w:right w:val="single" w:sz="6" w:space="0" w:color="auto"/>
            </w:tcBorders>
          </w:tcPr>
          <w:p w:rsidR="0009372F" w:rsidRPr="007B413B" w:rsidRDefault="0009372F" w:rsidP="002F6F2C">
            <w:pPr>
              <w:rPr>
                <w:sz w:val="20"/>
                <w:szCs w:val="20"/>
              </w:rPr>
            </w:pPr>
            <w:r w:rsidRPr="007B413B">
              <w:rPr>
                <w:sz w:val="20"/>
                <w:szCs w:val="20"/>
              </w:rPr>
              <w:t xml:space="preserve">- Ограждение  и  охрана; </w:t>
            </w:r>
          </w:p>
          <w:p w:rsidR="0009372F" w:rsidRPr="007B413B" w:rsidRDefault="0009372F" w:rsidP="002F6F2C">
            <w:pPr>
              <w:rPr>
                <w:sz w:val="20"/>
                <w:szCs w:val="20"/>
              </w:rPr>
            </w:pPr>
            <w:r w:rsidRPr="007B413B">
              <w:rPr>
                <w:sz w:val="20"/>
                <w:szCs w:val="20"/>
              </w:rPr>
              <w:t xml:space="preserve">- Озеленение; </w:t>
            </w:r>
          </w:p>
          <w:p w:rsidR="0009372F" w:rsidRPr="007B413B" w:rsidRDefault="0009372F" w:rsidP="002F6F2C">
            <w:pPr>
              <w:rPr>
                <w:sz w:val="20"/>
                <w:szCs w:val="20"/>
              </w:rPr>
            </w:pPr>
            <w:r w:rsidRPr="007B413B">
              <w:rPr>
                <w:sz w:val="20"/>
                <w:szCs w:val="20"/>
              </w:rPr>
              <w:t>- Отвод  поверхностного  стока  на  очистные  сооружения.</w:t>
            </w:r>
          </w:p>
        </w:tc>
      </w:tr>
      <w:tr w:rsidR="0009372F" w:rsidRPr="007B413B">
        <w:tc>
          <w:tcPr>
            <w:tcW w:w="938" w:type="pct"/>
            <w:tcBorders>
              <w:top w:val="single" w:sz="6" w:space="0" w:color="auto"/>
              <w:left w:val="single" w:sz="6" w:space="0" w:color="auto"/>
              <w:bottom w:val="single" w:sz="6" w:space="0" w:color="auto"/>
              <w:right w:val="single" w:sz="6" w:space="0" w:color="auto"/>
            </w:tcBorders>
          </w:tcPr>
          <w:p w:rsidR="0009372F" w:rsidRPr="007B413B" w:rsidRDefault="0009372F" w:rsidP="002F6F2C">
            <w:pPr>
              <w:rPr>
                <w:sz w:val="20"/>
                <w:szCs w:val="20"/>
              </w:rPr>
            </w:pPr>
            <w:r w:rsidRPr="007B413B">
              <w:rPr>
                <w:sz w:val="20"/>
                <w:szCs w:val="20"/>
                <w:lang w:val="en-US"/>
              </w:rPr>
              <w:t>II</w:t>
            </w:r>
            <w:r w:rsidRPr="007B413B">
              <w:rPr>
                <w:sz w:val="20"/>
                <w:szCs w:val="20"/>
              </w:rPr>
              <w:t xml:space="preserve">  и  </w:t>
            </w:r>
            <w:r w:rsidRPr="007B413B">
              <w:rPr>
                <w:sz w:val="20"/>
                <w:szCs w:val="20"/>
                <w:lang w:val="en-US"/>
              </w:rPr>
              <w:t>III</w:t>
            </w:r>
            <w:r w:rsidRPr="007B413B">
              <w:rPr>
                <w:sz w:val="20"/>
                <w:szCs w:val="20"/>
              </w:rPr>
              <w:t xml:space="preserve">  пояса </w:t>
            </w:r>
          </w:p>
        </w:tc>
        <w:tc>
          <w:tcPr>
            <w:tcW w:w="1900" w:type="pct"/>
            <w:tcBorders>
              <w:top w:val="single" w:sz="6" w:space="0" w:color="auto"/>
              <w:left w:val="single" w:sz="6" w:space="0" w:color="auto"/>
              <w:bottom w:val="single" w:sz="6" w:space="0" w:color="auto"/>
              <w:right w:val="single" w:sz="6" w:space="0" w:color="auto"/>
            </w:tcBorders>
          </w:tcPr>
          <w:p w:rsidR="0009372F" w:rsidRPr="007B413B" w:rsidRDefault="0009372F" w:rsidP="002F6F2C">
            <w:pPr>
              <w:rPr>
                <w:sz w:val="20"/>
                <w:szCs w:val="20"/>
              </w:rPr>
            </w:pPr>
            <w:r w:rsidRPr="007B413B">
              <w:rPr>
                <w:sz w:val="20"/>
                <w:szCs w:val="20"/>
              </w:rPr>
              <w:t>- Размещение складов ГСМ, ядохимикатов, минеральных удобрений, накопителей промстоков, шламохранилищ, кладбищ, скотомогильников, полей ассенизации, полей фильтрации, навозохранилищ, силосных траншей, животноводческих и птицеводческих предприятий, выпас скота;</w:t>
            </w:r>
          </w:p>
          <w:p w:rsidR="0009372F" w:rsidRPr="007B413B" w:rsidRDefault="0009372F" w:rsidP="002F6F2C">
            <w:pPr>
              <w:rPr>
                <w:sz w:val="20"/>
                <w:szCs w:val="20"/>
              </w:rPr>
            </w:pPr>
            <w:r w:rsidRPr="007B413B">
              <w:rPr>
                <w:sz w:val="20"/>
                <w:szCs w:val="20"/>
              </w:rPr>
              <w:t xml:space="preserve">- Применение удобрений и ядохимикатов, </w:t>
            </w:r>
          </w:p>
          <w:p w:rsidR="0009372F" w:rsidRPr="007B413B" w:rsidRDefault="0009372F" w:rsidP="002F6F2C">
            <w:pPr>
              <w:rPr>
                <w:sz w:val="20"/>
                <w:szCs w:val="20"/>
              </w:rPr>
            </w:pPr>
            <w:r w:rsidRPr="007B413B">
              <w:rPr>
                <w:sz w:val="20"/>
                <w:szCs w:val="20"/>
              </w:rPr>
              <w:t xml:space="preserve">- Рубка леса главного пользования  и  реконструкции; </w:t>
            </w:r>
          </w:p>
          <w:p w:rsidR="0009372F" w:rsidRPr="007B413B" w:rsidRDefault="0009372F" w:rsidP="002F6F2C">
            <w:pPr>
              <w:rPr>
                <w:sz w:val="20"/>
                <w:szCs w:val="20"/>
              </w:rPr>
            </w:pPr>
            <w:r w:rsidRPr="007B413B">
              <w:rPr>
                <w:sz w:val="20"/>
                <w:szCs w:val="20"/>
              </w:rPr>
              <w:t xml:space="preserve">-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нормы   - При  наличии судоходства сброс фановых и подсланевых вод и твердых отходов.       </w:t>
            </w:r>
          </w:p>
        </w:tc>
        <w:tc>
          <w:tcPr>
            <w:tcW w:w="2162" w:type="pct"/>
            <w:tcBorders>
              <w:top w:val="single" w:sz="6" w:space="0" w:color="auto"/>
              <w:left w:val="single" w:sz="6" w:space="0" w:color="auto"/>
              <w:bottom w:val="single" w:sz="6" w:space="0" w:color="auto"/>
              <w:right w:val="single" w:sz="6" w:space="0" w:color="auto"/>
            </w:tcBorders>
          </w:tcPr>
          <w:p w:rsidR="0009372F" w:rsidRPr="007B413B" w:rsidRDefault="0009372F" w:rsidP="002F6F2C">
            <w:pPr>
              <w:rPr>
                <w:sz w:val="20"/>
                <w:szCs w:val="20"/>
              </w:rPr>
            </w:pPr>
            <w:r w:rsidRPr="007B413B">
              <w:rPr>
                <w:sz w:val="20"/>
                <w:szCs w:val="20"/>
              </w:rPr>
              <w:t xml:space="preserve">- Строительство жилых, промышленныхи сельскохозяйственных  объектов с отводом стоков на очистные сооружения; </w:t>
            </w:r>
          </w:p>
          <w:p w:rsidR="0009372F" w:rsidRPr="007B413B" w:rsidRDefault="0009372F" w:rsidP="002F6F2C">
            <w:pPr>
              <w:rPr>
                <w:sz w:val="20"/>
                <w:szCs w:val="20"/>
              </w:rPr>
            </w:pPr>
            <w:r w:rsidRPr="007B413B">
              <w:rPr>
                <w:sz w:val="20"/>
                <w:szCs w:val="20"/>
              </w:rPr>
              <w:t xml:space="preserve">- Благоустройство территории населенных пунктов с отводом поверхностного стока на очистные сооружения; </w:t>
            </w:r>
          </w:p>
          <w:p w:rsidR="0009372F" w:rsidRPr="007B413B" w:rsidRDefault="0009372F" w:rsidP="002F6F2C">
            <w:pPr>
              <w:rPr>
                <w:sz w:val="20"/>
                <w:szCs w:val="20"/>
              </w:rPr>
            </w:pPr>
            <w:r w:rsidRPr="007B413B">
              <w:rPr>
                <w:sz w:val="20"/>
                <w:szCs w:val="20"/>
              </w:rPr>
              <w:t xml:space="preserve">- Купание, туризм, водный  спорт, рыбная  ловля  в  установленных  и  обустроенных  местах; </w:t>
            </w:r>
          </w:p>
          <w:p w:rsidR="0009372F" w:rsidRPr="007B413B" w:rsidRDefault="0009372F" w:rsidP="002F6F2C">
            <w:pPr>
              <w:rPr>
                <w:sz w:val="20"/>
                <w:szCs w:val="20"/>
              </w:rPr>
            </w:pPr>
            <w:r w:rsidRPr="007B413B">
              <w:rPr>
                <w:sz w:val="20"/>
                <w:szCs w:val="20"/>
              </w:rPr>
              <w:t xml:space="preserve">- Добыча  песка,  гравия,  дноуглубительные  работы  по  согласованию  с  госсаннадзором; </w:t>
            </w:r>
          </w:p>
          <w:p w:rsidR="0009372F" w:rsidRPr="007B413B" w:rsidRDefault="0009372F" w:rsidP="002F6F2C">
            <w:pPr>
              <w:rPr>
                <w:sz w:val="20"/>
                <w:szCs w:val="20"/>
              </w:rPr>
            </w:pPr>
            <w:r w:rsidRPr="007B413B">
              <w:rPr>
                <w:sz w:val="20"/>
                <w:szCs w:val="20"/>
              </w:rPr>
              <w:t xml:space="preserve">-Использование  химических  методов борьбы с эвтрофикацией  водоемов  по согласованию  с  госсаннадзором; </w:t>
            </w:r>
          </w:p>
          <w:p w:rsidR="0009372F" w:rsidRPr="007B413B" w:rsidRDefault="0009372F" w:rsidP="002F6F2C">
            <w:pPr>
              <w:rPr>
                <w:sz w:val="20"/>
                <w:szCs w:val="20"/>
              </w:rPr>
            </w:pPr>
            <w:r w:rsidRPr="007B413B">
              <w:rPr>
                <w:sz w:val="20"/>
                <w:szCs w:val="20"/>
              </w:rPr>
              <w:t xml:space="preserve">- При  наличии  судоходства  оборудование  судов,  дебаркадеров и  брандвахт  устройствами  для  сбора  фановых  и  подсланевых  вод  и  твердых  отходов; </w:t>
            </w:r>
          </w:p>
          <w:p w:rsidR="0009372F" w:rsidRPr="007B413B" w:rsidRDefault="0009372F" w:rsidP="002F6F2C">
            <w:pPr>
              <w:rPr>
                <w:sz w:val="20"/>
                <w:szCs w:val="20"/>
              </w:rPr>
            </w:pPr>
            <w:r w:rsidRPr="007B413B">
              <w:rPr>
                <w:sz w:val="20"/>
                <w:szCs w:val="20"/>
              </w:rPr>
              <w:t xml:space="preserve">- Оборудование на пристанях сливных станций и приемников для сбора твердых отходов. </w:t>
            </w:r>
          </w:p>
          <w:p w:rsidR="0009372F" w:rsidRPr="007B413B" w:rsidRDefault="0009372F" w:rsidP="002F6F2C">
            <w:pPr>
              <w:rPr>
                <w:b/>
                <w:bCs/>
                <w:sz w:val="20"/>
                <w:szCs w:val="20"/>
              </w:rPr>
            </w:pPr>
            <w:r w:rsidRPr="007B413B">
              <w:rPr>
                <w:b/>
                <w:bCs/>
                <w:sz w:val="20"/>
                <w:szCs w:val="20"/>
              </w:rPr>
              <w:t xml:space="preserve">- </w:t>
            </w:r>
            <w:r w:rsidRPr="007B413B">
              <w:rPr>
                <w:sz w:val="20"/>
                <w:szCs w:val="20"/>
              </w:rPr>
              <w:t>Рубки ухода и санитарные рубки леса.</w:t>
            </w:r>
          </w:p>
        </w:tc>
      </w:tr>
    </w:tbl>
    <w:p w:rsidR="0009372F" w:rsidRPr="007B413B" w:rsidRDefault="0009372F" w:rsidP="0009372F">
      <w:pPr>
        <w:pStyle w:val="6"/>
        <w:ind w:firstLine="708"/>
        <w:jc w:val="center"/>
        <w:rPr>
          <w:bCs w:val="0"/>
          <w:sz w:val="28"/>
          <w:szCs w:val="28"/>
        </w:rPr>
      </w:pPr>
    </w:p>
    <w:p w:rsidR="0009372F" w:rsidRPr="007B413B" w:rsidRDefault="0009372F" w:rsidP="0009372F">
      <w:pPr>
        <w:jc w:val="center"/>
        <w:rPr>
          <w:b/>
          <w:sz w:val="28"/>
          <w:szCs w:val="28"/>
          <w:highlight w:val="yellow"/>
        </w:rPr>
      </w:pPr>
    </w:p>
    <w:p w:rsidR="00702BA2" w:rsidRPr="007B413B" w:rsidRDefault="00702BA2" w:rsidP="0009372F">
      <w:pPr>
        <w:tabs>
          <w:tab w:val="left" w:pos="709"/>
          <w:tab w:val="left" w:pos="3402"/>
        </w:tabs>
        <w:jc w:val="right"/>
        <w:rPr>
          <w:b/>
          <w:bCs/>
          <w:sz w:val="28"/>
          <w:szCs w:val="28"/>
        </w:rPr>
        <w:sectPr w:rsidR="00702BA2" w:rsidRPr="007B413B" w:rsidSect="00C9280D">
          <w:pgSz w:w="16838" w:h="11906" w:orient="landscape"/>
          <w:pgMar w:top="1701" w:right="1134" w:bottom="567" w:left="1134" w:header="709" w:footer="709" w:gutter="0"/>
          <w:cols w:space="708"/>
          <w:docGrid w:linePitch="360"/>
        </w:sectPr>
      </w:pPr>
    </w:p>
    <w:p w:rsidR="0009372F" w:rsidRPr="00F026EC" w:rsidRDefault="00F026EC" w:rsidP="00F026EC">
      <w:pPr>
        <w:tabs>
          <w:tab w:val="left" w:pos="709"/>
          <w:tab w:val="left" w:pos="3402"/>
        </w:tabs>
        <w:jc w:val="right"/>
        <w:rPr>
          <w:b/>
          <w:bCs/>
          <w:sz w:val="28"/>
          <w:szCs w:val="28"/>
        </w:rPr>
      </w:pPr>
      <w:r w:rsidRPr="00F026EC">
        <w:rPr>
          <w:b/>
          <w:bCs/>
          <w:sz w:val="28"/>
          <w:szCs w:val="28"/>
        </w:rPr>
        <w:lastRenderedPageBreak/>
        <w:t>Приложение 3.</w:t>
      </w:r>
    </w:p>
    <w:p w:rsidR="0009372F" w:rsidRPr="007B413B" w:rsidRDefault="0009372F" w:rsidP="0009372F">
      <w:pPr>
        <w:tabs>
          <w:tab w:val="left" w:pos="709"/>
          <w:tab w:val="left" w:pos="3402"/>
        </w:tabs>
        <w:jc w:val="center"/>
        <w:rPr>
          <w:b/>
          <w:bCs/>
          <w:sz w:val="28"/>
          <w:szCs w:val="28"/>
        </w:rPr>
      </w:pPr>
      <w:r w:rsidRPr="007B413B">
        <w:rPr>
          <w:b/>
          <w:bCs/>
          <w:sz w:val="28"/>
          <w:szCs w:val="28"/>
        </w:rPr>
        <w:t>Регламенты использования территории водоохранных зон и прибрежных защитных полос</w:t>
      </w:r>
    </w:p>
    <w:p w:rsidR="00053445" w:rsidRPr="007B413B" w:rsidRDefault="0009372F" w:rsidP="0009372F">
      <w:pPr>
        <w:jc w:val="center"/>
        <w:rPr>
          <w:sz w:val="28"/>
          <w:szCs w:val="28"/>
        </w:rPr>
      </w:pPr>
      <w:r w:rsidRPr="007B413B">
        <w:rPr>
          <w:sz w:val="28"/>
          <w:szCs w:val="28"/>
        </w:rPr>
        <w:t>(</w:t>
      </w:r>
      <w:r w:rsidR="00683BE9" w:rsidRPr="007B413B">
        <w:rPr>
          <w:sz w:val="28"/>
          <w:szCs w:val="28"/>
        </w:rPr>
        <w:t>«</w:t>
      </w:r>
      <w:r w:rsidRPr="007B413B">
        <w:rPr>
          <w:sz w:val="28"/>
          <w:szCs w:val="28"/>
        </w:rPr>
        <w:t>Положение о водоохранных зонах водных объектов и их  прибрежных защитных полосах</w:t>
      </w:r>
      <w:r w:rsidR="00683BE9" w:rsidRPr="007B413B">
        <w:rPr>
          <w:sz w:val="28"/>
          <w:szCs w:val="28"/>
        </w:rPr>
        <w:t>»</w:t>
      </w:r>
    </w:p>
    <w:p w:rsidR="0009372F" w:rsidRPr="007B413B" w:rsidRDefault="0009372F" w:rsidP="0009372F">
      <w:pPr>
        <w:jc w:val="center"/>
        <w:rPr>
          <w:sz w:val="28"/>
          <w:szCs w:val="28"/>
        </w:rPr>
      </w:pPr>
      <w:r w:rsidRPr="007B413B">
        <w:rPr>
          <w:sz w:val="28"/>
          <w:szCs w:val="28"/>
        </w:rPr>
        <w:t xml:space="preserve">№1404 от 23 ноября </w:t>
      </w:r>
      <w:smartTag w:uri="urn:schemas-microsoft-com:office:smarttags" w:element="metricconverter">
        <w:smartTagPr>
          <w:attr w:name="ProductID" w:val="1996 г"/>
        </w:smartTagPr>
        <w:r w:rsidRPr="007B413B">
          <w:rPr>
            <w:sz w:val="28"/>
            <w:szCs w:val="28"/>
          </w:rPr>
          <w:t>1996 г</w:t>
        </w:r>
      </w:smartTag>
      <w:r w:rsidRPr="007B413B">
        <w:rPr>
          <w:sz w:val="28"/>
          <w:szCs w:val="28"/>
        </w:rPr>
        <w:t>.)</w:t>
      </w:r>
    </w:p>
    <w:tbl>
      <w:tblPr>
        <w:tblW w:w="5000" w:type="pct"/>
        <w:tblBorders>
          <w:top w:val="double" w:sz="4" w:space="0" w:color="auto"/>
          <w:left w:val="double" w:sz="4" w:space="0" w:color="auto"/>
          <w:bottom w:val="double" w:sz="4" w:space="0" w:color="auto"/>
          <w:right w:val="double" w:sz="4" w:space="0" w:color="auto"/>
        </w:tblBorders>
        <w:tblLook w:val="0000"/>
      </w:tblPr>
      <w:tblGrid>
        <w:gridCol w:w="1707"/>
        <w:gridCol w:w="6825"/>
        <w:gridCol w:w="6254"/>
      </w:tblGrid>
      <w:tr w:rsidR="0009372F" w:rsidRPr="007B413B" w:rsidTr="00BF4AE8">
        <w:tc>
          <w:tcPr>
            <w:tcW w:w="577" w:type="pct"/>
            <w:tcBorders>
              <w:top w:val="single" w:sz="6" w:space="0" w:color="auto"/>
              <w:left w:val="single" w:sz="6" w:space="0" w:color="auto"/>
              <w:bottom w:val="single" w:sz="6" w:space="0" w:color="auto"/>
              <w:right w:val="single" w:sz="6" w:space="0" w:color="auto"/>
            </w:tcBorders>
            <w:shd w:val="clear" w:color="auto" w:fill="FFFF99"/>
            <w:vAlign w:val="center"/>
          </w:tcPr>
          <w:p w:rsidR="0009372F" w:rsidRPr="007B413B" w:rsidRDefault="0009372F" w:rsidP="00BF4AE8">
            <w:pPr>
              <w:jc w:val="center"/>
              <w:rPr>
                <w:b/>
                <w:bCs/>
                <w:sz w:val="20"/>
                <w:szCs w:val="20"/>
              </w:rPr>
            </w:pPr>
            <w:r w:rsidRPr="007B413B">
              <w:rPr>
                <w:b/>
                <w:bCs/>
                <w:sz w:val="20"/>
                <w:szCs w:val="20"/>
              </w:rPr>
              <w:t>Наименование  зон</w:t>
            </w:r>
          </w:p>
        </w:tc>
        <w:tc>
          <w:tcPr>
            <w:tcW w:w="2308" w:type="pct"/>
            <w:tcBorders>
              <w:top w:val="single" w:sz="6" w:space="0" w:color="auto"/>
              <w:left w:val="single" w:sz="6" w:space="0" w:color="auto"/>
              <w:bottom w:val="single" w:sz="6" w:space="0" w:color="auto"/>
              <w:right w:val="single" w:sz="6" w:space="0" w:color="auto"/>
            </w:tcBorders>
            <w:shd w:val="clear" w:color="auto" w:fill="FFFF99"/>
            <w:vAlign w:val="center"/>
          </w:tcPr>
          <w:p w:rsidR="0009372F" w:rsidRPr="007B413B" w:rsidRDefault="0009372F" w:rsidP="00BF4AE8">
            <w:pPr>
              <w:jc w:val="center"/>
              <w:rPr>
                <w:b/>
                <w:bCs/>
                <w:sz w:val="20"/>
                <w:szCs w:val="20"/>
              </w:rPr>
            </w:pPr>
            <w:r w:rsidRPr="007B413B">
              <w:rPr>
                <w:b/>
                <w:bCs/>
                <w:sz w:val="20"/>
                <w:szCs w:val="20"/>
              </w:rPr>
              <w:t>Запрещается</w:t>
            </w:r>
          </w:p>
        </w:tc>
        <w:tc>
          <w:tcPr>
            <w:tcW w:w="2115" w:type="pct"/>
            <w:tcBorders>
              <w:top w:val="single" w:sz="6" w:space="0" w:color="auto"/>
              <w:left w:val="single" w:sz="6" w:space="0" w:color="auto"/>
              <w:bottom w:val="single" w:sz="6" w:space="0" w:color="auto"/>
              <w:right w:val="single" w:sz="6" w:space="0" w:color="auto"/>
            </w:tcBorders>
            <w:shd w:val="clear" w:color="auto" w:fill="FFFF99"/>
            <w:vAlign w:val="center"/>
          </w:tcPr>
          <w:p w:rsidR="0009372F" w:rsidRPr="007B413B" w:rsidRDefault="0009372F" w:rsidP="00BF4AE8">
            <w:pPr>
              <w:jc w:val="center"/>
              <w:rPr>
                <w:b/>
                <w:bCs/>
                <w:sz w:val="20"/>
                <w:szCs w:val="20"/>
              </w:rPr>
            </w:pPr>
            <w:r w:rsidRPr="007B413B">
              <w:rPr>
                <w:b/>
                <w:bCs/>
                <w:sz w:val="20"/>
                <w:szCs w:val="20"/>
              </w:rPr>
              <w:t>Допускается</w:t>
            </w:r>
          </w:p>
        </w:tc>
      </w:tr>
      <w:tr w:rsidR="0009372F" w:rsidRPr="007B413B">
        <w:tc>
          <w:tcPr>
            <w:tcW w:w="577" w:type="pct"/>
            <w:tcBorders>
              <w:top w:val="single" w:sz="6" w:space="0" w:color="auto"/>
              <w:left w:val="single" w:sz="6" w:space="0" w:color="auto"/>
              <w:bottom w:val="single" w:sz="6" w:space="0" w:color="auto"/>
              <w:right w:val="single" w:sz="6" w:space="0" w:color="auto"/>
            </w:tcBorders>
          </w:tcPr>
          <w:p w:rsidR="0009372F" w:rsidRPr="007B413B" w:rsidRDefault="0009372F" w:rsidP="002F6F2C">
            <w:pPr>
              <w:rPr>
                <w:sz w:val="20"/>
                <w:szCs w:val="20"/>
              </w:rPr>
            </w:pPr>
            <w:r w:rsidRPr="007B413B">
              <w:rPr>
                <w:sz w:val="20"/>
                <w:szCs w:val="20"/>
              </w:rPr>
              <w:t>Прибрежная  защитная  полоса</w:t>
            </w:r>
          </w:p>
        </w:tc>
        <w:tc>
          <w:tcPr>
            <w:tcW w:w="2308" w:type="pct"/>
            <w:tcBorders>
              <w:top w:val="single" w:sz="6" w:space="0" w:color="auto"/>
              <w:left w:val="single" w:sz="6" w:space="0" w:color="auto"/>
              <w:bottom w:val="single" w:sz="6" w:space="0" w:color="auto"/>
              <w:right w:val="single" w:sz="6" w:space="0" w:color="auto"/>
            </w:tcBorders>
          </w:tcPr>
          <w:p w:rsidR="0009372F" w:rsidRPr="007B413B" w:rsidRDefault="0009372F" w:rsidP="002F6F2C">
            <w:pPr>
              <w:rPr>
                <w:sz w:val="20"/>
                <w:szCs w:val="20"/>
              </w:rPr>
            </w:pPr>
            <w:r w:rsidRPr="007B413B">
              <w:rPr>
                <w:sz w:val="20"/>
                <w:szCs w:val="20"/>
              </w:rPr>
              <w:t xml:space="preserve">- Использование сточных вод для удобрения почв; </w:t>
            </w:r>
          </w:p>
          <w:p w:rsidR="0009372F" w:rsidRPr="007B413B" w:rsidRDefault="0009372F" w:rsidP="002F6F2C">
            <w:pPr>
              <w:rPr>
                <w:sz w:val="20"/>
                <w:szCs w:val="20"/>
              </w:rPr>
            </w:pPr>
            <w:r w:rsidRPr="007B413B">
              <w:rPr>
                <w:sz w:val="20"/>
                <w:szCs w:val="20"/>
              </w:rPr>
              <w:t xml:space="preserve">-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 </w:t>
            </w:r>
          </w:p>
          <w:p w:rsidR="0009372F" w:rsidRPr="007B413B" w:rsidRDefault="0009372F" w:rsidP="002F6F2C">
            <w:pPr>
              <w:rPr>
                <w:sz w:val="20"/>
                <w:szCs w:val="20"/>
              </w:rPr>
            </w:pPr>
            <w:r w:rsidRPr="007B413B">
              <w:rPr>
                <w:sz w:val="20"/>
                <w:szCs w:val="20"/>
              </w:rPr>
              <w:t>- Осуществление авиационных мер по борьбе с  вредителями и болезнями растений;</w:t>
            </w:r>
          </w:p>
          <w:p w:rsidR="0009372F" w:rsidRPr="007B413B" w:rsidRDefault="0009372F" w:rsidP="002F6F2C">
            <w:pPr>
              <w:rPr>
                <w:sz w:val="20"/>
                <w:szCs w:val="20"/>
              </w:rPr>
            </w:pPr>
            <w:r w:rsidRPr="007B413B">
              <w:rPr>
                <w:sz w:val="20"/>
                <w:szCs w:val="20"/>
              </w:rPr>
              <w:t xml:space="preserve">- Движение и стоянка транспортных средств (кроме специальных транспортных средств),  </w:t>
            </w:r>
          </w:p>
          <w:p w:rsidR="0009372F" w:rsidRPr="007B413B" w:rsidRDefault="0009372F" w:rsidP="002F6F2C">
            <w:pPr>
              <w:rPr>
                <w:sz w:val="20"/>
                <w:szCs w:val="20"/>
              </w:rPr>
            </w:pPr>
            <w:r w:rsidRPr="007B413B">
              <w:rPr>
                <w:sz w:val="20"/>
                <w:szCs w:val="20"/>
              </w:rPr>
              <w:t xml:space="preserve">- Распашка земель; </w:t>
            </w:r>
          </w:p>
          <w:p w:rsidR="0009372F" w:rsidRPr="007B413B" w:rsidRDefault="0009372F" w:rsidP="002F6F2C">
            <w:pPr>
              <w:rPr>
                <w:sz w:val="20"/>
                <w:szCs w:val="20"/>
              </w:rPr>
            </w:pPr>
            <w:r w:rsidRPr="007B413B">
              <w:rPr>
                <w:sz w:val="20"/>
                <w:szCs w:val="20"/>
              </w:rPr>
              <w:t xml:space="preserve">- Размещение отвалов размываемых грунтов; </w:t>
            </w:r>
          </w:p>
          <w:p w:rsidR="0009372F" w:rsidRPr="007B413B" w:rsidRDefault="0009372F" w:rsidP="002F6F2C">
            <w:pPr>
              <w:rPr>
                <w:sz w:val="20"/>
                <w:szCs w:val="20"/>
              </w:rPr>
            </w:pPr>
            <w:r w:rsidRPr="007B413B">
              <w:rPr>
                <w:sz w:val="20"/>
                <w:szCs w:val="20"/>
              </w:rPr>
              <w:t>- Выпас сельскохозяйственных животных и организация для них летних лагерей, ванн.</w:t>
            </w:r>
          </w:p>
        </w:tc>
        <w:tc>
          <w:tcPr>
            <w:tcW w:w="2115" w:type="pct"/>
            <w:tcBorders>
              <w:top w:val="single" w:sz="6" w:space="0" w:color="auto"/>
              <w:left w:val="single" w:sz="6" w:space="0" w:color="auto"/>
              <w:bottom w:val="single" w:sz="6" w:space="0" w:color="auto"/>
              <w:right w:val="single" w:sz="6" w:space="0" w:color="auto"/>
            </w:tcBorders>
          </w:tcPr>
          <w:p w:rsidR="0009372F" w:rsidRPr="007B413B" w:rsidRDefault="0009372F" w:rsidP="002F6F2C">
            <w:pPr>
              <w:rPr>
                <w:sz w:val="20"/>
                <w:szCs w:val="20"/>
              </w:rPr>
            </w:pPr>
          </w:p>
        </w:tc>
      </w:tr>
      <w:tr w:rsidR="0009372F" w:rsidRPr="007B413B">
        <w:tc>
          <w:tcPr>
            <w:tcW w:w="577" w:type="pct"/>
            <w:tcBorders>
              <w:top w:val="single" w:sz="6" w:space="0" w:color="auto"/>
              <w:left w:val="single" w:sz="6" w:space="0" w:color="auto"/>
              <w:bottom w:val="single" w:sz="6" w:space="0" w:color="auto"/>
              <w:right w:val="single" w:sz="6" w:space="0" w:color="auto"/>
            </w:tcBorders>
          </w:tcPr>
          <w:p w:rsidR="0009372F" w:rsidRPr="007B413B" w:rsidRDefault="0009372F" w:rsidP="002F6F2C">
            <w:pPr>
              <w:rPr>
                <w:sz w:val="20"/>
                <w:szCs w:val="20"/>
              </w:rPr>
            </w:pPr>
            <w:r w:rsidRPr="007B413B">
              <w:rPr>
                <w:sz w:val="20"/>
                <w:szCs w:val="20"/>
              </w:rPr>
              <w:t xml:space="preserve">Водоохранная  зона </w:t>
            </w:r>
          </w:p>
        </w:tc>
        <w:tc>
          <w:tcPr>
            <w:tcW w:w="2308" w:type="pct"/>
            <w:tcBorders>
              <w:top w:val="single" w:sz="6" w:space="0" w:color="auto"/>
              <w:left w:val="single" w:sz="6" w:space="0" w:color="auto"/>
              <w:bottom w:val="single" w:sz="6" w:space="0" w:color="auto"/>
              <w:right w:val="single" w:sz="6" w:space="0" w:color="auto"/>
            </w:tcBorders>
          </w:tcPr>
          <w:p w:rsidR="0009372F" w:rsidRPr="007B413B" w:rsidRDefault="0009372F" w:rsidP="002F6F2C">
            <w:pPr>
              <w:rPr>
                <w:sz w:val="20"/>
                <w:szCs w:val="20"/>
              </w:rPr>
            </w:pPr>
            <w:r w:rsidRPr="007B413B">
              <w:rPr>
                <w:sz w:val="20"/>
                <w:szCs w:val="20"/>
              </w:rPr>
              <w:t xml:space="preserve">- Использование сточных вод для удобрения почв; </w:t>
            </w:r>
          </w:p>
          <w:p w:rsidR="0009372F" w:rsidRPr="007B413B" w:rsidRDefault="0009372F" w:rsidP="002F6F2C">
            <w:pPr>
              <w:rPr>
                <w:sz w:val="20"/>
                <w:szCs w:val="20"/>
              </w:rPr>
            </w:pPr>
            <w:r w:rsidRPr="007B413B">
              <w:rPr>
                <w:sz w:val="20"/>
                <w:szCs w:val="20"/>
              </w:rPr>
              <w:t xml:space="preserve">-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 </w:t>
            </w:r>
          </w:p>
          <w:p w:rsidR="0009372F" w:rsidRPr="007B413B" w:rsidRDefault="0009372F" w:rsidP="002F6F2C">
            <w:pPr>
              <w:rPr>
                <w:sz w:val="20"/>
                <w:szCs w:val="20"/>
              </w:rPr>
            </w:pPr>
            <w:r w:rsidRPr="007B413B">
              <w:rPr>
                <w:sz w:val="20"/>
                <w:szCs w:val="20"/>
              </w:rPr>
              <w:t xml:space="preserve">- Осуществление авиационных мер по борьбе с  вредителями и болезнями растений; </w:t>
            </w:r>
          </w:p>
          <w:p w:rsidR="0009372F" w:rsidRPr="007B413B" w:rsidRDefault="0009372F" w:rsidP="002F6F2C">
            <w:pPr>
              <w:rPr>
                <w:sz w:val="20"/>
                <w:szCs w:val="20"/>
              </w:rPr>
            </w:pPr>
            <w:r w:rsidRPr="007B413B">
              <w:rPr>
                <w:sz w:val="20"/>
                <w:szCs w:val="20"/>
              </w:rPr>
              <w:t xml:space="preserve">- Движение и стоянка транспортных средств (кроме специальных транспортных средств),  </w:t>
            </w:r>
          </w:p>
        </w:tc>
        <w:tc>
          <w:tcPr>
            <w:tcW w:w="2115" w:type="pct"/>
            <w:tcBorders>
              <w:top w:val="single" w:sz="6" w:space="0" w:color="auto"/>
              <w:left w:val="single" w:sz="6" w:space="0" w:color="auto"/>
              <w:bottom w:val="single" w:sz="6" w:space="0" w:color="auto"/>
              <w:right w:val="single" w:sz="6" w:space="0" w:color="auto"/>
            </w:tcBorders>
          </w:tcPr>
          <w:p w:rsidR="0009372F" w:rsidRPr="007B413B" w:rsidRDefault="0009372F" w:rsidP="002F6F2C">
            <w:pPr>
              <w:rPr>
                <w:sz w:val="20"/>
                <w:szCs w:val="20"/>
              </w:rPr>
            </w:pPr>
            <w:r w:rsidRPr="007B413B">
              <w:rPr>
                <w:sz w:val="20"/>
                <w:szCs w:val="20"/>
              </w:rPr>
              <w:t xml:space="preserve">-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w:t>
            </w:r>
          </w:p>
          <w:p w:rsidR="0009372F" w:rsidRPr="007B413B" w:rsidRDefault="0009372F" w:rsidP="002F6F2C">
            <w:pPr>
              <w:rPr>
                <w:sz w:val="20"/>
                <w:szCs w:val="20"/>
              </w:rPr>
            </w:pPr>
            <w:r w:rsidRPr="007B413B">
              <w:rPr>
                <w:sz w:val="20"/>
                <w:szCs w:val="20"/>
              </w:rPr>
              <w:t>- Движение транспортных средств по дорогам и  стоянка на дорогах и в специально оборудованных местах, имеющих твердое покрытие.</w:t>
            </w:r>
          </w:p>
        </w:tc>
      </w:tr>
    </w:tbl>
    <w:p w:rsidR="0009372F" w:rsidRPr="007B413B" w:rsidRDefault="0009372F" w:rsidP="0009372F">
      <w:pPr>
        <w:jc w:val="center"/>
        <w:rPr>
          <w:b/>
          <w:sz w:val="28"/>
          <w:szCs w:val="28"/>
        </w:rPr>
      </w:pPr>
    </w:p>
    <w:p w:rsidR="00683BE9" w:rsidRPr="007B413B" w:rsidRDefault="00683BE9" w:rsidP="00C9280D">
      <w:pPr>
        <w:jc w:val="right"/>
        <w:rPr>
          <w:sz w:val="28"/>
          <w:szCs w:val="28"/>
        </w:rPr>
      </w:pPr>
    </w:p>
    <w:p w:rsidR="00C87248" w:rsidRPr="007B413B" w:rsidRDefault="00C87248" w:rsidP="00C9280D">
      <w:pPr>
        <w:jc w:val="right"/>
        <w:rPr>
          <w:sz w:val="28"/>
          <w:szCs w:val="28"/>
        </w:rPr>
      </w:pPr>
    </w:p>
    <w:p w:rsidR="00C87248" w:rsidRPr="007B413B" w:rsidRDefault="00C87248" w:rsidP="00C9280D">
      <w:pPr>
        <w:jc w:val="right"/>
        <w:rPr>
          <w:sz w:val="28"/>
          <w:szCs w:val="28"/>
        </w:rPr>
      </w:pPr>
    </w:p>
    <w:p w:rsidR="00C87248" w:rsidRPr="007B413B" w:rsidRDefault="00C87248" w:rsidP="00C9280D">
      <w:pPr>
        <w:jc w:val="right"/>
        <w:rPr>
          <w:sz w:val="28"/>
          <w:szCs w:val="28"/>
        </w:rPr>
      </w:pPr>
    </w:p>
    <w:p w:rsidR="00C87248" w:rsidRPr="007B413B" w:rsidRDefault="00C87248" w:rsidP="00C9280D">
      <w:pPr>
        <w:jc w:val="right"/>
        <w:rPr>
          <w:sz w:val="28"/>
          <w:szCs w:val="28"/>
        </w:rPr>
      </w:pPr>
    </w:p>
    <w:p w:rsidR="00362DB4" w:rsidRPr="007B413B" w:rsidRDefault="00362DB4" w:rsidP="00C9280D">
      <w:pPr>
        <w:jc w:val="right"/>
        <w:rPr>
          <w:sz w:val="28"/>
          <w:szCs w:val="28"/>
        </w:rPr>
      </w:pPr>
    </w:p>
    <w:p w:rsidR="00362DB4" w:rsidRPr="007B413B" w:rsidRDefault="00362DB4" w:rsidP="00C9280D">
      <w:pPr>
        <w:jc w:val="right"/>
        <w:rPr>
          <w:sz w:val="28"/>
          <w:szCs w:val="28"/>
        </w:rPr>
      </w:pPr>
    </w:p>
    <w:p w:rsidR="00362DB4" w:rsidRPr="007B413B" w:rsidRDefault="00362DB4" w:rsidP="00362DB4">
      <w:pPr>
        <w:jc w:val="both"/>
        <w:rPr>
          <w:sz w:val="28"/>
          <w:szCs w:val="28"/>
        </w:rPr>
        <w:sectPr w:rsidR="00362DB4" w:rsidRPr="007B413B" w:rsidSect="00C9280D">
          <w:pgSz w:w="16838" w:h="11906" w:orient="landscape"/>
          <w:pgMar w:top="1701" w:right="1134" w:bottom="567" w:left="1134" w:header="709" w:footer="709" w:gutter="0"/>
          <w:cols w:space="708"/>
          <w:docGrid w:linePitch="360"/>
        </w:sectPr>
      </w:pPr>
    </w:p>
    <w:p w:rsidR="00A81EA0" w:rsidRPr="00F026EC" w:rsidRDefault="00F026EC" w:rsidP="00F026EC">
      <w:pPr>
        <w:spacing w:line="288" w:lineRule="auto"/>
        <w:ind w:firstLine="709"/>
        <w:jc w:val="right"/>
        <w:rPr>
          <w:b/>
          <w:sz w:val="28"/>
          <w:szCs w:val="28"/>
        </w:rPr>
      </w:pPr>
      <w:r w:rsidRPr="00F026EC">
        <w:rPr>
          <w:b/>
          <w:sz w:val="28"/>
          <w:szCs w:val="28"/>
        </w:rPr>
        <w:lastRenderedPageBreak/>
        <w:t>Приложение 4.</w:t>
      </w:r>
    </w:p>
    <w:p w:rsidR="00A81EA0" w:rsidRPr="007B413B" w:rsidRDefault="00A81EA0" w:rsidP="00A81EA0">
      <w:pPr>
        <w:spacing w:line="288" w:lineRule="auto"/>
        <w:ind w:firstLine="709"/>
        <w:jc w:val="both"/>
        <w:rPr>
          <w:b/>
          <w:sz w:val="28"/>
          <w:szCs w:val="28"/>
        </w:rPr>
      </w:pPr>
      <w:r w:rsidRPr="007B413B">
        <w:rPr>
          <w:b/>
          <w:sz w:val="28"/>
          <w:szCs w:val="28"/>
        </w:rPr>
        <w:t xml:space="preserve">Концепция утилизации твердых бытовых отходов </w:t>
      </w:r>
    </w:p>
    <w:p w:rsidR="00A81EA0" w:rsidRPr="007B413B" w:rsidRDefault="00A81EA0" w:rsidP="00A81EA0">
      <w:pPr>
        <w:spacing w:line="288" w:lineRule="auto"/>
        <w:ind w:firstLine="709"/>
        <w:jc w:val="both"/>
      </w:pPr>
    </w:p>
    <w:p w:rsidR="00A81EA0" w:rsidRPr="007B413B" w:rsidRDefault="00A81EA0" w:rsidP="00A81EA0">
      <w:pPr>
        <w:spacing w:line="288" w:lineRule="auto"/>
        <w:ind w:firstLine="709"/>
        <w:jc w:val="both"/>
      </w:pPr>
      <w:r w:rsidRPr="007B413B">
        <w:t>Система утилизации твердых бытовых отходов включает в себя следующие блоки:</w:t>
      </w:r>
    </w:p>
    <w:p w:rsidR="00A81EA0" w:rsidRPr="007B413B" w:rsidRDefault="00A81EA0" w:rsidP="00A81EA0">
      <w:pPr>
        <w:spacing w:line="288" w:lineRule="auto"/>
        <w:ind w:firstLine="709"/>
        <w:jc w:val="both"/>
      </w:pPr>
      <w:r w:rsidRPr="007B413B">
        <w:t xml:space="preserve">1. Разделение мусора населением. </w:t>
      </w:r>
    </w:p>
    <w:p w:rsidR="00A81EA0" w:rsidRPr="007B413B" w:rsidRDefault="00A81EA0" w:rsidP="00A81EA0">
      <w:pPr>
        <w:spacing w:line="288" w:lineRule="auto"/>
        <w:ind w:firstLine="709"/>
        <w:jc w:val="both"/>
      </w:pPr>
      <w:r w:rsidRPr="007B413B">
        <w:t xml:space="preserve">2. Раздельное выбрасывание в мусоросборники. Социальный подход предполагает разделение гражданами на составляющие бытовых отходов (мытье бутылок, удаление крышек) и последующую доставку этих разделенных отходов в специально отведенные контейнеры (мусоросборники). </w:t>
      </w:r>
    </w:p>
    <w:p w:rsidR="00A81EA0" w:rsidRPr="007B413B" w:rsidRDefault="00A81EA0" w:rsidP="00A81EA0">
      <w:pPr>
        <w:spacing w:line="288" w:lineRule="auto"/>
        <w:ind w:firstLine="709"/>
        <w:jc w:val="both"/>
      </w:pPr>
      <w:r w:rsidRPr="007B413B">
        <w:t>3. Раздельный вывоз с площадок. Некоторые виды отходов представляют опасность не только для окружающей среды, но и для человека. Они являются очагом распространения инфекций, местом обитания зараженных животных и скопления вредных газов. Вывоз и транспортировка опасных, отходов необходимо вывозить раздельно, в раздельных контейнерах.</w:t>
      </w:r>
    </w:p>
    <w:p w:rsidR="00A81EA0" w:rsidRPr="007B413B" w:rsidRDefault="00A81EA0" w:rsidP="00A81EA0">
      <w:pPr>
        <w:spacing w:line="288" w:lineRule="auto"/>
        <w:ind w:firstLine="709"/>
        <w:jc w:val="both"/>
      </w:pPr>
      <w:r w:rsidRPr="007B413B">
        <w:t xml:space="preserve">4. Сепарация мусора. Сепарация позволяет разделить отходы, подвергнуть сепарации по группам, если таковая имеет смысл исходя из технико-экономических соображений. Чаще всего используют сухие способы сепарации ТБО. </w:t>
      </w:r>
    </w:p>
    <w:p w:rsidR="00A81EA0" w:rsidRPr="007B413B" w:rsidRDefault="00A81EA0" w:rsidP="00A81EA0">
      <w:pPr>
        <w:spacing w:line="288" w:lineRule="auto"/>
        <w:ind w:firstLine="709"/>
        <w:jc w:val="both"/>
      </w:pPr>
      <w:r w:rsidRPr="007B413B">
        <w:t>5. Подготовка к перевозке мусора. В целях уменьшения их объема при транспортировке целесообразно перед погрузкой в машину воспользоваться методами прессования и измельчения мусора.</w:t>
      </w:r>
    </w:p>
    <w:p w:rsidR="00A81EA0" w:rsidRPr="007B413B" w:rsidRDefault="00A81EA0" w:rsidP="00A81EA0">
      <w:pPr>
        <w:spacing w:line="288" w:lineRule="auto"/>
        <w:ind w:firstLine="709"/>
        <w:jc w:val="both"/>
      </w:pPr>
      <w:r w:rsidRPr="007B413B">
        <w:t>6. Перевозка и раздельное хранение. Важно обеспечить раздельное хранение бытовых отходов и пищевых отходов в сборниках, шлака и строительного мусора на специально отведенных местах, а также содержание в чистоте ближайшие территории, где располагается мусор (санитарно-эпидемиологическая обработка).</w:t>
      </w:r>
    </w:p>
    <w:p w:rsidR="00A81EA0" w:rsidRPr="007B413B" w:rsidRDefault="00A81EA0" w:rsidP="00A81EA0">
      <w:pPr>
        <w:spacing w:line="288" w:lineRule="auto"/>
        <w:ind w:firstLine="709"/>
        <w:jc w:val="both"/>
      </w:pPr>
      <w:r w:rsidRPr="007B413B">
        <w:t>Для реализации концепции утилизации твердых бытовых отходов необходимо:</w:t>
      </w:r>
    </w:p>
    <w:p w:rsidR="00A81EA0" w:rsidRPr="007B413B" w:rsidRDefault="00A81EA0" w:rsidP="00A81EA0">
      <w:pPr>
        <w:spacing w:line="288" w:lineRule="auto"/>
        <w:ind w:firstLine="709"/>
        <w:jc w:val="both"/>
      </w:pPr>
      <w:r w:rsidRPr="007B413B">
        <w:t>1. Проведение социальной рекламы. Развитие системы экологического просвещения и пропаганды экологич</w:t>
      </w:r>
      <w:r w:rsidR="00304145" w:rsidRPr="007B413B">
        <w:t>еских знаний среди населения</w:t>
      </w:r>
      <w:r w:rsidRPr="007B413B">
        <w:t>. Главная цель – мотивация населения к оказанию помощи властям и бизнесу в реализации совместных усилий по утилизации твердых бытовых отходов с целью снижения их объемов и уменьшения и локализации негативного воздействия бытовых отходов на состояние окружающей среды.</w:t>
      </w:r>
    </w:p>
    <w:p w:rsidR="00A81EA0" w:rsidRPr="007B413B" w:rsidRDefault="00A81EA0" w:rsidP="00A81EA0">
      <w:pPr>
        <w:spacing w:line="288" w:lineRule="auto"/>
        <w:ind w:firstLine="709"/>
        <w:jc w:val="both"/>
      </w:pPr>
      <w:r w:rsidRPr="007B413B">
        <w:t xml:space="preserve">2.Оборудование площадок для сбора отходов </w:t>
      </w:r>
    </w:p>
    <w:p w:rsidR="00A81EA0" w:rsidRPr="007B413B" w:rsidRDefault="00A81EA0" w:rsidP="00A81EA0">
      <w:pPr>
        <w:spacing w:line="288" w:lineRule="auto"/>
        <w:ind w:firstLine="709"/>
        <w:jc w:val="both"/>
      </w:pPr>
      <w:r w:rsidRPr="007B413B">
        <w:t xml:space="preserve">2.1. Гидроизоляция пола </w:t>
      </w:r>
    </w:p>
    <w:p w:rsidR="00A81EA0" w:rsidRPr="007B413B" w:rsidRDefault="00A81EA0" w:rsidP="00A81EA0">
      <w:pPr>
        <w:spacing w:line="288" w:lineRule="auto"/>
        <w:ind w:firstLine="709"/>
        <w:jc w:val="both"/>
      </w:pPr>
      <w:r w:rsidRPr="007B413B">
        <w:t>2.2. Ограждение, и перекрытие</w:t>
      </w:r>
    </w:p>
    <w:p w:rsidR="00A81EA0" w:rsidRPr="007B413B" w:rsidRDefault="00A81EA0" w:rsidP="00A81EA0">
      <w:pPr>
        <w:spacing w:line="288" w:lineRule="auto"/>
        <w:ind w:firstLine="709"/>
        <w:jc w:val="both"/>
      </w:pPr>
      <w:r w:rsidRPr="007B413B">
        <w:t xml:space="preserve">2.3. Специальные контейнеры для различных видов отходов. </w:t>
      </w:r>
    </w:p>
    <w:p w:rsidR="00A81EA0" w:rsidRPr="007B413B" w:rsidRDefault="00A81EA0" w:rsidP="00A81EA0">
      <w:pPr>
        <w:spacing w:line="288" w:lineRule="auto"/>
        <w:ind w:firstLine="709"/>
        <w:jc w:val="both"/>
      </w:pPr>
      <w:r w:rsidRPr="007B413B">
        <w:t>Возможно составление графика выброса мусора: органика утром и вечером, стекло, пластик - понедельник, вторник, бумага – среда, четверг, металл – пятница и т.д..</w:t>
      </w:r>
    </w:p>
    <w:p w:rsidR="00A81EA0" w:rsidRPr="007B413B" w:rsidRDefault="00A81EA0" w:rsidP="00A81EA0">
      <w:pPr>
        <w:spacing w:line="288" w:lineRule="auto"/>
        <w:ind w:firstLine="709"/>
        <w:jc w:val="both"/>
      </w:pPr>
      <w:r w:rsidRPr="007B413B">
        <w:t>Вывоз мусора контейнером — один из самых удобных и экологичных способов вывоза отходов. Для этих целей могут быть использованы контейнеры объемом от 0.36 до 1.1 м.куб., а для строительного мусора контейнеры от 8.0 до 26 м.куб.. Установить контейнеры можно в любой точке населенного пункта.</w:t>
      </w:r>
    </w:p>
    <w:p w:rsidR="00A81EA0" w:rsidRPr="007B413B" w:rsidRDefault="00A81EA0" w:rsidP="00A81EA0">
      <w:pPr>
        <w:spacing w:line="288" w:lineRule="auto"/>
        <w:ind w:firstLine="709"/>
        <w:jc w:val="both"/>
      </w:pPr>
      <w:r w:rsidRPr="007B413B">
        <w:t xml:space="preserve">Мешки для утилизации, временного хранения и удаления отходов желательно помещать в контейнеры, предназначенные для вывоза бытового мусора. Пакет укладывается в бак для сбора отходов, заполняется на две трети, после чего из него выпускается воздух, </w:t>
      </w:r>
      <w:r w:rsidRPr="007B413B">
        <w:lastRenderedPageBreak/>
        <w:t>подписывается, прилагающаяся к пакету, бирка, поддевается на стяжку и стяжкой перетягивается горловина пакета, после этого герметично закрытый пакет с отходами можно отправлять на хранение и дальнейшую утилизацию.</w:t>
      </w:r>
    </w:p>
    <w:p w:rsidR="00A81EA0" w:rsidRPr="007B413B" w:rsidRDefault="00A81EA0" w:rsidP="00A81EA0">
      <w:pPr>
        <w:spacing w:line="288" w:lineRule="auto"/>
        <w:ind w:firstLine="709"/>
        <w:jc w:val="both"/>
      </w:pPr>
      <w:r w:rsidRPr="007B413B">
        <w:t>2.4. Установка информационных щитов с указанием номера площадки, вида собираемых отходов,  графика вывоза различных видов мусора, ответственность за несоблюдение санитарных требований, контактные телефоны обслуживающей организации, местоположение ближайших площадок для мусора.</w:t>
      </w:r>
    </w:p>
    <w:p w:rsidR="00A81EA0" w:rsidRPr="007B413B" w:rsidRDefault="00A81EA0" w:rsidP="00A81EA0">
      <w:pPr>
        <w:spacing w:line="288" w:lineRule="auto"/>
        <w:ind w:firstLine="709"/>
        <w:jc w:val="both"/>
      </w:pPr>
      <w:r w:rsidRPr="007B413B">
        <w:t xml:space="preserve">3. Организация площадки по сепарации мусора (мусоросортировочный комплекс) </w:t>
      </w:r>
    </w:p>
    <w:p w:rsidR="00A81EA0" w:rsidRPr="007B413B" w:rsidRDefault="00A81EA0" w:rsidP="00A81EA0">
      <w:pPr>
        <w:spacing w:line="288" w:lineRule="auto"/>
        <w:ind w:firstLine="709"/>
        <w:jc w:val="both"/>
      </w:pPr>
      <w:r w:rsidRPr="007B413B">
        <w:t xml:space="preserve">Мусоросортировочные комплексы производства позволят обеспечить выполнение всех требований, предъявляемых к переработке твердых отходов, как поступающих от жилого сектора и предприятий, так и имеющихся на мусорных полигонах. Технология сортировки, применяемая в комплексах, предполагает выделение из совокупности всего мусора ценных составляющих, пригодных для вторичной переработки, с последующим их уплотнением и пакетированием. </w:t>
      </w:r>
    </w:p>
    <w:p w:rsidR="00A81EA0" w:rsidRPr="007B413B" w:rsidRDefault="00A81EA0" w:rsidP="00A81EA0">
      <w:pPr>
        <w:spacing w:line="288" w:lineRule="auto"/>
        <w:ind w:firstLine="709"/>
        <w:jc w:val="both"/>
      </w:pPr>
      <w:r w:rsidRPr="007B413B">
        <w:t>Процесс сортировки ТБО имеет несколько этапов. Первоначально при помощи ковша экскаватора отделяются крупногабаритные отходы, представляющие собой цельные куски или фрагменты. Они удаляются за пределы загрузочного отделения мусоросортировочного комплекса. Остальной материал подаётся на вибрационную деку для предварительной сепарации. Следующим этапом является ручная сепарация, на которую материал подаётся посредством ленточного конвейера. В процессе ручной сепарации происходит отбор основных ценных составляющих:</w:t>
      </w:r>
    </w:p>
    <w:p w:rsidR="00A81EA0" w:rsidRPr="007B413B" w:rsidRDefault="00A81EA0" w:rsidP="00A81EA0">
      <w:pPr>
        <w:spacing w:line="288" w:lineRule="auto"/>
        <w:ind w:firstLine="709"/>
        <w:jc w:val="both"/>
      </w:pPr>
      <w:r w:rsidRPr="007B413B">
        <w:t>- стекло;</w:t>
      </w:r>
    </w:p>
    <w:p w:rsidR="00A81EA0" w:rsidRPr="007B413B" w:rsidRDefault="00A81EA0" w:rsidP="00A81EA0">
      <w:pPr>
        <w:spacing w:line="288" w:lineRule="auto"/>
        <w:ind w:firstLine="709"/>
        <w:jc w:val="both"/>
      </w:pPr>
      <w:r w:rsidRPr="007B413B">
        <w:t>- бумага;</w:t>
      </w:r>
    </w:p>
    <w:p w:rsidR="00A81EA0" w:rsidRPr="007B413B" w:rsidRDefault="00A81EA0" w:rsidP="00A81EA0">
      <w:pPr>
        <w:spacing w:line="288" w:lineRule="auto"/>
        <w:ind w:firstLine="709"/>
        <w:jc w:val="both"/>
      </w:pPr>
      <w:r w:rsidRPr="007B413B">
        <w:t>- металлы;</w:t>
      </w:r>
    </w:p>
    <w:p w:rsidR="00A81EA0" w:rsidRPr="007B413B" w:rsidRDefault="00A81EA0" w:rsidP="00A81EA0">
      <w:pPr>
        <w:spacing w:line="288" w:lineRule="auto"/>
        <w:ind w:firstLine="709"/>
        <w:jc w:val="both"/>
      </w:pPr>
      <w:r w:rsidRPr="007B413B">
        <w:t>- текстиль;</w:t>
      </w:r>
    </w:p>
    <w:p w:rsidR="00A81EA0" w:rsidRPr="007B413B" w:rsidRDefault="00A81EA0" w:rsidP="00A81EA0">
      <w:pPr>
        <w:spacing w:line="288" w:lineRule="auto"/>
        <w:ind w:firstLine="709"/>
        <w:jc w:val="both"/>
      </w:pPr>
      <w:r w:rsidRPr="007B413B">
        <w:t>- резинотехнические изделия;</w:t>
      </w:r>
    </w:p>
    <w:p w:rsidR="00A81EA0" w:rsidRPr="007B413B" w:rsidRDefault="00A81EA0" w:rsidP="00A81EA0">
      <w:pPr>
        <w:spacing w:line="288" w:lineRule="auto"/>
        <w:ind w:firstLine="709"/>
        <w:jc w:val="both"/>
      </w:pPr>
      <w:r w:rsidRPr="007B413B">
        <w:t>- строительные материалы;</w:t>
      </w:r>
    </w:p>
    <w:p w:rsidR="00A81EA0" w:rsidRPr="007B413B" w:rsidRDefault="00A81EA0" w:rsidP="00A81EA0">
      <w:pPr>
        <w:spacing w:line="288" w:lineRule="auto"/>
        <w:ind w:firstLine="709"/>
        <w:jc w:val="both"/>
      </w:pPr>
      <w:r w:rsidRPr="007B413B">
        <w:t>- биомасса и т. д.</w:t>
      </w:r>
    </w:p>
    <w:p w:rsidR="00A81EA0" w:rsidRPr="007B413B" w:rsidRDefault="00A81EA0" w:rsidP="00A81EA0">
      <w:pPr>
        <w:spacing w:line="288" w:lineRule="auto"/>
        <w:ind w:firstLine="709"/>
        <w:jc w:val="both"/>
      </w:pPr>
      <w:r w:rsidRPr="007B413B">
        <w:t>Отсортированные таким образом отходы идут на дальнейшую переработку в зависимости от состава и фракции, а оставшаяся масса, непригодная для переработки, вывозится на полигон для захоронения. В зависимости от состава мусора и выдвигаемых требований к автоматизации процесса, могут быть использованы различные варианты комплектации мусоросортировочных комплексов с использованием магнитных или гравитационных сепараторов, облегчающих процесс выделения ценных составляющих. Также возможно применение модулей фотосепарации, например, для сепарации стекла по цвету.</w:t>
      </w:r>
    </w:p>
    <w:p w:rsidR="00A81EA0" w:rsidRPr="007B413B" w:rsidRDefault="00A81EA0" w:rsidP="00A81EA0">
      <w:pPr>
        <w:spacing w:line="288" w:lineRule="auto"/>
        <w:ind w:firstLine="709"/>
        <w:jc w:val="both"/>
      </w:pPr>
      <w:r w:rsidRPr="007B413B">
        <w:t xml:space="preserve">Как показывает опыт других территорий, переработка мусора с полигонных захоронений является перспективным направлением для бизнеса, об этом свидетельствует нарастающий интерес со стороны местных компаний. </w:t>
      </w:r>
    </w:p>
    <w:p w:rsidR="00A81EA0" w:rsidRPr="007B413B" w:rsidRDefault="00A81EA0" w:rsidP="00A81EA0">
      <w:pPr>
        <w:spacing w:line="288" w:lineRule="auto"/>
        <w:ind w:firstLine="709"/>
        <w:jc w:val="both"/>
      </w:pPr>
      <w:r w:rsidRPr="007B413B">
        <w:t xml:space="preserve">3.1. Удаление от жилья – 300 метров, согласно действующим санитарным нормам. В специально отведенном и огражденном месте, чтобы не затруднять движение пешеходов и транспорта. </w:t>
      </w:r>
    </w:p>
    <w:p w:rsidR="00A81EA0" w:rsidRPr="007B413B" w:rsidRDefault="00A81EA0" w:rsidP="00A81EA0">
      <w:pPr>
        <w:spacing w:line="288" w:lineRule="auto"/>
        <w:ind w:firstLine="709"/>
        <w:jc w:val="both"/>
      </w:pPr>
      <w:r w:rsidRPr="007B413B">
        <w:t>3.2. Наличие твердого покрытия</w:t>
      </w:r>
    </w:p>
    <w:p w:rsidR="00A81EA0" w:rsidRPr="007B413B" w:rsidRDefault="00A81EA0" w:rsidP="00A81EA0">
      <w:pPr>
        <w:spacing w:line="288" w:lineRule="auto"/>
        <w:ind w:firstLine="709"/>
        <w:jc w:val="both"/>
      </w:pPr>
      <w:r w:rsidRPr="007B413B">
        <w:t>3.3. Контейнер для выгрузки и транспортер</w:t>
      </w:r>
    </w:p>
    <w:p w:rsidR="00A81EA0" w:rsidRPr="007B413B" w:rsidRDefault="00A81EA0" w:rsidP="00A81EA0">
      <w:pPr>
        <w:spacing w:line="288" w:lineRule="auto"/>
        <w:ind w:firstLine="709"/>
        <w:jc w:val="both"/>
      </w:pPr>
      <w:r w:rsidRPr="007B413B">
        <w:lastRenderedPageBreak/>
        <w:t>3.4. Измельчитель. На специальной установке отходы измельчаются и из них удаляются остатки неорганики: песок, металл, стекло и т.д.</w:t>
      </w:r>
    </w:p>
    <w:p w:rsidR="00A81EA0" w:rsidRPr="007B413B" w:rsidRDefault="00A81EA0" w:rsidP="00A81EA0">
      <w:pPr>
        <w:spacing w:line="288" w:lineRule="auto"/>
        <w:ind w:firstLine="709"/>
        <w:jc w:val="both"/>
      </w:pPr>
      <w:r w:rsidRPr="007B413B">
        <w:t>3.5. Пресс. Пакетировочные прессы должны устанавливаться в помещениях или крытых площадках, так чтобы они не подвергались действию осадков. Место установки пресса должно иметь хорошее освещение. Складирование тюков вторичного сырья допускается на открытой охраняемой площадке. Компакторы устанавливаются на открытых  площадках. Технически, отдельные модели стационарных компакторов  предназначены для установки вплотную к сооружениям, что обеспечивает их загрузку с защитой от  осадков.Отдельные модели компакторов, как стационарных, так и мобильных  оснащаются механизмом загрузки для контейнеров различной конструкции. Большинство конструкций компакторов приспособлено для транспортировки на грузовиках, оснащенных крюковым захватом. Компакторы небольших габаритов могут быть приспособлены для транспортировки грузовиками с рамным погрузочным механизмом.</w:t>
      </w:r>
    </w:p>
    <w:p w:rsidR="00A81EA0" w:rsidRPr="007B413B" w:rsidRDefault="00A81EA0" w:rsidP="00A81EA0">
      <w:pPr>
        <w:spacing w:line="288" w:lineRule="auto"/>
        <w:ind w:firstLine="709"/>
        <w:jc w:val="both"/>
      </w:pPr>
      <w:r w:rsidRPr="007B413B">
        <w:t>Использование пресса позволяет:</w:t>
      </w:r>
    </w:p>
    <w:p w:rsidR="00A81EA0" w:rsidRPr="007B413B" w:rsidRDefault="00A81EA0" w:rsidP="00A81EA0">
      <w:pPr>
        <w:spacing w:line="288" w:lineRule="auto"/>
        <w:ind w:firstLine="709"/>
        <w:jc w:val="both"/>
      </w:pPr>
      <w:r w:rsidRPr="007B413B">
        <w:t>•</w:t>
      </w:r>
      <w:r w:rsidRPr="007B413B">
        <w:tab/>
        <w:t xml:space="preserve">Уменьшить до 20 раз площадь "временного" хранения мусора и позволяет использовать склад более рационально. Для хранения 1 тонны прессованных отходов требуется 1,5 - 3 кв. метра. </w:t>
      </w:r>
    </w:p>
    <w:p w:rsidR="00A81EA0" w:rsidRPr="007B413B" w:rsidRDefault="00A81EA0" w:rsidP="00A81EA0">
      <w:pPr>
        <w:spacing w:line="288" w:lineRule="auto"/>
        <w:ind w:firstLine="709"/>
        <w:jc w:val="both"/>
      </w:pPr>
      <w:r w:rsidRPr="007B413B">
        <w:t>•</w:t>
      </w:r>
      <w:r w:rsidRPr="007B413B">
        <w:tab/>
        <w:t xml:space="preserve">Сократить до 20 раз расходы на вывоз мусора, облегчить его перемещение и погрузку. </w:t>
      </w:r>
    </w:p>
    <w:p w:rsidR="00A81EA0" w:rsidRPr="007B413B" w:rsidRDefault="00A81EA0" w:rsidP="00A81EA0">
      <w:pPr>
        <w:spacing w:line="288" w:lineRule="auto"/>
        <w:ind w:firstLine="709"/>
        <w:jc w:val="both"/>
      </w:pPr>
      <w:r w:rsidRPr="007B413B">
        <w:t>•</w:t>
      </w:r>
      <w:r w:rsidRPr="007B413B">
        <w:tab/>
        <w:t xml:space="preserve">Устранить нарекания пожарной и экологической инспекций. </w:t>
      </w:r>
    </w:p>
    <w:p w:rsidR="00A81EA0" w:rsidRPr="007B413B" w:rsidRDefault="00A81EA0" w:rsidP="00A81EA0">
      <w:pPr>
        <w:spacing w:line="288" w:lineRule="auto"/>
        <w:ind w:firstLine="709"/>
        <w:jc w:val="both"/>
      </w:pPr>
      <w:r w:rsidRPr="007B413B">
        <w:t>•</w:t>
      </w:r>
      <w:r w:rsidRPr="007B413B">
        <w:tab/>
        <w:t xml:space="preserve">Снизить вероятность пожара (запрессованные отходы менее горючи). </w:t>
      </w:r>
    </w:p>
    <w:p w:rsidR="00A81EA0" w:rsidRPr="007B413B" w:rsidRDefault="00A81EA0" w:rsidP="00A81EA0">
      <w:pPr>
        <w:spacing w:line="288" w:lineRule="auto"/>
        <w:ind w:firstLine="709"/>
        <w:jc w:val="both"/>
      </w:pPr>
      <w:r w:rsidRPr="007B413B">
        <w:t>•</w:t>
      </w:r>
      <w:r w:rsidRPr="007B413B">
        <w:tab/>
        <w:t xml:space="preserve">Ликвидировать захламленность. </w:t>
      </w:r>
    </w:p>
    <w:p w:rsidR="00A81EA0" w:rsidRPr="007B413B" w:rsidRDefault="00A81EA0" w:rsidP="00A81EA0">
      <w:pPr>
        <w:spacing w:line="288" w:lineRule="auto"/>
        <w:ind w:firstLine="709"/>
        <w:jc w:val="both"/>
      </w:pPr>
      <w:r w:rsidRPr="007B413B">
        <w:t>•</w:t>
      </w:r>
      <w:r w:rsidRPr="007B413B">
        <w:tab/>
        <w:t xml:space="preserve">Для эксплуатации пресса потребуется площадь всего в 1,5 - 3 кв. метра. </w:t>
      </w:r>
    </w:p>
    <w:p w:rsidR="00A81EA0" w:rsidRPr="007B413B" w:rsidRDefault="00A81EA0" w:rsidP="00A81EA0">
      <w:pPr>
        <w:spacing w:line="288" w:lineRule="auto"/>
        <w:ind w:firstLine="709"/>
        <w:jc w:val="both"/>
      </w:pPr>
      <w:r w:rsidRPr="007B413B">
        <w:t>•</w:t>
      </w:r>
      <w:r w:rsidRPr="007B413B">
        <w:tab/>
        <w:t xml:space="preserve">Работа на прессе не требует специальных знаний и навыков. </w:t>
      </w:r>
    </w:p>
    <w:p w:rsidR="00A81EA0" w:rsidRPr="007B413B" w:rsidRDefault="00A81EA0" w:rsidP="00A81EA0">
      <w:pPr>
        <w:spacing w:line="288" w:lineRule="auto"/>
        <w:ind w:firstLine="709"/>
        <w:jc w:val="both"/>
      </w:pPr>
      <w:r w:rsidRPr="007B413B">
        <w:t>Возможность  прессовать отходы:</w:t>
      </w:r>
    </w:p>
    <w:p w:rsidR="00A81EA0" w:rsidRPr="007B413B" w:rsidRDefault="00A81EA0" w:rsidP="00A81EA0">
      <w:pPr>
        <w:spacing w:line="288" w:lineRule="auto"/>
        <w:ind w:firstLine="709"/>
        <w:jc w:val="both"/>
      </w:pPr>
      <w:r w:rsidRPr="007B413B">
        <w:t>•</w:t>
      </w:r>
      <w:r w:rsidRPr="007B413B">
        <w:tab/>
        <w:t xml:space="preserve">Вторичное сырьё - это макулатура (бумага, картонные коробки), полимерная плёнка, пластиковые канистры и бутылки, поролон, алюминиевые банки, тряпьё. </w:t>
      </w:r>
    </w:p>
    <w:p w:rsidR="00A81EA0" w:rsidRPr="007B413B" w:rsidRDefault="00A81EA0" w:rsidP="00A81EA0">
      <w:pPr>
        <w:spacing w:line="288" w:lineRule="auto"/>
        <w:ind w:firstLine="709"/>
        <w:jc w:val="both"/>
      </w:pPr>
      <w:r w:rsidRPr="007B413B">
        <w:t>•</w:t>
      </w:r>
      <w:r w:rsidRPr="007B413B">
        <w:tab/>
        <w:t xml:space="preserve">Любые смешанные отходы - консервные банки, пакеты из-под сока и молока, стаканчики из-под йогурта, одноразовая посуда. Весь мусор, который накапливается в пластиковых (мусорных) мешках, загружается в камеру пресса и сжимается до получения плотного брикета, при этом первоначальный объём отходов уменьшается до 20 раз. Брикет (кипа) перевязывается капроновым шпагатом (или проволокой), а далее механизированным способом извлекается из камеры пресса. </w:t>
      </w:r>
    </w:p>
    <w:p w:rsidR="00A81EA0" w:rsidRPr="007B413B" w:rsidRDefault="00A81EA0" w:rsidP="00A81EA0">
      <w:pPr>
        <w:spacing w:line="288" w:lineRule="auto"/>
        <w:ind w:firstLine="709"/>
        <w:jc w:val="both"/>
      </w:pPr>
      <w:r w:rsidRPr="007B413B">
        <w:t xml:space="preserve"> 3.6. Кран для погрузки</w:t>
      </w:r>
    </w:p>
    <w:p w:rsidR="00A81EA0" w:rsidRPr="007B413B" w:rsidRDefault="00A81EA0" w:rsidP="00A81EA0">
      <w:pPr>
        <w:spacing w:line="288" w:lineRule="auto"/>
        <w:ind w:firstLine="709"/>
        <w:jc w:val="both"/>
      </w:pPr>
      <w:r w:rsidRPr="007B413B">
        <w:t>Кран должен быть многофункциональным. Широкий спектр его назначения - от погрузки сыпучих материалов и единичных грузов в муниципальном строительстве, до утилизации отходов и различных работ на строительной площадке.</w:t>
      </w:r>
    </w:p>
    <w:p w:rsidR="00A81EA0" w:rsidRPr="007B413B" w:rsidRDefault="00A81EA0" w:rsidP="00A81EA0">
      <w:pPr>
        <w:spacing w:line="288" w:lineRule="auto"/>
        <w:ind w:firstLine="709"/>
        <w:jc w:val="both"/>
      </w:pPr>
      <w:r w:rsidRPr="007B413B">
        <w:t>3.7. Большегрузный автомобиль для транспортировки подготовленных отходов</w:t>
      </w:r>
    </w:p>
    <w:p w:rsidR="00A81EA0" w:rsidRPr="007B413B" w:rsidRDefault="00A81EA0" w:rsidP="00A81EA0">
      <w:pPr>
        <w:spacing w:line="288" w:lineRule="auto"/>
        <w:ind w:firstLine="709"/>
        <w:jc w:val="both"/>
      </w:pPr>
      <w:r w:rsidRPr="007B413B">
        <w:t>Большегрузный автомобиль (мусоровоз) предназначен для механизированной загрузки твердых бытовых отходов из передвижных контейнеров, уплотнения массы, транспортировки и разгрузки на мусороперегрузочных станциях или в местах утилизации и захоронения ТБО.</w:t>
      </w:r>
    </w:p>
    <w:p w:rsidR="00A81EA0" w:rsidRPr="007B413B" w:rsidRDefault="00A81EA0" w:rsidP="00A81EA0">
      <w:pPr>
        <w:spacing w:line="288" w:lineRule="auto"/>
        <w:ind w:firstLine="709"/>
        <w:jc w:val="both"/>
      </w:pPr>
      <w:r w:rsidRPr="007B413B">
        <w:t>3.8. Автопарк для перевозки мусора с площадок</w:t>
      </w:r>
    </w:p>
    <w:p w:rsidR="00A81EA0" w:rsidRPr="007B413B" w:rsidRDefault="00A81EA0" w:rsidP="00A81EA0">
      <w:pPr>
        <w:spacing w:line="288" w:lineRule="auto"/>
        <w:ind w:firstLine="709"/>
        <w:jc w:val="both"/>
      </w:pPr>
      <w:r w:rsidRPr="007B413B">
        <w:lastRenderedPageBreak/>
        <w:t>Наличие современного автопарка с достаточным количеством необходимых транспортных средств, даст возможность оказывать любые услуги, вывоз мусора различного назначения, в том числе, вывоз строительного мусора.</w:t>
      </w:r>
    </w:p>
    <w:p w:rsidR="00A81EA0" w:rsidRPr="007B413B" w:rsidRDefault="00A81EA0" w:rsidP="00A81EA0">
      <w:pPr>
        <w:spacing w:line="288" w:lineRule="auto"/>
        <w:ind w:firstLine="709"/>
        <w:jc w:val="both"/>
      </w:pPr>
      <w:r w:rsidRPr="007B413B">
        <w:t>4. Организация пунктов приема химически активных отходов (батарейки, аккумуляторы, бытовая и радиоаппаратура) – пункты организовывать при магазинах продажи электротоваров, выделять муниципальные средства на поощрение сдающих.</w:t>
      </w:r>
    </w:p>
    <w:p w:rsidR="00A81EA0" w:rsidRPr="007B413B" w:rsidRDefault="00A81EA0" w:rsidP="00A81EA0">
      <w:pPr>
        <w:spacing w:line="288" w:lineRule="auto"/>
        <w:ind w:firstLine="709"/>
        <w:jc w:val="both"/>
      </w:pPr>
      <w:r w:rsidRPr="007B413B">
        <w:t xml:space="preserve">5. Организация пунктов приема ненужной одежды и вещей при химчистках и прачечных с возможностью передачи хороших вещей, после санитарной обработки, нуждающимся. </w:t>
      </w:r>
    </w:p>
    <w:p w:rsidR="00A81EA0" w:rsidRPr="007B413B" w:rsidRDefault="00A81EA0" w:rsidP="00A81EA0">
      <w:pPr>
        <w:spacing w:line="288" w:lineRule="auto"/>
        <w:ind w:firstLine="709"/>
        <w:jc w:val="both"/>
      </w:pPr>
      <w:r w:rsidRPr="007B413B">
        <w:t xml:space="preserve">6. Организация пунктов приема металлолома на территории </w:t>
      </w:r>
      <w:r w:rsidR="00304145" w:rsidRPr="007B413B">
        <w:t>поселения</w:t>
      </w:r>
      <w:r w:rsidRPr="007B413B">
        <w:t>, определив зоны ответственности</w:t>
      </w:r>
    </w:p>
    <w:p w:rsidR="00A81EA0" w:rsidRPr="007B413B" w:rsidRDefault="00A81EA0" w:rsidP="00A81EA0">
      <w:pPr>
        <w:spacing w:line="288" w:lineRule="auto"/>
        <w:ind w:firstLine="709"/>
        <w:jc w:val="both"/>
      </w:pPr>
      <w:r w:rsidRPr="007B413B">
        <w:t xml:space="preserve">7. Организация графика вывоза мусора из деревень сельских поселений </w:t>
      </w:r>
    </w:p>
    <w:p w:rsidR="00A81EA0" w:rsidRPr="007B413B" w:rsidRDefault="00A81EA0" w:rsidP="00A81EA0">
      <w:pPr>
        <w:spacing w:line="288" w:lineRule="auto"/>
        <w:ind w:firstLine="709"/>
        <w:jc w:val="both"/>
      </w:pPr>
      <w:r w:rsidRPr="007B413B">
        <w:t>8. Провести разовую очистку территорий рекреационных зон, оборудовать площадки по сбору мусора, назначить ответственное предприятие за уборку и вывоз мусора.</w:t>
      </w:r>
    </w:p>
    <w:p w:rsidR="00A81EA0" w:rsidRPr="007B413B" w:rsidRDefault="00A81EA0" w:rsidP="00A81EA0">
      <w:pPr>
        <w:spacing w:line="288" w:lineRule="auto"/>
        <w:ind w:firstLine="709"/>
        <w:jc w:val="both"/>
      </w:pPr>
      <w:r w:rsidRPr="007B413B">
        <w:t>9. Мусор разделять по составу:</w:t>
      </w:r>
    </w:p>
    <w:p w:rsidR="00A81EA0" w:rsidRPr="007B413B" w:rsidRDefault="00A81EA0" w:rsidP="00A81EA0">
      <w:pPr>
        <w:spacing w:line="288" w:lineRule="auto"/>
        <w:ind w:firstLine="709"/>
        <w:jc w:val="both"/>
      </w:pPr>
      <w:r w:rsidRPr="007B413B">
        <w:t>- Бумага, картон, тряпье</w:t>
      </w:r>
    </w:p>
    <w:p w:rsidR="00A81EA0" w:rsidRPr="007B413B" w:rsidRDefault="00A81EA0" w:rsidP="00A81EA0">
      <w:pPr>
        <w:spacing w:line="288" w:lineRule="auto"/>
        <w:ind w:firstLine="709"/>
        <w:jc w:val="both"/>
      </w:pPr>
      <w:r w:rsidRPr="007B413B">
        <w:t>- Металл</w:t>
      </w:r>
    </w:p>
    <w:p w:rsidR="00A81EA0" w:rsidRPr="007B413B" w:rsidRDefault="00A81EA0" w:rsidP="00A81EA0">
      <w:pPr>
        <w:spacing w:line="288" w:lineRule="auto"/>
        <w:ind w:firstLine="709"/>
        <w:jc w:val="both"/>
      </w:pPr>
      <w:r w:rsidRPr="007B413B">
        <w:t>- Пластик, полиэтилен</w:t>
      </w:r>
    </w:p>
    <w:p w:rsidR="00A81EA0" w:rsidRPr="007B413B" w:rsidRDefault="00A81EA0" w:rsidP="00A81EA0">
      <w:pPr>
        <w:spacing w:line="288" w:lineRule="auto"/>
        <w:ind w:firstLine="709"/>
        <w:jc w:val="both"/>
      </w:pPr>
      <w:r w:rsidRPr="007B413B">
        <w:t>- Стекло</w:t>
      </w:r>
    </w:p>
    <w:p w:rsidR="00A81EA0" w:rsidRPr="007B413B" w:rsidRDefault="00A81EA0" w:rsidP="00A81EA0">
      <w:pPr>
        <w:spacing w:line="288" w:lineRule="auto"/>
        <w:ind w:firstLine="709"/>
        <w:jc w:val="both"/>
      </w:pPr>
      <w:r w:rsidRPr="007B413B">
        <w:t>- Биологические отходы – органика</w:t>
      </w:r>
    </w:p>
    <w:p w:rsidR="00A81EA0" w:rsidRPr="007B413B" w:rsidRDefault="00A81EA0" w:rsidP="00A81EA0">
      <w:pPr>
        <w:spacing w:line="288" w:lineRule="auto"/>
        <w:ind w:firstLine="709"/>
        <w:jc w:val="both"/>
      </w:pPr>
      <w:r w:rsidRPr="007B413B">
        <w:t>- Химически активные элементы</w:t>
      </w:r>
    </w:p>
    <w:p w:rsidR="00A81EA0" w:rsidRPr="007B413B" w:rsidRDefault="00A81EA0" w:rsidP="00A81EA0">
      <w:pPr>
        <w:spacing w:line="288" w:lineRule="auto"/>
        <w:ind w:firstLine="709"/>
        <w:jc w:val="both"/>
      </w:pPr>
      <w:r w:rsidRPr="007B413B">
        <w:t>10. Оборудовать раздельные хранилища мусора:</w:t>
      </w:r>
    </w:p>
    <w:p w:rsidR="00A81EA0" w:rsidRPr="007B413B" w:rsidRDefault="00A81EA0" w:rsidP="00A81EA0">
      <w:pPr>
        <w:spacing w:line="288" w:lineRule="auto"/>
        <w:ind w:firstLine="709"/>
        <w:jc w:val="both"/>
      </w:pPr>
      <w:r w:rsidRPr="007B413B">
        <w:t xml:space="preserve">– хранение отходов стекла, </w:t>
      </w:r>
    </w:p>
    <w:p w:rsidR="00A81EA0" w:rsidRPr="007B413B" w:rsidRDefault="00A81EA0" w:rsidP="00A81EA0">
      <w:pPr>
        <w:spacing w:line="288" w:lineRule="auto"/>
        <w:ind w:firstLine="709"/>
        <w:jc w:val="both"/>
      </w:pPr>
      <w:r w:rsidRPr="007B413B">
        <w:t xml:space="preserve">- бумага - крытый навес рядом с прессом, </w:t>
      </w:r>
    </w:p>
    <w:p w:rsidR="00A81EA0" w:rsidRPr="007B413B" w:rsidRDefault="00A81EA0" w:rsidP="00A81EA0">
      <w:pPr>
        <w:spacing w:line="288" w:lineRule="auto"/>
        <w:ind w:firstLine="709"/>
        <w:jc w:val="both"/>
      </w:pPr>
      <w:r w:rsidRPr="007B413B">
        <w:t>- биологические отходы на комплексе по биотермической переработке отходов в органические удобрения.</w:t>
      </w:r>
    </w:p>
    <w:p w:rsidR="00A81EA0" w:rsidRPr="007B413B" w:rsidRDefault="00A81EA0" w:rsidP="00A81EA0">
      <w:pPr>
        <w:spacing w:line="288" w:lineRule="auto"/>
        <w:ind w:firstLine="709"/>
        <w:jc w:val="both"/>
      </w:pPr>
      <w:r w:rsidRPr="007B413B">
        <w:t>11. Полигоны ТБО обеспечить гидроизоляцией и асфальтированием подъездных путей. При эксплуатации полигонов ТБО, должно быть обеспечено надлежащее содержание (гидроизоляция и ровно положенный асфальт) и освещение подъездных путей, погрузочно-разгрузочных площадок, которые должны иметь твердое покрытие. С целью исключения загрязнения транспортными средствами проезжей части при перевозке ТБО, полигоны должны быть оборудованы пунктами мойки колес автотранспорта.</w:t>
      </w:r>
    </w:p>
    <w:p w:rsidR="00A81EA0" w:rsidRPr="007B413B" w:rsidRDefault="00A81EA0" w:rsidP="00A81EA0">
      <w:pPr>
        <w:spacing w:line="288" w:lineRule="auto"/>
        <w:ind w:firstLine="709"/>
        <w:jc w:val="both"/>
      </w:pPr>
      <w:r w:rsidRPr="007B413B">
        <w:t>12. Необходимо построить дорогу до полигона ТБО.</w:t>
      </w:r>
    </w:p>
    <w:p w:rsidR="00A81EA0" w:rsidRPr="007B413B" w:rsidRDefault="00A81EA0" w:rsidP="00A81EA0">
      <w:pPr>
        <w:spacing w:line="288" w:lineRule="auto"/>
        <w:ind w:firstLine="709"/>
        <w:jc w:val="both"/>
      </w:pPr>
      <w:r w:rsidRPr="007B413B">
        <w:t>13. Провести конкурс на лучшую социальную рекламу с призовым фондом.</w:t>
      </w:r>
    </w:p>
    <w:p w:rsidR="00A81EA0" w:rsidRPr="007B413B" w:rsidRDefault="00A81EA0" w:rsidP="00A81EA0">
      <w:pPr>
        <w:spacing w:line="288" w:lineRule="auto"/>
        <w:ind w:firstLine="709"/>
        <w:jc w:val="both"/>
      </w:pPr>
      <w:r w:rsidRPr="007B413B">
        <w:t>14. На первом этапе в течение 2-3 месяцев осуществлять контроль на площадках в утренние и вечерние часы, затем выборочный контроль.</w:t>
      </w:r>
    </w:p>
    <w:p w:rsidR="00A81EA0" w:rsidRPr="007B413B" w:rsidRDefault="00A81EA0" w:rsidP="00A81EA0">
      <w:pPr>
        <w:spacing w:line="288" w:lineRule="auto"/>
        <w:ind w:firstLine="709"/>
        <w:jc w:val="both"/>
      </w:pPr>
      <w:r w:rsidRPr="007B413B">
        <w:t xml:space="preserve">15. Закупка разноцветных пакетов для каждого вида мусора и их раздача населению </w:t>
      </w:r>
    </w:p>
    <w:p w:rsidR="00A81EA0" w:rsidRPr="007B413B" w:rsidRDefault="00A81EA0" w:rsidP="00A81EA0">
      <w:pPr>
        <w:spacing w:line="288" w:lineRule="auto"/>
        <w:ind w:firstLine="709"/>
        <w:jc w:val="both"/>
      </w:pPr>
      <w:r w:rsidRPr="007B413B">
        <w:t>16. Обязать рынки, предприятия и торговый точки разделять мусор вплоть до запрета вывоза несортированного мусора.</w:t>
      </w:r>
    </w:p>
    <w:p w:rsidR="00A81EA0" w:rsidRPr="007B413B" w:rsidRDefault="00A81EA0" w:rsidP="00A81EA0">
      <w:pPr>
        <w:spacing w:line="288" w:lineRule="auto"/>
        <w:ind w:firstLine="709"/>
        <w:jc w:val="both"/>
      </w:pPr>
      <w:r w:rsidRPr="007B413B">
        <w:t>17. Ужесточить административную ответственность за несанкционированные свалки.</w:t>
      </w:r>
    </w:p>
    <w:p w:rsidR="00DE5062" w:rsidRPr="007B413B" w:rsidRDefault="00DE5062" w:rsidP="00362DB4">
      <w:pPr>
        <w:spacing w:line="288" w:lineRule="auto"/>
        <w:ind w:firstLine="709"/>
        <w:jc w:val="both"/>
      </w:pPr>
    </w:p>
    <w:sectPr w:rsidR="00DE5062" w:rsidRPr="007B413B" w:rsidSect="00362DB4">
      <w:pgSz w:w="11906" w:h="16838"/>
      <w:pgMar w:top="1134"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96220" w:rsidRDefault="00596220">
      <w:r>
        <w:separator/>
      </w:r>
    </w:p>
  </w:endnote>
  <w:endnote w:type="continuationSeparator" w:id="1">
    <w:p w:rsidR="00596220" w:rsidRDefault="0059622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Lucida Sans Unicode">
    <w:panose1 w:val="020B0602030504020204"/>
    <w:charset w:val="CC"/>
    <w:family w:val="swiss"/>
    <w:pitch w:val="variable"/>
    <w:sig w:usb0="80000AFF" w:usb1="0000396B" w:usb2="00000000" w:usb3="00000000" w:csb0="0000003F" w:csb1="00000000"/>
  </w:font>
  <w:font w:name="Tahoma">
    <w:panose1 w:val="020B0604030504040204"/>
    <w:charset w:val="CC"/>
    <w:family w:val="swiss"/>
    <w:pitch w:val="variable"/>
    <w:sig w:usb0="61002A87" w:usb1="80000000" w:usb2="00000008" w:usb3="00000000" w:csb0="000101F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 w:name="TimesNewRomanPS-BoldItalicMT">
    <w:altName w:val="CommercialScript BT"/>
    <w:charset w:val="CC"/>
    <w:family w:val="script"/>
    <w:pitch w:val="default"/>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1DD7" w:rsidRDefault="000A1132">
    <w:pPr>
      <w:pStyle w:val="a5"/>
      <w:framePr w:wrap="around" w:vAnchor="text" w:hAnchor="margin" w:xAlign="right" w:y="1"/>
      <w:rPr>
        <w:rStyle w:val="a6"/>
      </w:rPr>
    </w:pPr>
    <w:r>
      <w:rPr>
        <w:rStyle w:val="a6"/>
      </w:rPr>
      <w:fldChar w:fldCharType="begin"/>
    </w:r>
    <w:r w:rsidR="00141DD7">
      <w:rPr>
        <w:rStyle w:val="a6"/>
      </w:rPr>
      <w:instrText xml:space="preserve">PAGE  </w:instrText>
    </w:r>
    <w:r>
      <w:rPr>
        <w:rStyle w:val="a6"/>
      </w:rPr>
      <w:fldChar w:fldCharType="separate"/>
    </w:r>
    <w:r w:rsidR="00141DD7">
      <w:rPr>
        <w:rStyle w:val="a6"/>
        <w:noProof/>
      </w:rPr>
      <w:t>95</w:t>
    </w:r>
    <w:r>
      <w:rPr>
        <w:rStyle w:val="a6"/>
      </w:rPr>
      <w:fldChar w:fldCharType="end"/>
    </w:r>
  </w:p>
  <w:p w:rsidR="00141DD7" w:rsidRDefault="00141DD7">
    <w:pPr>
      <w:pStyle w:val="a5"/>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1DD7" w:rsidRDefault="000A1132">
    <w:pPr>
      <w:pStyle w:val="a5"/>
      <w:framePr w:wrap="around" w:vAnchor="text" w:hAnchor="margin" w:xAlign="right" w:y="1"/>
      <w:rPr>
        <w:rStyle w:val="a6"/>
      </w:rPr>
    </w:pPr>
    <w:r>
      <w:rPr>
        <w:rStyle w:val="a6"/>
      </w:rPr>
      <w:fldChar w:fldCharType="begin"/>
    </w:r>
    <w:r w:rsidR="00141DD7">
      <w:rPr>
        <w:rStyle w:val="a6"/>
      </w:rPr>
      <w:instrText xml:space="preserve">PAGE  </w:instrText>
    </w:r>
    <w:r>
      <w:rPr>
        <w:rStyle w:val="a6"/>
      </w:rPr>
      <w:fldChar w:fldCharType="separate"/>
    </w:r>
    <w:r w:rsidR="00DB1B1A">
      <w:rPr>
        <w:rStyle w:val="a6"/>
        <w:noProof/>
      </w:rPr>
      <w:t>93</w:t>
    </w:r>
    <w:r>
      <w:rPr>
        <w:rStyle w:val="a6"/>
      </w:rPr>
      <w:fldChar w:fldCharType="end"/>
    </w:r>
  </w:p>
  <w:p w:rsidR="00141DD7" w:rsidRDefault="00141DD7">
    <w:pPr>
      <w:pStyle w:val="a5"/>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96220" w:rsidRDefault="00596220">
      <w:r>
        <w:separator/>
      </w:r>
    </w:p>
  </w:footnote>
  <w:footnote w:type="continuationSeparator" w:id="1">
    <w:p w:rsidR="00596220" w:rsidRDefault="00596220">
      <w:r>
        <w:continuationSeparator/>
      </w:r>
    </w:p>
  </w:footnote>
  <w:footnote w:id="2">
    <w:p w:rsidR="00141DD7" w:rsidRPr="00F6368F" w:rsidRDefault="00141DD7" w:rsidP="00F6368F">
      <w:pPr>
        <w:pStyle w:val="ae"/>
        <w:rPr>
          <w:sz w:val="22"/>
          <w:szCs w:val="22"/>
        </w:rPr>
      </w:pPr>
      <w:r>
        <w:rPr>
          <w:rStyle w:val="af0"/>
        </w:rPr>
        <w:footnoteRef/>
      </w:r>
      <w:r w:rsidRPr="00F6368F">
        <w:rPr>
          <w:sz w:val="22"/>
          <w:szCs w:val="22"/>
        </w:rPr>
        <w:t>Схема Территориального Планирования Кардымовского Района</w:t>
      </w:r>
    </w:p>
    <w:p w:rsidR="00141DD7" w:rsidRPr="00F6368F" w:rsidRDefault="00141DD7" w:rsidP="00F6368F">
      <w:pPr>
        <w:pStyle w:val="ae"/>
        <w:rPr>
          <w:sz w:val="22"/>
          <w:szCs w:val="22"/>
        </w:rPr>
      </w:pPr>
      <w:r w:rsidRPr="00F6368F">
        <w:rPr>
          <w:sz w:val="22"/>
          <w:szCs w:val="22"/>
        </w:rPr>
        <w:t xml:space="preserve">Смоленской Области, Том </w:t>
      </w:r>
      <w:r w:rsidRPr="00F6368F">
        <w:rPr>
          <w:sz w:val="22"/>
          <w:szCs w:val="22"/>
          <w:lang w:val="en-US"/>
        </w:rPr>
        <w:t>II</w:t>
      </w:r>
      <w:r w:rsidRPr="00F6368F">
        <w:rPr>
          <w:sz w:val="22"/>
          <w:szCs w:val="22"/>
        </w:rPr>
        <w:t>, Пояснительная записка, Положение территориального планирования, с.24</w:t>
      </w:r>
    </w:p>
    <w:p w:rsidR="00141DD7" w:rsidRDefault="00141DD7">
      <w:pPr>
        <w:pStyle w:val="ae"/>
      </w:pPr>
    </w:p>
  </w:footnote>
  <w:footnote w:id="3">
    <w:p w:rsidR="00141DD7" w:rsidRDefault="00141DD7">
      <w:pPr>
        <w:pStyle w:val="ae"/>
      </w:pPr>
      <w:r>
        <w:rPr>
          <w:rStyle w:val="af0"/>
        </w:rPr>
        <w:footnoteRef/>
      </w:r>
      <w:r>
        <w:t xml:space="preserve"> По данным Росстата:</w:t>
      </w:r>
    </w:p>
    <w:p w:rsidR="00141DD7" w:rsidRDefault="00141DD7">
      <w:pPr>
        <w:pStyle w:val="ae"/>
      </w:pPr>
      <w:r w:rsidRPr="00082242">
        <w:t>http://www.gks.ru/scripts/db_inet2/passport/table.aspx?opt=666234122012</w:t>
      </w:r>
    </w:p>
  </w:footnote>
  <w:footnote w:id="4">
    <w:p w:rsidR="00141DD7" w:rsidRDefault="00141DD7">
      <w:pPr>
        <w:pStyle w:val="ae"/>
      </w:pPr>
      <w:r>
        <w:rPr>
          <w:rStyle w:val="af0"/>
        </w:rPr>
        <w:footnoteRef/>
      </w:r>
      <w:r>
        <w:t xml:space="preserve"> Согласно данным, предоставленным Администрацией Березкинского сельского поселения Кардымовского района Смоленской области.</w:t>
      </w:r>
    </w:p>
  </w:footnote>
  <w:footnote w:id="5">
    <w:p w:rsidR="00141DD7" w:rsidRPr="001710F1" w:rsidRDefault="00141DD7" w:rsidP="009727C2">
      <w:pPr>
        <w:pStyle w:val="ae"/>
        <w:rPr>
          <w:sz w:val="20"/>
          <w:szCs w:val="20"/>
        </w:rPr>
      </w:pPr>
      <w:r w:rsidRPr="001710F1">
        <w:rPr>
          <w:rStyle w:val="af0"/>
        </w:rPr>
        <w:footnoteRef/>
      </w:r>
      <w:r w:rsidRPr="001710F1">
        <w:rPr>
          <w:sz w:val="20"/>
          <w:szCs w:val="20"/>
        </w:rPr>
        <w:t xml:space="preserve">Схема территориального планирования Кардымовского района Смоленской области. Пояснительная записка. Том </w:t>
      </w:r>
      <w:r w:rsidRPr="001710F1">
        <w:rPr>
          <w:sz w:val="20"/>
          <w:szCs w:val="20"/>
          <w:lang w:val="en-US"/>
        </w:rPr>
        <w:t>I</w:t>
      </w:r>
      <w:r w:rsidRPr="001710F1">
        <w:rPr>
          <w:sz w:val="20"/>
          <w:szCs w:val="20"/>
        </w:rPr>
        <w:t xml:space="preserve">I, стр. 43 </w:t>
      </w:r>
    </w:p>
    <w:p w:rsidR="00141DD7" w:rsidRDefault="00141DD7">
      <w:pPr>
        <w:pStyle w:val="ae"/>
      </w:pPr>
    </w:p>
  </w:footnote>
  <w:footnote w:id="6">
    <w:p w:rsidR="00141DD7" w:rsidRPr="00BC1B4F" w:rsidRDefault="00141DD7" w:rsidP="00E00124">
      <w:pPr>
        <w:jc w:val="both"/>
        <w:rPr>
          <w:sz w:val="20"/>
          <w:szCs w:val="20"/>
        </w:rPr>
      </w:pPr>
      <w:r w:rsidRPr="00BC1B4F">
        <w:rPr>
          <w:rStyle w:val="af0"/>
          <w:sz w:val="20"/>
          <w:szCs w:val="20"/>
        </w:rPr>
        <w:footnoteRef/>
      </w:r>
      <w:r w:rsidRPr="00BC1B4F">
        <w:rPr>
          <w:sz w:val="20"/>
          <w:szCs w:val="20"/>
        </w:rPr>
        <w:t xml:space="preserve"> Федеральный закон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от 8 ноября 2007 года N 257-ФЗ (в ред. Федерального закона от 13.05.2008 N 66-ФЗ); Постановление Правительства РФ от 1 декабря </w:t>
      </w:r>
      <w:smartTag w:uri="urn:schemas-microsoft-com:office:smarttags" w:element="metricconverter">
        <w:smartTagPr>
          <w:attr w:name="ProductID" w:val="1998 г"/>
        </w:smartTagPr>
        <w:r w:rsidRPr="00BC1B4F">
          <w:rPr>
            <w:sz w:val="20"/>
            <w:szCs w:val="20"/>
          </w:rPr>
          <w:t>1998 г</w:t>
        </w:r>
      </w:smartTag>
      <w:r w:rsidRPr="00BC1B4F">
        <w:rPr>
          <w:sz w:val="20"/>
          <w:szCs w:val="20"/>
        </w:rPr>
        <w:t xml:space="preserve">. N 1420 «Об утверждении правил установления и использования придорожных полос федеральных автомобильных дорог общего пользования» (в ред. Постановлений Правительства РФ от 02.02.2000 N 100, от 29.05.2006 N 334); Постановление Правительства РФ от 28 сентября </w:t>
      </w:r>
      <w:smartTag w:uri="urn:schemas-microsoft-com:office:smarttags" w:element="metricconverter">
        <w:smartTagPr>
          <w:attr w:name="ProductID" w:val="2009 г"/>
        </w:smartTagPr>
        <w:r w:rsidRPr="00BC1B4F">
          <w:rPr>
            <w:sz w:val="20"/>
            <w:szCs w:val="20"/>
          </w:rPr>
          <w:t>2009 г</w:t>
        </w:r>
      </w:smartTag>
      <w:r w:rsidRPr="00BC1B4F">
        <w:rPr>
          <w:sz w:val="20"/>
          <w:szCs w:val="20"/>
        </w:rPr>
        <w:t>. N 767 "О классификации автомобильных дорог в Российской Федерации"; Областной закон «Об автомобильных дорогах и о дорожной деятельности на территории Смоленской области» от 27 апреля 2000 года (с изм. от 13.10.2000 и от 10.07.2001).</w:t>
      </w:r>
    </w:p>
  </w:footnote>
  <w:footnote w:id="7">
    <w:p w:rsidR="00141DD7" w:rsidRPr="00BC1B4F" w:rsidRDefault="00141DD7" w:rsidP="008953ED">
      <w:pPr>
        <w:pStyle w:val="ae"/>
        <w:jc w:val="both"/>
        <w:rPr>
          <w:sz w:val="20"/>
          <w:szCs w:val="20"/>
        </w:rPr>
      </w:pPr>
      <w:r w:rsidRPr="00BC1B4F">
        <w:rPr>
          <w:rStyle w:val="af0"/>
          <w:sz w:val="20"/>
          <w:szCs w:val="20"/>
        </w:rPr>
        <w:footnoteRef/>
      </w:r>
      <w:r w:rsidRPr="00BC1B4F">
        <w:rPr>
          <w:sz w:val="20"/>
          <w:szCs w:val="20"/>
        </w:rPr>
        <w:t xml:space="preserve"> Схема территориального планирования Кардымовского района Смоленской области. Пояснительная записка. Том I. </w:t>
      </w:r>
    </w:p>
  </w:footnote>
  <w:footnote w:id="8">
    <w:p w:rsidR="00141DD7" w:rsidRPr="005E3D63" w:rsidRDefault="00141DD7" w:rsidP="0078763F">
      <w:pPr>
        <w:pStyle w:val="ae"/>
        <w:jc w:val="both"/>
        <w:rPr>
          <w:sz w:val="20"/>
          <w:szCs w:val="20"/>
        </w:rPr>
      </w:pPr>
      <w:r w:rsidRPr="005E3D63">
        <w:rPr>
          <w:rStyle w:val="af0"/>
          <w:sz w:val="20"/>
          <w:szCs w:val="20"/>
        </w:rPr>
        <w:footnoteRef/>
      </w:r>
      <w:r w:rsidRPr="005E3D63">
        <w:rPr>
          <w:sz w:val="20"/>
          <w:szCs w:val="20"/>
        </w:rPr>
        <w:t xml:space="preserve"> Схема территориального планирования </w:t>
      </w:r>
      <w:r>
        <w:rPr>
          <w:sz w:val="20"/>
          <w:szCs w:val="20"/>
        </w:rPr>
        <w:t>Кардымовского</w:t>
      </w:r>
      <w:r w:rsidRPr="005E3D63">
        <w:rPr>
          <w:sz w:val="20"/>
          <w:szCs w:val="20"/>
        </w:rPr>
        <w:t xml:space="preserve"> района Смоленской области. Пояснительная записка. Том I. - 2009 г.</w:t>
      </w:r>
    </w:p>
  </w:footnote>
  <w:footnote w:id="9">
    <w:p w:rsidR="00141DD7" w:rsidRPr="008C7C2E" w:rsidRDefault="00141DD7" w:rsidP="0055576A">
      <w:pPr>
        <w:jc w:val="both"/>
        <w:rPr>
          <w:sz w:val="20"/>
          <w:szCs w:val="20"/>
        </w:rPr>
      </w:pPr>
      <w:r w:rsidRPr="008C7C2E">
        <w:rPr>
          <w:rStyle w:val="af0"/>
          <w:sz w:val="20"/>
          <w:szCs w:val="20"/>
        </w:rPr>
        <w:footnoteRef/>
      </w:r>
      <w:r w:rsidRPr="008C7C2E">
        <w:rPr>
          <w:sz w:val="20"/>
          <w:szCs w:val="20"/>
        </w:rPr>
        <w:t xml:space="preserve"> СНиП 2.07.01-89*: Строительные нормы и правила: Градостроительство. Планировка и застройка городских и сельских поселений. - Дата введения 1990-01-01.</w:t>
      </w:r>
    </w:p>
  </w:footnote>
  <w:footnote w:id="10">
    <w:p w:rsidR="00141DD7" w:rsidRPr="00B107C9" w:rsidRDefault="00141DD7" w:rsidP="008C1BF2">
      <w:pPr>
        <w:pStyle w:val="ae"/>
        <w:jc w:val="both"/>
        <w:rPr>
          <w:sz w:val="20"/>
          <w:szCs w:val="20"/>
        </w:rPr>
      </w:pPr>
      <w:r w:rsidRPr="00B107C9">
        <w:rPr>
          <w:rStyle w:val="af0"/>
          <w:sz w:val="20"/>
          <w:szCs w:val="20"/>
        </w:rPr>
        <w:footnoteRef/>
      </w:r>
      <w:r w:rsidRPr="00B107C9">
        <w:rPr>
          <w:sz w:val="20"/>
          <w:szCs w:val="20"/>
        </w:rPr>
        <w:t xml:space="preserve"> «Стратегия социально-экономического развития Смоленской области до 2020 года» // Центр стратегических разработок «Северо-Запад» и Администрация Смоленской области. – Смоленск-Санкт-Петербург, 2007.</w:t>
      </w:r>
    </w:p>
  </w:footnote>
  <w:footnote w:id="11">
    <w:p w:rsidR="00141DD7" w:rsidRPr="00AE3361" w:rsidRDefault="00141DD7" w:rsidP="00BF4AE8">
      <w:pPr>
        <w:pStyle w:val="ConsPlusTitle"/>
        <w:widowControl/>
        <w:jc w:val="both"/>
        <w:outlineLvl w:val="0"/>
        <w:rPr>
          <w:rFonts w:ascii="Times New Roman" w:hAnsi="Times New Roman" w:cs="Times New Roman"/>
          <w:b w:val="0"/>
        </w:rPr>
      </w:pPr>
      <w:r w:rsidRPr="00AE3361">
        <w:rPr>
          <w:rStyle w:val="af0"/>
          <w:rFonts w:ascii="Times New Roman" w:hAnsi="Times New Roman" w:cs="Times New Roman"/>
          <w:b w:val="0"/>
        </w:rPr>
        <w:footnoteRef/>
      </w:r>
      <w:r w:rsidRPr="00AE3361">
        <w:rPr>
          <w:rFonts w:ascii="Times New Roman" w:hAnsi="Times New Roman" w:cs="Times New Roman"/>
          <w:b w:val="0"/>
        </w:rPr>
        <w:t xml:space="preserve">Постановление Администрации Смоленской области от 20 января </w:t>
      </w:r>
      <w:smartTag w:uri="urn:schemas-microsoft-com:office:smarttags" w:element="metricconverter">
        <w:smartTagPr>
          <w:attr w:name="ProductID" w:val="2009 г"/>
        </w:smartTagPr>
        <w:r w:rsidRPr="00AE3361">
          <w:rPr>
            <w:rFonts w:ascii="Times New Roman" w:hAnsi="Times New Roman" w:cs="Times New Roman"/>
            <w:b w:val="0"/>
          </w:rPr>
          <w:t>2009 г</w:t>
        </w:r>
      </w:smartTag>
      <w:r w:rsidRPr="00AE3361">
        <w:rPr>
          <w:rFonts w:ascii="Times New Roman" w:hAnsi="Times New Roman" w:cs="Times New Roman"/>
          <w:b w:val="0"/>
        </w:rPr>
        <w:t xml:space="preserve">. N 5 «Об утверждении порядка предоставления в 2009 году субсидий в рамках реализации долгосрочной областной целевой программы "Развитие сельского хозяйства и регулирование рынков сельскохозяйственной продукции, сырья и продовольствия в Смоленской области" на 2009 - 2012 годы (в ред. от 12.03.2009 N 122, от 06.04.2009 N 165, от 01.06.2009 N 310). </w:t>
      </w:r>
    </w:p>
  </w:footnote>
  <w:footnote w:id="12">
    <w:p w:rsidR="00141DD7" w:rsidRPr="00AE3361" w:rsidRDefault="00141DD7" w:rsidP="00BF4AE8">
      <w:pPr>
        <w:pStyle w:val="ConsPlusTitle"/>
        <w:widowControl/>
        <w:jc w:val="both"/>
        <w:outlineLvl w:val="0"/>
        <w:rPr>
          <w:rFonts w:ascii="Times New Roman" w:hAnsi="Times New Roman" w:cs="Times New Roman"/>
          <w:b w:val="0"/>
        </w:rPr>
      </w:pPr>
      <w:r w:rsidRPr="00AE3361">
        <w:rPr>
          <w:rStyle w:val="af0"/>
          <w:rFonts w:ascii="Times New Roman" w:hAnsi="Times New Roman" w:cs="Times New Roman"/>
          <w:b w:val="0"/>
        </w:rPr>
        <w:footnoteRef/>
      </w:r>
      <w:r w:rsidRPr="00AE3361">
        <w:rPr>
          <w:rFonts w:ascii="Times New Roman" w:hAnsi="Times New Roman" w:cs="Times New Roman"/>
          <w:b w:val="0"/>
        </w:rPr>
        <w:t xml:space="preserve"> Постановление Правительства Российской Федерации от 31 января </w:t>
      </w:r>
      <w:smartTag w:uri="urn:schemas-microsoft-com:office:smarttags" w:element="metricconverter">
        <w:smartTagPr>
          <w:attr w:name="ProductID" w:val="2009 г"/>
        </w:smartTagPr>
        <w:r w:rsidRPr="00AE3361">
          <w:rPr>
            <w:rFonts w:ascii="Times New Roman" w:hAnsi="Times New Roman" w:cs="Times New Roman"/>
            <w:b w:val="0"/>
          </w:rPr>
          <w:t>2009 г</w:t>
        </w:r>
      </w:smartTag>
      <w:r w:rsidRPr="00AE3361">
        <w:rPr>
          <w:rFonts w:ascii="Times New Roman" w:hAnsi="Times New Roman" w:cs="Times New Roman"/>
          <w:b w:val="0"/>
        </w:rPr>
        <w:t>. N 80 «Об утверждении правил предоставления в 2009 - 2011 годах субсидий из Федерального бюджета бюджетам субъектов Российской Федерации на поддержку отдельных подотраслей растениеводства»</w:t>
      </w:r>
    </w:p>
  </w:footnote>
  <w:footnote w:id="13">
    <w:p w:rsidR="00141DD7" w:rsidRPr="00B107C9" w:rsidRDefault="00141DD7" w:rsidP="00D75C00">
      <w:pPr>
        <w:pStyle w:val="ConsPlusTitle"/>
        <w:widowControl/>
        <w:jc w:val="both"/>
        <w:outlineLvl w:val="0"/>
        <w:rPr>
          <w:rFonts w:ascii="Times New Roman" w:hAnsi="Times New Roman" w:cs="Times New Roman"/>
          <w:b w:val="0"/>
        </w:rPr>
      </w:pPr>
      <w:r w:rsidRPr="00B107C9">
        <w:rPr>
          <w:rStyle w:val="af0"/>
          <w:rFonts w:ascii="Times New Roman" w:hAnsi="Times New Roman" w:cs="Times New Roman"/>
          <w:b w:val="0"/>
        </w:rPr>
        <w:footnoteRef/>
      </w:r>
      <w:r w:rsidRPr="00B107C9">
        <w:rPr>
          <w:rFonts w:ascii="Times New Roman" w:hAnsi="Times New Roman" w:cs="Times New Roman"/>
          <w:b w:val="0"/>
        </w:rPr>
        <w:t xml:space="preserve"> Постановление Администрации Смоленской области от 18 февраля </w:t>
      </w:r>
      <w:smartTag w:uri="urn:schemas-microsoft-com:office:smarttags" w:element="metricconverter">
        <w:smartTagPr>
          <w:attr w:name="ProductID" w:val="2008 г"/>
        </w:smartTagPr>
        <w:r w:rsidRPr="00B107C9">
          <w:rPr>
            <w:rFonts w:ascii="Times New Roman" w:hAnsi="Times New Roman" w:cs="Times New Roman"/>
            <w:b w:val="0"/>
          </w:rPr>
          <w:t>2008 г</w:t>
        </w:r>
      </w:smartTag>
      <w:r w:rsidRPr="00B107C9">
        <w:rPr>
          <w:rFonts w:ascii="Times New Roman" w:hAnsi="Times New Roman" w:cs="Times New Roman"/>
          <w:b w:val="0"/>
        </w:rPr>
        <w:t>. N 120 «Об утверждении порядка реализации мероприятий по повышению уровня развития социальной инфраструктуры и инженерного обустройства территорий Смоленской области, относящихся к сельской местности» (в ред. от 06.06.2008 N 333, от 09.09.2008 N 479, от 26.01.2009 N 21, от 29.04.2009 N 247).</w:t>
      </w:r>
    </w:p>
  </w:footnote>
  <w:footnote w:id="14">
    <w:p w:rsidR="00141DD7" w:rsidRPr="00B107C9" w:rsidRDefault="00141DD7" w:rsidP="00D75C00">
      <w:pPr>
        <w:pStyle w:val="ae"/>
        <w:jc w:val="both"/>
        <w:rPr>
          <w:sz w:val="20"/>
          <w:szCs w:val="20"/>
        </w:rPr>
      </w:pPr>
      <w:r w:rsidRPr="00B107C9">
        <w:rPr>
          <w:rStyle w:val="af0"/>
          <w:sz w:val="20"/>
          <w:szCs w:val="20"/>
        </w:rPr>
        <w:footnoteRef/>
      </w:r>
      <w:r w:rsidRPr="00B107C9">
        <w:rPr>
          <w:sz w:val="20"/>
          <w:szCs w:val="20"/>
        </w:rPr>
        <w:t xml:space="preserve">Постановление Правительства Российской Федерации от 21 февраля </w:t>
      </w:r>
      <w:smartTag w:uri="urn:schemas-microsoft-com:office:smarttags" w:element="metricconverter">
        <w:smartTagPr>
          <w:attr w:name="ProductID" w:val="2008 г"/>
        </w:smartTagPr>
        <w:r w:rsidRPr="00B107C9">
          <w:rPr>
            <w:sz w:val="20"/>
            <w:szCs w:val="20"/>
          </w:rPr>
          <w:t>2008 г</w:t>
        </w:r>
      </w:smartTag>
      <w:r w:rsidRPr="00B107C9">
        <w:rPr>
          <w:sz w:val="20"/>
          <w:szCs w:val="20"/>
        </w:rPr>
        <w:t>. N 106 «Об утверждении правил предоставления в 2008 - 2009 годах субсидий из Федерального бюджета бюджетам субъектов Российской Федерации на строительство и реконструкцию автомобильных дорог общего пользования (за исключением автомобильных дорог федерального значения) и искусственных сооружений на них, в том числе в границах поселений, муниципальных районов, городских округов, а также связывающих населенные пункты сельских дорог (с включением их в сеть дорог общего пользования), осуществляемые в рамках реализации подпрограммы "Автомобильные дороги" Федеральной целевой программы "Модернизация транспортной системы России (2002 - 2010 годы)".</w:t>
      </w:r>
    </w:p>
  </w:footnote>
  <w:footnote w:id="15">
    <w:p w:rsidR="00141DD7" w:rsidRPr="00B107C9" w:rsidRDefault="00141DD7" w:rsidP="00D75C00">
      <w:pPr>
        <w:pStyle w:val="ConsPlusTitle"/>
        <w:widowControl/>
        <w:jc w:val="both"/>
        <w:outlineLvl w:val="0"/>
        <w:rPr>
          <w:rFonts w:ascii="Times New Roman" w:hAnsi="Times New Roman" w:cs="Times New Roman"/>
          <w:b w:val="0"/>
        </w:rPr>
      </w:pPr>
      <w:r w:rsidRPr="00B107C9">
        <w:rPr>
          <w:rStyle w:val="af0"/>
          <w:rFonts w:ascii="Times New Roman" w:hAnsi="Times New Roman" w:cs="Times New Roman"/>
          <w:b w:val="0"/>
        </w:rPr>
        <w:footnoteRef/>
      </w:r>
      <w:r w:rsidRPr="00B107C9">
        <w:rPr>
          <w:rFonts w:ascii="Times New Roman" w:hAnsi="Times New Roman" w:cs="Times New Roman"/>
          <w:b w:val="0"/>
        </w:rPr>
        <w:t xml:space="preserve"> Постановление Администрации Смоленской области от 05 октября 2009 г. N 604 «Об утверждении долгосрочной областной целевой программы "Развитие внутреннего и въездного туризма в Смоленской области" на 2010 - 2012 годы».</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D9309E1C"/>
    <w:lvl w:ilvl="0">
      <w:start w:val="1"/>
      <w:numFmt w:val="bullet"/>
      <w:pStyle w:val="2"/>
      <w:lvlText w:val=""/>
      <w:lvlJc w:val="left"/>
      <w:pPr>
        <w:tabs>
          <w:tab w:val="num" w:pos="643"/>
        </w:tabs>
        <w:ind w:left="643" w:hanging="360"/>
      </w:pPr>
      <w:rPr>
        <w:rFonts w:ascii="Symbol" w:hAnsi="Symbol" w:hint="default"/>
      </w:rPr>
    </w:lvl>
  </w:abstractNum>
  <w:abstractNum w:abstractNumId="1">
    <w:nsid w:val="FFFFFF89"/>
    <w:multiLevelType w:val="singleLevel"/>
    <w:tmpl w:val="C3C86F22"/>
    <w:lvl w:ilvl="0">
      <w:start w:val="1"/>
      <w:numFmt w:val="bullet"/>
      <w:pStyle w:val="a"/>
      <w:lvlText w:val=""/>
      <w:lvlJc w:val="left"/>
      <w:pPr>
        <w:tabs>
          <w:tab w:val="num" w:pos="360"/>
        </w:tabs>
        <w:ind w:left="360" w:hanging="360"/>
      </w:pPr>
      <w:rPr>
        <w:rFonts w:ascii="Symbol" w:hAnsi="Symbol" w:hint="default"/>
      </w:rPr>
    </w:lvl>
  </w:abstractNum>
  <w:abstractNum w:abstractNumId="2">
    <w:nsid w:val="00707FC8"/>
    <w:multiLevelType w:val="hybridMultilevel"/>
    <w:tmpl w:val="68948B0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00CF46BB"/>
    <w:multiLevelType w:val="hybridMultilevel"/>
    <w:tmpl w:val="95205938"/>
    <w:lvl w:ilvl="0" w:tplc="D982FB2A">
      <w:start w:val="1"/>
      <w:numFmt w:val="decimal"/>
      <w:lvlText w:val="%1."/>
      <w:lvlJc w:val="left"/>
      <w:pPr>
        <w:tabs>
          <w:tab w:val="num" w:pos="1440"/>
        </w:tabs>
        <w:ind w:left="1440" w:hanging="360"/>
      </w:pPr>
      <w:rPr>
        <w:b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nsid w:val="048469E8"/>
    <w:multiLevelType w:val="hybridMultilevel"/>
    <w:tmpl w:val="487AC8AC"/>
    <w:lvl w:ilvl="0" w:tplc="503EB668">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5">
    <w:nsid w:val="07EE693E"/>
    <w:multiLevelType w:val="hybridMultilevel"/>
    <w:tmpl w:val="9A9A7276"/>
    <w:lvl w:ilvl="0" w:tplc="703C2FD6">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6">
    <w:nsid w:val="0AC675E9"/>
    <w:multiLevelType w:val="hybridMultilevel"/>
    <w:tmpl w:val="CC3834D4"/>
    <w:lvl w:ilvl="0" w:tplc="0419000F">
      <w:start w:val="1"/>
      <w:numFmt w:val="decimal"/>
      <w:lvlText w:val="%1."/>
      <w:lvlJc w:val="left"/>
      <w:pPr>
        <w:ind w:left="1212"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18E25A36"/>
    <w:multiLevelType w:val="hybridMultilevel"/>
    <w:tmpl w:val="044AF896"/>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
    <w:nsid w:val="1B6F2294"/>
    <w:multiLevelType w:val="hybridMultilevel"/>
    <w:tmpl w:val="6B4A924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1CC0267D"/>
    <w:multiLevelType w:val="hybridMultilevel"/>
    <w:tmpl w:val="83B2C3E0"/>
    <w:lvl w:ilvl="0" w:tplc="CEEA7316">
      <w:start w:val="2"/>
      <w:numFmt w:val="bullet"/>
      <w:lvlText w:val="-"/>
      <w:lvlJc w:val="left"/>
      <w:pPr>
        <w:tabs>
          <w:tab w:val="num" w:pos="900"/>
        </w:tabs>
        <w:ind w:left="900" w:hanging="360"/>
      </w:pPr>
      <w:rPr>
        <w:rFonts w:ascii="Times New Roman" w:eastAsia="Times New Roman" w:hAnsi="Times New Roman" w:cs="Times New Roman" w:hint="default"/>
      </w:rPr>
    </w:lvl>
    <w:lvl w:ilvl="1" w:tplc="04190003" w:tentative="1">
      <w:start w:val="1"/>
      <w:numFmt w:val="bullet"/>
      <w:lvlText w:val="o"/>
      <w:lvlJc w:val="left"/>
      <w:pPr>
        <w:tabs>
          <w:tab w:val="num" w:pos="1620"/>
        </w:tabs>
        <w:ind w:left="1620" w:hanging="360"/>
      </w:pPr>
      <w:rPr>
        <w:rFonts w:ascii="Courier New" w:hAnsi="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10">
    <w:nsid w:val="1F727E12"/>
    <w:multiLevelType w:val="hybridMultilevel"/>
    <w:tmpl w:val="B248295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1">
    <w:nsid w:val="2006412F"/>
    <w:multiLevelType w:val="hybridMultilevel"/>
    <w:tmpl w:val="D8D6021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23FE7D8E"/>
    <w:multiLevelType w:val="singleLevel"/>
    <w:tmpl w:val="091E2AFC"/>
    <w:lvl w:ilvl="0">
      <w:start w:val="1"/>
      <w:numFmt w:val="decimal"/>
      <w:lvlText w:val="%1)"/>
      <w:legacy w:legacy="1" w:legacySpace="0" w:legacyIndent="307"/>
      <w:lvlJc w:val="left"/>
      <w:rPr>
        <w:rFonts w:ascii="Times New Roman" w:hAnsi="Times New Roman" w:hint="default"/>
      </w:rPr>
    </w:lvl>
  </w:abstractNum>
  <w:abstractNum w:abstractNumId="13">
    <w:nsid w:val="245637EB"/>
    <w:multiLevelType w:val="hybridMultilevel"/>
    <w:tmpl w:val="FD4A8B3E"/>
    <w:lvl w:ilvl="0" w:tplc="F500B094">
      <w:numFmt w:val="bullet"/>
      <w:lvlText w:val="-"/>
      <w:lvlJc w:val="left"/>
      <w:pPr>
        <w:ind w:left="1429" w:hanging="360"/>
      </w:pPr>
      <w:rPr>
        <w:rFonts w:ascii="Times New Roman" w:eastAsia="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4883B04"/>
    <w:multiLevelType w:val="hybridMultilevel"/>
    <w:tmpl w:val="81B0CA3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4FF10CB"/>
    <w:multiLevelType w:val="hybridMultilevel"/>
    <w:tmpl w:val="E02CB3B2"/>
    <w:lvl w:ilvl="0" w:tplc="40F8CB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6735412"/>
    <w:multiLevelType w:val="hybridMultilevel"/>
    <w:tmpl w:val="53C87E8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27D26141"/>
    <w:multiLevelType w:val="hybridMultilevel"/>
    <w:tmpl w:val="7CB83B6A"/>
    <w:lvl w:ilvl="0" w:tplc="04190011">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8">
    <w:nsid w:val="2ECC0388"/>
    <w:multiLevelType w:val="hybridMultilevel"/>
    <w:tmpl w:val="953CA7F0"/>
    <w:lvl w:ilvl="0" w:tplc="04190011">
      <w:start w:val="1"/>
      <w:numFmt w:val="decimal"/>
      <w:lvlText w:val="%1)"/>
      <w:lvlJc w:val="left"/>
      <w:pPr>
        <w:ind w:left="1440" w:hanging="360"/>
      </w:pPr>
    </w:lvl>
    <w:lvl w:ilvl="1" w:tplc="2AC2C64A">
      <w:start w:val="1"/>
      <w:numFmt w:val="decimal"/>
      <w:lvlText w:val="%2."/>
      <w:lvlJc w:val="left"/>
      <w:pPr>
        <w:ind w:left="3225" w:hanging="1425"/>
      </w:pPr>
      <w:rPr>
        <w:rFonts w:hint="default"/>
      </w:r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
    <w:nsid w:val="2ED849B9"/>
    <w:multiLevelType w:val="hybridMultilevel"/>
    <w:tmpl w:val="2284875E"/>
    <w:lvl w:ilvl="0" w:tplc="703C2FD6">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2FD947FE"/>
    <w:multiLevelType w:val="hybridMultilevel"/>
    <w:tmpl w:val="50320738"/>
    <w:lvl w:ilvl="0" w:tplc="FFFFFFFF">
      <w:start w:val="1"/>
      <w:numFmt w:val="decimal"/>
      <w:pStyle w:val="20"/>
      <w:lvlText w:val="%1."/>
      <w:lvlJc w:val="left"/>
      <w:pPr>
        <w:ind w:left="2138"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302D5927"/>
    <w:multiLevelType w:val="hybridMultilevel"/>
    <w:tmpl w:val="C870E774"/>
    <w:lvl w:ilvl="0" w:tplc="04190001">
      <w:start w:val="1"/>
      <w:numFmt w:val="bullet"/>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nsid w:val="32A4768F"/>
    <w:multiLevelType w:val="hybridMultilevel"/>
    <w:tmpl w:val="9ABE1218"/>
    <w:lvl w:ilvl="0" w:tplc="28300852">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nsid w:val="3B264D99"/>
    <w:multiLevelType w:val="hybridMultilevel"/>
    <w:tmpl w:val="6DD62D28"/>
    <w:lvl w:ilvl="0" w:tplc="ED383E94">
      <w:start w:val="1"/>
      <w:numFmt w:val="decimal"/>
      <w:pStyle w:val="3"/>
      <w:lvlText w:val="%1."/>
      <w:lvlJc w:val="left"/>
      <w:pPr>
        <w:ind w:left="1429" w:hanging="360"/>
      </w:pPr>
    </w:lvl>
    <w:lvl w:ilvl="1" w:tplc="276CA1D0" w:tentative="1">
      <w:start w:val="1"/>
      <w:numFmt w:val="lowerLetter"/>
      <w:pStyle w:val="a0"/>
      <w:lvlText w:val="%2."/>
      <w:lvlJc w:val="left"/>
      <w:pPr>
        <w:ind w:left="2149" w:hanging="360"/>
      </w:pPr>
    </w:lvl>
    <w:lvl w:ilvl="2" w:tplc="2012AC4E" w:tentative="1">
      <w:start w:val="1"/>
      <w:numFmt w:val="lowerRoman"/>
      <w:lvlText w:val="%3."/>
      <w:lvlJc w:val="right"/>
      <w:pPr>
        <w:ind w:left="2869" w:hanging="180"/>
      </w:pPr>
    </w:lvl>
    <w:lvl w:ilvl="3" w:tplc="C47434E6" w:tentative="1">
      <w:start w:val="1"/>
      <w:numFmt w:val="decimal"/>
      <w:lvlText w:val="%4."/>
      <w:lvlJc w:val="left"/>
      <w:pPr>
        <w:ind w:left="3589" w:hanging="360"/>
      </w:pPr>
    </w:lvl>
    <w:lvl w:ilvl="4" w:tplc="EB825F98" w:tentative="1">
      <w:start w:val="1"/>
      <w:numFmt w:val="lowerLetter"/>
      <w:lvlText w:val="%5."/>
      <w:lvlJc w:val="left"/>
      <w:pPr>
        <w:ind w:left="4309" w:hanging="360"/>
      </w:pPr>
    </w:lvl>
    <w:lvl w:ilvl="5" w:tplc="D91EED24" w:tentative="1">
      <w:start w:val="1"/>
      <w:numFmt w:val="lowerRoman"/>
      <w:lvlText w:val="%6."/>
      <w:lvlJc w:val="right"/>
      <w:pPr>
        <w:ind w:left="5029" w:hanging="180"/>
      </w:pPr>
    </w:lvl>
    <w:lvl w:ilvl="6" w:tplc="11C2AF52" w:tentative="1">
      <w:start w:val="1"/>
      <w:numFmt w:val="decimal"/>
      <w:lvlText w:val="%7."/>
      <w:lvlJc w:val="left"/>
      <w:pPr>
        <w:ind w:left="5749" w:hanging="360"/>
      </w:pPr>
    </w:lvl>
    <w:lvl w:ilvl="7" w:tplc="79DC6D10" w:tentative="1">
      <w:start w:val="1"/>
      <w:numFmt w:val="lowerLetter"/>
      <w:lvlText w:val="%8."/>
      <w:lvlJc w:val="left"/>
      <w:pPr>
        <w:ind w:left="6469" w:hanging="360"/>
      </w:pPr>
    </w:lvl>
    <w:lvl w:ilvl="8" w:tplc="57BE892A" w:tentative="1">
      <w:start w:val="1"/>
      <w:numFmt w:val="lowerRoman"/>
      <w:lvlText w:val="%9."/>
      <w:lvlJc w:val="right"/>
      <w:pPr>
        <w:ind w:left="7189" w:hanging="180"/>
      </w:pPr>
    </w:lvl>
  </w:abstractNum>
  <w:abstractNum w:abstractNumId="24">
    <w:nsid w:val="408A27D3"/>
    <w:multiLevelType w:val="hybridMultilevel"/>
    <w:tmpl w:val="2C1CAF72"/>
    <w:lvl w:ilvl="0" w:tplc="04190001">
      <w:numFmt w:val="bullet"/>
      <w:lvlText w:val="-"/>
      <w:lvlJc w:val="left"/>
      <w:pPr>
        <w:tabs>
          <w:tab w:val="num" w:pos="1259"/>
        </w:tabs>
        <w:ind w:left="1259" w:hanging="360"/>
      </w:pPr>
      <w:rPr>
        <w:rFonts w:ascii="Times New Roman" w:eastAsia="Times New Roman" w:hAnsi="Times New Roman" w:cs="Times New Roman" w:hint="default"/>
      </w:rPr>
    </w:lvl>
    <w:lvl w:ilvl="1" w:tplc="04190003" w:tentative="1">
      <w:start w:val="1"/>
      <w:numFmt w:val="bullet"/>
      <w:lvlText w:val="o"/>
      <w:lvlJc w:val="left"/>
      <w:pPr>
        <w:tabs>
          <w:tab w:val="num" w:pos="1979"/>
        </w:tabs>
        <w:ind w:left="1979" w:hanging="360"/>
      </w:pPr>
      <w:rPr>
        <w:rFonts w:ascii="Courier New" w:hAnsi="Courier New" w:hint="default"/>
      </w:rPr>
    </w:lvl>
    <w:lvl w:ilvl="2" w:tplc="04190005" w:tentative="1">
      <w:start w:val="1"/>
      <w:numFmt w:val="bullet"/>
      <w:lvlText w:val=""/>
      <w:lvlJc w:val="left"/>
      <w:pPr>
        <w:tabs>
          <w:tab w:val="num" w:pos="2699"/>
        </w:tabs>
        <w:ind w:left="2699" w:hanging="360"/>
      </w:pPr>
      <w:rPr>
        <w:rFonts w:ascii="Wingdings" w:hAnsi="Wingdings" w:hint="default"/>
      </w:rPr>
    </w:lvl>
    <w:lvl w:ilvl="3" w:tplc="04190001" w:tentative="1">
      <w:start w:val="1"/>
      <w:numFmt w:val="bullet"/>
      <w:lvlText w:val=""/>
      <w:lvlJc w:val="left"/>
      <w:pPr>
        <w:tabs>
          <w:tab w:val="num" w:pos="3419"/>
        </w:tabs>
        <w:ind w:left="3419" w:hanging="360"/>
      </w:pPr>
      <w:rPr>
        <w:rFonts w:ascii="Symbol" w:hAnsi="Symbol" w:hint="default"/>
      </w:rPr>
    </w:lvl>
    <w:lvl w:ilvl="4" w:tplc="04190003" w:tentative="1">
      <w:start w:val="1"/>
      <w:numFmt w:val="bullet"/>
      <w:lvlText w:val="o"/>
      <w:lvlJc w:val="left"/>
      <w:pPr>
        <w:tabs>
          <w:tab w:val="num" w:pos="4139"/>
        </w:tabs>
        <w:ind w:left="4139" w:hanging="360"/>
      </w:pPr>
      <w:rPr>
        <w:rFonts w:ascii="Courier New" w:hAnsi="Courier New" w:hint="default"/>
      </w:rPr>
    </w:lvl>
    <w:lvl w:ilvl="5" w:tplc="04190005" w:tentative="1">
      <w:start w:val="1"/>
      <w:numFmt w:val="bullet"/>
      <w:lvlText w:val=""/>
      <w:lvlJc w:val="left"/>
      <w:pPr>
        <w:tabs>
          <w:tab w:val="num" w:pos="4859"/>
        </w:tabs>
        <w:ind w:left="4859" w:hanging="360"/>
      </w:pPr>
      <w:rPr>
        <w:rFonts w:ascii="Wingdings" w:hAnsi="Wingdings" w:hint="default"/>
      </w:rPr>
    </w:lvl>
    <w:lvl w:ilvl="6" w:tplc="04190001" w:tentative="1">
      <w:start w:val="1"/>
      <w:numFmt w:val="bullet"/>
      <w:lvlText w:val=""/>
      <w:lvlJc w:val="left"/>
      <w:pPr>
        <w:tabs>
          <w:tab w:val="num" w:pos="5579"/>
        </w:tabs>
        <w:ind w:left="5579" w:hanging="360"/>
      </w:pPr>
      <w:rPr>
        <w:rFonts w:ascii="Symbol" w:hAnsi="Symbol" w:hint="default"/>
      </w:rPr>
    </w:lvl>
    <w:lvl w:ilvl="7" w:tplc="04190003" w:tentative="1">
      <w:start w:val="1"/>
      <w:numFmt w:val="bullet"/>
      <w:lvlText w:val="o"/>
      <w:lvlJc w:val="left"/>
      <w:pPr>
        <w:tabs>
          <w:tab w:val="num" w:pos="6299"/>
        </w:tabs>
        <w:ind w:left="6299" w:hanging="360"/>
      </w:pPr>
      <w:rPr>
        <w:rFonts w:ascii="Courier New" w:hAnsi="Courier New" w:hint="default"/>
      </w:rPr>
    </w:lvl>
    <w:lvl w:ilvl="8" w:tplc="04190005" w:tentative="1">
      <w:start w:val="1"/>
      <w:numFmt w:val="bullet"/>
      <w:lvlText w:val=""/>
      <w:lvlJc w:val="left"/>
      <w:pPr>
        <w:tabs>
          <w:tab w:val="num" w:pos="7019"/>
        </w:tabs>
        <w:ind w:left="7019" w:hanging="360"/>
      </w:pPr>
      <w:rPr>
        <w:rFonts w:ascii="Wingdings" w:hAnsi="Wingdings" w:hint="default"/>
      </w:rPr>
    </w:lvl>
  </w:abstractNum>
  <w:abstractNum w:abstractNumId="25">
    <w:nsid w:val="41CC76CD"/>
    <w:multiLevelType w:val="hybridMultilevel"/>
    <w:tmpl w:val="E1E23180"/>
    <w:lvl w:ilvl="0" w:tplc="8B10857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43C50E43"/>
    <w:multiLevelType w:val="hybridMultilevel"/>
    <w:tmpl w:val="95205938"/>
    <w:lvl w:ilvl="0" w:tplc="D982FB2A">
      <w:start w:val="1"/>
      <w:numFmt w:val="decimal"/>
      <w:lvlText w:val="%1."/>
      <w:lvlJc w:val="left"/>
      <w:pPr>
        <w:tabs>
          <w:tab w:val="num" w:pos="1440"/>
        </w:tabs>
        <w:ind w:left="1440" w:hanging="360"/>
      </w:pPr>
      <w:rPr>
        <w:b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7">
    <w:nsid w:val="4E694C93"/>
    <w:multiLevelType w:val="hybridMultilevel"/>
    <w:tmpl w:val="BE74DEE6"/>
    <w:lvl w:ilvl="0" w:tplc="40F8CB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F8143C2"/>
    <w:multiLevelType w:val="hybridMultilevel"/>
    <w:tmpl w:val="75E0782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4FA8217B"/>
    <w:multiLevelType w:val="hybridMultilevel"/>
    <w:tmpl w:val="5E845E06"/>
    <w:lvl w:ilvl="0" w:tplc="04190011">
      <w:start w:val="1"/>
      <w:numFmt w:val="decimal"/>
      <w:lvlText w:val="%1)"/>
      <w:lvlJc w:val="left"/>
      <w:pPr>
        <w:tabs>
          <w:tab w:val="num" w:pos="1429"/>
        </w:tabs>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510F716D"/>
    <w:multiLevelType w:val="hybridMultilevel"/>
    <w:tmpl w:val="6B4474B2"/>
    <w:lvl w:ilvl="0" w:tplc="0419000F">
      <w:start w:val="1"/>
      <w:numFmt w:val="decimal"/>
      <w:lvlText w:val="%1."/>
      <w:lvlJc w:val="left"/>
      <w:pPr>
        <w:tabs>
          <w:tab w:val="num" w:pos="900"/>
        </w:tabs>
        <w:ind w:left="900" w:hanging="360"/>
      </w:p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1">
    <w:nsid w:val="59217F5C"/>
    <w:multiLevelType w:val="hybridMultilevel"/>
    <w:tmpl w:val="8C6A4892"/>
    <w:lvl w:ilvl="0" w:tplc="703C2FD6">
      <w:start w:val="1"/>
      <w:numFmt w:val="bullet"/>
      <w:lvlText w:val=""/>
      <w:lvlJc w:val="left"/>
      <w:pPr>
        <w:tabs>
          <w:tab w:val="num" w:pos="1800"/>
        </w:tabs>
        <w:ind w:left="180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32">
    <w:nsid w:val="5E42599F"/>
    <w:multiLevelType w:val="hybridMultilevel"/>
    <w:tmpl w:val="D24094A2"/>
    <w:lvl w:ilvl="0" w:tplc="04190001">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3">
    <w:nsid w:val="5E4964F1"/>
    <w:multiLevelType w:val="hybridMultilevel"/>
    <w:tmpl w:val="6EA89C56"/>
    <w:lvl w:ilvl="0" w:tplc="EC62E970">
      <w:start w:val="1"/>
      <w:numFmt w:val="bullet"/>
      <w:lvlText w:val=""/>
      <w:lvlJc w:val="left"/>
      <w:pPr>
        <w:tabs>
          <w:tab w:val="num" w:pos="1429"/>
        </w:tabs>
        <w:ind w:left="1429"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4">
    <w:nsid w:val="5E972329"/>
    <w:multiLevelType w:val="hybridMultilevel"/>
    <w:tmpl w:val="05C228DC"/>
    <w:lvl w:ilvl="0" w:tplc="0419000F">
      <w:numFmt w:val="bullet"/>
      <w:lvlText w:val="-"/>
      <w:lvlJc w:val="left"/>
      <w:pPr>
        <w:tabs>
          <w:tab w:val="num" w:pos="1260"/>
        </w:tabs>
        <w:ind w:left="1260" w:hanging="360"/>
      </w:pPr>
      <w:rPr>
        <w:rFonts w:ascii="Times New Roman" w:eastAsia="Times New Roman" w:hAnsi="Times New Roman" w:cs="Times New Roman" w:hint="default"/>
      </w:rPr>
    </w:lvl>
    <w:lvl w:ilvl="1" w:tplc="04190019" w:tentative="1">
      <w:start w:val="1"/>
      <w:numFmt w:val="bullet"/>
      <w:lvlText w:val="o"/>
      <w:lvlJc w:val="left"/>
      <w:pPr>
        <w:tabs>
          <w:tab w:val="num" w:pos="1980"/>
        </w:tabs>
        <w:ind w:left="1980" w:hanging="360"/>
      </w:pPr>
      <w:rPr>
        <w:rFonts w:ascii="Courier New" w:hAnsi="Courier New" w:hint="default"/>
      </w:rPr>
    </w:lvl>
    <w:lvl w:ilvl="2" w:tplc="0419001B" w:tentative="1">
      <w:start w:val="1"/>
      <w:numFmt w:val="bullet"/>
      <w:lvlText w:val=""/>
      <w:lvlJc w:val="left"/>
      <w:pPr>
        <w:tabs>
          <w:tab w:val="num" w:pos="2700"/>
        </w:tabs>
        <w:ind w:left="2700" w:hanging="360"/>
      </w:pPr>
      <w:rPr>
        <w:rFonts w:ascii="Wingdings" w:hAnsi="Wingdings" w:hint="default"/>
      </w:rPr>
    </w:lvl>
    <w:lvl w:ilvl="3" w:tplc="0419000F" w:tentative="1">
      <w:start w:val="1"/>
      <w:numFmt w:val="bullet"/>
      <w:lvlText w:val=""/>
      <w:lvlJc w:val="left"/>
      <w:pPr>
        <w:tabs>
          <w:tab w:val="num" w:pos="3420"/>
        </w:tabs>
        <w:ind w:left="3420" w:hanging="360"/>
      </w:pPr>
      <w:rPr>
        <w:rFonts w:ascii="Symbol" w:hAnsi="Symbol" w:hint="default"/>
      </w:rPr>
    </w:lvl>
    <w:lvl w:ilvl="4" w:tplc="04190019" w:tentative="1">
      <w:start w:val="1"/>
      <w:numFmt w:val="bullet"/>
      <w:lvlText w:val="o"/>
      <w:lvlJc w:val="left"/>
      <w:pPr>
        <w:tabs>
          <w:tab w:val="num" w:pos="4140"/>
        </w:tabs>
        <w:ind w:left="4140" w:hanging="360"/>
      </w:pPr>
      <w:rPr>
        <w:rFonts w:ascii="Courier New" w:hAnsi="Courier New" w:hint="default"/>
      </w:rPr>
    </w:lvl>
    <w:lvl w:ilvl="5" w:tplc="0419001B" w:tentative="1">
      <w:start w:val="1"/>
      <w:numFmt w:val="bullet"/>
      <w:lvlText w:val=""/>
      <w:lvlJc w:val="left"/>
      <w:pPr>
        <w:tabs>
          <w:tab w:val="num" w:pos="4860"/>
        </w:tabs>
        <w:ind w:left="4860" w:hanging="360"/>
      </w:pPr>
      <w:rPr>
        <w:rFonts w:ascii="Wingdings" w:hAnsi="Wingdings" w:hint="default"/>
      </w:rPr>
    </w:lvl>
    <w:lvl w:ilvl="6" w:tplc="0419000F" w:tentative="1">
      <w:start w:val="1"/>
      <w:numFmt w:val="bullet"/>
      <w:lvlText w:val=""/>
      <w:lvlJc w:val="left"/>
      <w:pPr>
        <w:tabs>
          <w:tab w:val="num" w:pos="5580"/>
        </w:tabs>
        <w:ind w:left="5580" w:hanging="360"/>
      </w:pPr>
      <w:rPr>
        <w:rFonts w:ascii="Symbol" w:hAnsi="Symbol" w:hint="default"/>
      </w:rPr>
    </w:lvl>
    <w:lvl w:ilvl="7" w:tplc="04190019" w:tentative="1">
      <w:start w:val="1"/>
      <w:numFmt w:val="bullet"/>
      <w:lvlText w:val="o"/>
      <w:lvlJc w:val="left"/>
      <w:pPr>
        <w:tabs>
          <w:tab w:val="num" w:pos="6300"/>
        </w:tabs>
        <w:ind w:left="6300" w:hanging="360"/>
      </w:pPr>
      <w:rPr>
        <w:rFonts w:ascii="Courier New" w:hAnsi="Courier New" w:hint="default"/>
      </w:rPr>
    </w:lvl>
    <w:lvl w:ilvl="8" w:tplc="0419001B" w:tentative="1">
      <w:start w:val="1"/>
      <w:numFmt w:val="bullet"/>
      <w:lvlText w:val=""/>
      <w:lvlJc w:val="left"/>
      <w:pPr>
        <w:tabs>
          <w:tab w:val="num" w:pos="7020"/>
        </w:tabs>
        <w:ind w:left="7020" w:hanging="360"/>
      </w:pPr>
      <w:rPr>
        <w:rFonts w:ascii="Wingdings" w:hAnsi="Wingdings" w:hint="default"/>
      </w:rPr>
    </w:lvl>
  </w:abstractNum>
  <w:abstractNum w:abstractNumId="35">
    <w:nsid w:val="651227FC"/>
    <w:multiLevelType w:val="hybridMultilevel"/>
    <w:tmpl w:val="AC62A2E4"/>
    <w:lvl w:ilvl="0" w:tplc="6F08FE0A">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8E73D62"/>
    <w:multiLevelType w:val="hybridMultilevel"/>
    <w:tmpl w:val="6B4A924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70582A38"/>
    <w:multiLevelType w:val="hybridMultilevel"/>
    <w:tmpl w:val="A55C2AC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53C488B"/>
    <w:multiLevelType w:val="hybridMultilevel"/>
    <w:tmpl w:val="812286E6"/>
    <w:lvl w:ilvl="0" w:tplc="703C2FD6">
      <w:start w:val="1"/>
      <w:numFmt w:val="bullet"/>
      <w:lvlText w:val=""/>
      <w:lvlJc w:val="left"/>
      <w:pPr>
        <w:tabs>
          <w:tab w:val="num" w:pos="1800"/>
        </w:tabs>
        <w:ind w:left="180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39">
    <w:nsid w:val="75EE75CA"/>
    <w:multiLevelType w:val="hybridMultilevel"/>
    <w:tmpl w:val="4F3C0C0C"/>
    <w:lvl w:ilvl="0" w:tplc="04190005">
      <w:start w:val="1"/>
      <w:numFmt w:val="bullet"/>
      <w:lvlText w:val=""/>
      <w:lvlJc w:val="left"/>
      <w:pPr>
        <w:tabs>
          <w:tab w:val="num" w:pos="360"/>
        </w:tabs>
        <w:ind w:left="360" w:hanging="360"/>
      </w:pPr>
      <w:rPr>
        <w:rFonts w:ascii="Wingdings" w:hAnsi="Wingdings" w:hint="default"/>
      </w:rPr>
    </w:lvl>
    <w:lvl w:ilvl="1" w:tplc="04190003">
      <w:start w:val="1"/>
      <w:numFmt w:val="bullet"/>
      <w:lvlText w:val=""/>
      <w:lvlJc w:val="left"/>
      <w:pPr>
        <w:tabs>
          <w:tab w:val="num" w:pos="1080"/>
        </w:tabs>
        <w:ind w:left="1080" w:hanging="360"/>
      </w:pPr>
      <w:rPr>
        <w:rFonts w:ascii="Wingdings" w:hAnsi="Wingdings" w:hint="default"/>
      </w:rPr>
    </w:lvl>
    <w:lvl w:ilvl="2" w:tplc="04190005" w:tentative="1">
      <w:start w:val="1"/>
      <w:numFmt w:val="lowerRoman"/>
      <w:lvlText w:val="%3."/>
      <w:lvlJc w:val="right"/>
      <w:pPr>
        <w:tabs>
          <w:tab w:val="num" w:pos="1800"/>
        </w:tabs>
        <w:ind w:left="1800" w:hanging="180"/>
      </w:pPr>
    </w:lvl>
    <w:lvl w:ilvl="3" w:tplc="04190001" w:tentative="1">
      <w:start w:val="1"/>
      <w:numFmt w:val="decimal"/>
      <w:lvlText w:val="%4."/>
      <w:lvlJc w:val="left"/>
      <w:pPr>
        <w:tabs>
          <w:tab w:val="num" w:pos="2520"/>
        </w:tabs>
        <w:ind w:left="2520" w:hanging="360"/>
      </w:pPr>
    </w:lvl>
    <w:lvl w:ilvl="4" w:tplc="04190003" w:tentative="1">
      <w:start w:val="1"/>
      <w:numFmt w:val="lowerLetter"/>
      <w:lvlText w:val="%5."/>
      <w:lvlJc w:val="left"/>
      <w:pPr>
        <w:tabs>
          <w:tab w:val="num" w:pos="3240"/>
        </w:tabs>
        <w:ind w:left="3240" w:hanging="360"/>
      </w:pPr>
    </w:lvl>
    <w:lvl w:ilvl="5" w:tplc="04190005" w:tentative="1">
      <w:start w:val="1"/>
      <w:numFmt w:val="lowerRoman"/>
      <w:lvlText w:val="%6."/>
      <w:lvlJc w:val="right"/>
      <w:pPr>
        <w:tabs>
          <w:tab w:val="num" w:pos="3960"/>
        </w:tabs>
        <w:ind w:left="3960" w:hanging="180"/>
      </w:pPr>
    </w:lvl>
    <w:lvl w:ilvl="6" w:tplc="04190001" w:tentative="1">
      <w:start w:val="1"/>
      <w:numFmt w:val="decimal"/>
      <w:lvlText w:val="%7."/>
      <w:lvlJc w:val="left"/>
      <w:pPr>
        <w:tabs>
          <w:tab w:val="num" w:pos="4680"/>
        </w:tabs>
        <w:ind w:left="4680" w:hanging="360"/>
      </w:pPr>
    </w:lvl>
    <w:lvl w:ilvl="7" w:tplc="04190003" w:tentative="1">
      <w:start w:val="1"/>
      <w:numFmt w:val="lowerLetter"/>
      <w:lvlText w:val="%8."/>
      <w:lvlJc w:val="left"/>
      <w:pPr>
        <w:tabs>
          <w:tab w:val="num" w:pos="5400"/>
        </w:tabs>
        <w:ind w:left="5400" w:hanging="360"/>
      </w:pPr>
    </w:lvl>
    <w:lvl w:ilvl="8" w:tplc="04190005" w:tentative="1">
      <w:start w:val="1"/>
      <w:numFmt w:val="lowerRoman"/>
      <w:lvlText w:val="%9."/>
      <w:lvlJc w:val="right"/>
      <w:pPr>
        <w:tabs>
          <w:tab w:val="num" w:pos="6120"/>
        </w:tabs>
        <w:ind w:left="6120" w:hanging="180"/>
      </w:pPr>
    </w:lvl>
  </w:abstractNum>
  <w:abstractNum w:abstractNumId="40">
    <w:nsid w:val="78082D92"/>
    <w:multiLevelType w:val="hybridMultilevel"/>
    <w:tmpl w:val="95205938"/>
    <w:lvl w:ilvl="0" w:tplc="D982FB2A">
      <w:start w:val="1"/>
      <w:numFmt w:val="decimal"/>
      <w:lvlText w:val="%1."/>
      <w:lvlJc w:val="left"/>
      <w:pPr>
        <w:tabs>
          <w:tab w:val="num" w:pos="1440"/>
        </w:tabs>
        <w:ind w:left="1440" w:hanging="360"/>
      </w:pPr>
      <w:rPr>
        <w:b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1">
    <w:nsid w:val="79CD7E32"/>
    <w:multiLevelType w:val="hybridMultilevel"/>
    <w:tmpl w:val="125823DC"/>
    <w:lvl w:ilvl="0" w:tplc="0419000B">
      <w:start w:val="1"/>
      <w:numFmt w:val="bullet"/>
      <w:lvlText w:val=""/>
      <w:lvlJc w:val="left"/>
      <w:pPr>
        <w:tabs>
          <w:tab w:val="num" w:pos="1673"/>
        </w:tabs>
        <w:ind w:left="1673" w:hanging="255"/>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2">
    <w:nsid w:val="7A612372"/>
    <w:multiLevelType w:val="hybridMultilevel"/>
    <w:tmpl w:val="EB468346"/>
    <w:lvl w:ilvl="0" w:tplc="FFF29FF2">
      <w:start w:val="1"/>
      <w:numFmt w:val="decimal"/>
      <w:lvlText w:val="%1."/>
      <w:lvlJc w:val="left"/>
      <w:pPr>
        <w:tabs>
          <w:tab w:val="num" w:pos="1800"/>
        </w:tabs>
        <w:ind w:left="1800" w:hanging="360"/>
      </w:pPr>
      <w:rPr>
        <w:rFonts w:hint="default"/>
      </w:rPr>
    </w:lvl>
    <w:lvl w:ilvl="1" w:tplc="76E48772" w:tentative="1">
      <w:start w:val="1"/>
      <w:numFmt w:val="lowerLetter"/>
      <w:lvlText w:val="%2."/>
      <w:lvlJc w:val="left"/>
      <w:pPr>
        <w:tabs>
          <w:tab w:val="num" w:pos="1440"/>
        </w:tabs>
        <w:ind w:left="1440" w:hanging="360"/>
      </w:pPr>
    </w:lvl>
    <w:lvl w:ilvl="2" w:tplc="81565CD6" w:tentative="1">
      <w:start w:val="1"/>
      <w:numFmt w:val="lowerRoman"/>
      <w:lvlText w:val="%3."/>
      <w:lvlJc w:val="right"/>
      <w:pPr>
        <w:tabs>
          <w:tab w:val="num" w:pos="2160"/>
        </w:tabs>
        <w:ind w:left="2160" w:hanging="180"/>
      </w:pPr>
    </w:lvl>
    <w:lvl w:ilvl="3" w:tplc="E3EEBD18" w:tentative="1">
      <w:start w:val="1"/>
      <w:numFmt w:val="decimal"/>
      <w:lvlText w:val="%4."/>
      <w:lvlJc w:val="left"/>
      <w:pPr>
        <w:tabs>
          <w:tab w:val="num" w:pos="2880"/>
        </w:tabs>
        <w:ind w:left="2880" w:hanging="360"/>
      </w:pPr>
    </w:lvl>
    <w:lvl w:ilvl="4" w:tplc="CA7CA75C" w:tentative="1">
      <w:start w:val="1"/>
      <w:numFmt w:val="lowerLetter"/>
      <w:lvlText w:val="%5."/>
      <w:lvlJc w:val="left"/>
      <w:pPr>
        <w:tabs>
          <w:tab w:val="num" w:pos="3600"/>
        </w:tabs>
        <w:ind w:left="3600" w:hanging="360"/>
      </w:pPr>
    </w:lvl>
    <w:lvl w:ilvl="5" w:tplc="FF74B4A4" w:tentative="1">
      <w:start w:val="1"/>
      <w:numFmt w:val="lowerRoman"/>
      <w:lvlText w:val="%6."/>
      <w:lvlJc w:val="right"/>
      <w:pPr>
        <w:tabs>
          <w:tab w:val="num" w:pos="4320"/>
        </w:tabs>
        <w:ind w:left="4320" w:hanging="180"/>
      </w:pPr>
    </w:lvl>
    <w:lvl w:ilvl="6" w:tplc="943A19A0" w:tentative="1">
      <w:start w:val="1"/>
      <w:numFmt w:val="decimal"/>
      <w:lvlText w:val="%7."/>
      <w:lvlJc w:val="left"/>
      <w:pPr>
        <w:tabs>
          <w:tab w:val="num" w:pos="5040"/>
        </w:tabs>
        <w:ind w:left="5040" w:hanging="360"/>
      </w:pPr>
    </w:lvl>
    <w:lvl w:ilvl="7" w:tplc="559CD778" w:tentative="1">
      <w:start w:val="1"/>
      <w:numFmt w:val="lowerLetter"/>
      <w:lvlText w:val="%8."/>
      <w:lvlJc w:val="left"/>
      <w:pPr>
        <w:tabs>
          <w:tab w:val="num" w:pos="5760"/>
        </w:tabs>
        <w:ind w:left="5760" w:hanging="360"/>
      </w:pPr>
    </w:lvl>
    <w:lvl w:ilvl="8" w:tplc="B0427F90" w:tentative="1">
      <w:start w:val="1"/>
      <w:numFmt w:val="lowerRoman"/>
      <w:lvlText w:val="%9."/>
      <w:lvlJc w:val="right"/>
      <w:pPr>
        <w:tabs>
          <w:tab w:val="num" w:pos="6480"/>
        </w:tabs>
        <w:ind w:left="6480" w:hanging="180"/>
      </w:pPr>
    </w:lvl>
  </w:abstractNum>
  <w:abstractNum w:abstractNumId="43">
    <w:nsid w:val="7B55374D"/>
    <w:multiLevelType w:val="hybridMultilevel"/>
    <w:tmpl w:val="8E5603E2"/>
    <w:lvl w:ilvl="0" w:tplc="CAAA5C9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7B5C4AAD"/>
    <w:multiLevelType w:val="hybridMultilevel"/>
    <w:tmpl w:val="1EB8F4E6"/>
    <w:lvl w:ilvl="0" w:tplc="A798DC4E">
      <w:start w:val="1"/>
      <w:numFmt w:val="bullet"/>
      <w:lvlText w:val=""/>
      <w:lvlJc w:val="left"/>
      <w:pPr>
        <w:tabs>
          <w:tab w:val="num" w:pos="1080"/>
        </w:tabs>
        <w:ind w:left="1080" w:hanging="360"/>
      </w:pPr>
      <w:rPr>
        <w:rFonts w:ascii="Symbol" w:hAnsi="Symbol" w:hint="default"/>
      </w:rPr>
    </w:lvl>
    <w:lvl w:ilvl="1" w:tplc="04190019" w:tentative="1">
      <w:start w:val="1"/>
      <w:numFmt w:val="bullet"/>
      <w:lvlText w:val="o"/>
      <w:lvlJc w:val="left"/>
      <w:pPr>
        <w:tabs>
          <w:tab w:val="num" w:pos="1800"/>
        </w:tabs>
        <w:ind w:left="1800" w:hanging="360"/>
      </w:pPr>
      <w:rPr>
        <w:rFonts w:ascii="Courier New" w:hAnsi="Courier New" w:cs="Courier New" w:hint="default"/>
      </w:rPr>
    </w:lvl>
    <w:lvl w:ilvl="2" w:tplc="0419001B" w:tentative="1">
      <w:start w:val="1"/>
      <w:numFmt w:val="bullet"/>
      <w:lvlText w:val=""/>
      <w:lvlJc w:val="left"/>
      <w:pPr>
        <w:tabs>
          <w:tab w:val="num" w:pos="2520"/>
        </w:tabs>
        <w:ind w:left="2520" w:hanging="360"/>
      </w:pPr>
      <w:rPr>
        <w:rFonts w:ascii="Wingdings" w:hAnsi="Wingdings" w:hint="default"/>
      </w:rPr>
    </w:lvl>
    <w:lvl w:ilvl="3" w:tplc="0419000F" w:tentative="1">
      <w:start w:val="1"/>
      <w:numFmt w:val="bullet"/>
      <w:lvlText w:val=""/>
      <w:lvlJc w:val="left"/>
      <w:pPr>
        <w:tabs>
          <w:tab w:val="num" w:pos="3240"/>
        </w:tabs>
        <w:ind w:left="3240" w:hanging="360"/>
      </w:pPr>
      <w:rPr>
        <w:rFonts w:ascii="Symbol" w:hAnsi="Symbol" w:hint="default"/>
      </w:rPr>
    </w:lvl>
    <w:lvl w:ilvl="4" w:tplc="04190019" w:tentative="1">
      <w:start w:val="1"/>
      <w:numFmt w:val="bullet"/>
      <w:lvlText w:val="o"/>
      <w:lvlJc w:val="left"/>
      <w:pPr>
        <w:tabs>
          <w:tab w:val="num" w:pos="3960"/>
        </w:tabs>
        <w:ind w:left="3960" w:hanging="360"/>
      </w:pPr>
      <w:rPr>
        <w:rFonts w:ascii="Courier New" w:hAnsi="Courier New" w:cs="Courier New" w:hint="default"/>
      </w:rPr>
    </w:lvl>
    <w:lvl w:ilvl="5" w:tplc="0419001B" w:tentative="1">
      <w:start w:val="1"/>
      <w:numFmt w:val="bullet"/>
      <w:lvlText w:val=""/>
      <w:lvlJc w:val="left"/>
      <w:pPr>
        <w:tabs>
          <w:tab w:val="num" w:pos="4680"/>
        </w:tabs>
        <w:ind w:left="4680" w:hanging="360"/>
      </w:pPr>
      <w:rPr>
        <w:rFonts w:ascii="Wingdings" w:hAnsi="Wingdings" w:hint="default"/>
      </w:rPr>
    </w:lvl>
    <w:lvl w:ilvl="6" w:tplc="0419000F" w:tentative="1">
      <w:start w:val="1"/>
      <w:numFmt w:val="bullet"/>
      <w:lvlText w:val=""/>
      <w:lvlJc w:val="left"/>
      <w:pPr>
        <w:tabs>
          <w:tab w:val="num" w:pos="5400"/>
        </w:tabs>
        <w:ind w:left="5400" w:hanging="360"/>
      </w:pPr>
      <w:rPr>
        <w:rFonts w:ascii="Symbol" w:hAnsi="Symbol" w:hint="default"/>
      </w:rPr>
    </w:lvl>
    <w:lvl w:ilvl="7" w:tplc="04190019" w:tentative="1">
      <w:start w:val="1"/>
      <w:numFmt w:val="bullet"/>
      <w:lvlText w:val="o"/>
      <w:lvlJc w:val="left"/>
      <w:pPr>
        <w:tabs>
          <w:tab w:val="num" w:pos="6120"/>
        </w:tabs>
        <w:ind w:left="6120" w:hanging="360"/>
      </w:pPr>
      <w:rPr>
        <w:rFonts w:ascii="Courier New" w:hAnsi="Courier New" w:cs="Courier New" w:hint="default"/>
      </w:rPr>
    </w:lvl>
    <w:lvl w:ilvl="8" w:tplc="0419001B" w:tentative="1">
      <w:start w:val="1"/>
      <w:numFmt w:val="bullet"/>
      <w:lvlText w:val=""/>
      <w:lvlJc w:val="left"/>
      <w:pPr>
        <w:tabs>
          <w:tab w:val="num" w:pos="6840"/>
        </w:tabs>
        <w:ind w:left="6840" w:hanging="360"/>
      </w:pPr>
      <w:rPr>
        <w:rFonts w:ascii="Wingdings" w:hAnsi="Wingdings" w:hint="default"/>
      </w:rPr>
    </w:lvl>
  </w:abstractNum>
  <w:abstractNum w:abstractNumId="45">
    <w:nsid w:val="7F2E6DB1"/>
    <w:multiLevelType w:val="hybridMultilevel"/>
    <w:tmpl w:val="F810132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1"/>
  </w:num>
  <w:num w:numId="2">
    <w:abstractNumId w:val="0"/>
  </w:num>
  <w:num w:numId="3">
    <w:abstractNumId w:val="11"/>
  </w:num>
  <w:num w:numId="4">
    <w:abstractNumId w:val="39"/>
  </w:num>
  <w:num w:numId="5">
    <w:abstractNumId w:val="24"/>
  </w:num>
  <w:num w:numId="6">
    <w:abstractNumId w:val="5"/>
  </w:num>
  <w:num w:numId="7">
    <w:abstractNumId w:val="34"/>
  </w:num>
  <w:num w:numId="8">
    <w:abstractNumId w:val="16"/>
  </w:num>
  <w:num w:numId="9">
    <w:abstractNumId w:val="42"/>
  </w:num>
  <w:num w:numId="10">
    <w:abstractNumId w:val="38"/>
  </w:num>
  <w:num w:numId="11">
    <w:abstractNumId w:val="31"/>
  </w:num>
  <w:num w:numId="12">
    <w:abstractNumId w:val="9"/>
  </w:num>
  <w:num w:numId="13">
    <w:abstractNumId w:val="17"/>
  </w:num>
  <w:num w:numId="14">
    <w:abstractNumId w:val="33"/>
  </w:num>
  <w:num w:numId="15">
    <w:abstractNumId w:val="12"/>
  </w:num>
  <w:num w:numId="16">
    <w:abstractNumId w:val="44"/>
  </w:num>
  <w:num w:numId="17">
    <w:abstractNumId w:val="21"/>
  </w:num>
  <w:num w:numId="18">
    <w:abstractNumId w:val="10"/>
  </w:num>
  <w:num w:numId="19">
    <w:abstractNumId w:val="23"/>
  </w:num>
  <w:num w:numId="20">
    <w:abstractNumId w:val="19"/>
  </w:num>
  <w:num w:numId="21">
    <w:abstractNumId w:val="13"/>
  </w:num>
  <w:num w:numId="22">
    <w:abstractNumId w:val="20"/>
  </w:num>
  <w:num w:numId="23">
    <w:abstractNumId w:val="43"/>
  </w:num>
  <w:num w:numId="24">
    <w:abstractNumId w:val="7"/>
  </w:num>
  <w:num w:numId="25">
    <w:abstractNumId w:val="8"/>
  </w:num>
  <w:num w:numId="26">
    <w:abstractNumId w:val="36"/>
  </w:num>
  <w:num w:numId="27">
    <w:abstractNumId w:val="2"/>
  </w:num>
  <w:num w:numId="28">
    <w:abstractNumId w:val="18"/>
  </w:num>
  <w:num w:numId="29">
    <w:abstractNumId w:val="6"/>
  </w:num>
  <w:num w:numId="30">
    <w:abstractNumId w:val="29"/>
  </w:num>
  <w:num w:numId="31">
    <w:abstractNumId w:val="45"/>
  </w:num>
  <w:num w:numId="32">
    <w:abstractNumId w:val="26"/>
  </w:num>
  <w:num w:numId="33">
    <w:abstractNumId w:val="3"/>
  </w:num>
  <w:num w:numId="34">
    <w:abstractNumId w:val="40"/>
  </w:num>
  <w:num w:numId="35">
    <w:abstractNumId w:val="30"/>
  </w:num>
  <w:num w:numId="36">
    <w:abstractNumId w:val="35"/>
  </w:num>
  <w:num w:numId="37">
    <w:abstractNumId w:val="15"/>
  </w:num>
  <w:num w:numId="38">
    <w:abstractNumId w:val="27"/>
  </w:num>
  <w:num w:numId="39">
    <w:abstractNumId w:val="22"/>
  </w:num>
  <w:num w:numId="40">
    <w:abstractNumId w:val="4"/>
  </w:num>
  <w:num w:numId="41">
    <w:abstractNumId w:val="25"/>
  </w:num>
  <w:num w:numId="42">
    <w:abstractNumId w:val="41"/>
  </w:num>
  <w:num w:numId="43">
    <w:abstractNumId w:val="14"/>
  </w:num>
  <w:num w:numId="44">
    <w:abstractNumId w:val="37"/>
  </w:num>
  <w:num w:numId="45">
    <w:abstractNumId w:val="28"/>
  </w:num>
  <w:num w:numId="46">
    <w:abstractNumId w:val="32"/>
  </w:num>
  <w:numIdMacAtCleanup w:val="4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stylePaneFormatFilter w:val="3F01"/>
  <w:defaultTabStop w:val="709"/>
  <w:drawingGridHorizontalSpacing w:val="120"/>
  <w:displayHorizontalDrawingGridEvery w:val="2"/>
  <w:characterSpacingControl w:val="doNotCompress"/>
  <w:footnotePr>
    <w:footnote w:id="0"/>
    <w:footnote w:id="1"/>
  </w:footnotePr>
  <w:endnotePr>
    <w:endnote w:id="0"/>
    <w:endnote w:id="1"/>
  </w:endnotePr>
  <w:compat/>
  <w:rsids>
    <w:rsidRoot w:val="0009372F"/>
    <w:rsid w:val="00000C8A"/>
    <w:rsid w:val="00000E41"/>
    <w:rsid w:val="0000102C"/>
    <w:rsid w:val="00002861"/>
    <w:rsid w:val="000029C2"/>
    <w:rsid w:val="00002CDD"/>
    <w:rsid w:val="00003379"/>
    <w:rsid w:val="000033B6"/>
    <w:rsid w:val="000040E3"/>
    <w:rsid w:val="00007D5F"/>
    <w:rsid w:val="0001266D"/>
    <w:rsid w:val="00012F6B"/>
    <w:rsid w:val="000141E6"/>
    <w:rsid w:val="00015D68"/>
    <w:rsid w:val="000160B8"/>
    <w:rsid w:val="0002096D"/>
    <w:rsid w:val="00022F02"/>
    <w:rsid w:val="0002689C"/>
    <w:rsid w:val="00031299"/>
    <w:rsid w:val="000316AA"/>
    <w:rsid w:val="0003260C"/>
    <w:rsid w:val="000331F5"/>
    <w:rsid w:val="000342CF"/>
    <w:rsid w:val="00034DA1"/>
    <w:rsid w:val="0003706D"/>
    <w:rsid w:val="000372CD"/>
    <w:rsid w:val="00037B91"/>
    <w:rsid w:val="00037EF2"/>
    <w:rsid w:val="00040C4C"/>
    <w:rsid w:val="00041404"/>
    <w:rsid w:val="00041422"/>
    <w:rsid w:val="00042F90"/>
    <w:rsid w:val="00043B16"/>
    <w:rsid w:val="0004427B"/>
    <w:rsid w:val="00045B6C"/>
    <w:rsid w:val="0004641F"/>
    <w:rsid w:val="00051866"/>
    <w:rsid w:val="00053445"/>
    <w:rsid w:val="00054E35"/>
    <w:rsid w:val="0005534D"/>
    <w:rsid w:val="00060216"/>
    <w:rsid w:val="000669FA"/>
    <w:rsid w:val="000671CB"/>
    <w:rsid w:val="00067274"/>
    <w:rsid w:val="00067714"/>
    <w:rsid w:val="000677D3"/>
    <w:rsid w:val="000702D9"/>
    <w:rsid w:val="00070742"/>
    <w:rsid w:val="00073BE6"/>
    <w:rsid w:val="00074535"/>
    <w:rsid w:val="0007484D"/>
    <w:rsid w:val="0007786C"/>
    <w:rsid w:val="000802C9"/>
    <w:rsid w:val="0008086E"/>
    <w:rsid w:val="00081CA0"/>
    <w:rsid w:val="00082242"/>
    <w:rsid w:val="00083C39"/>
    <w:rsid w:val="00085C88"/>
    <w:rsid w:val="00086526"/>
    <w:rsid w:val="00086BBD"/>
    <w:rsid w:val="00086DDE"/>
    <w:rsid w:val="00087607"/>
    <w:rsid w:val="0009283E"/>
    <w:rsid w:val="0009372F"/>
    <w:rsid w:val="000937DB"/>
    <w:rsid w:val="000958B1"/>
    <w:rsid w:val="00096405"/>
    <w:rsid w:val="0009644D"/>
    <w:rsid w:val="00096AD9"/>
    <w:rsid w:val="00097CE8"/>
    <w:rsid w:val="00097D7B"/>
    <w:rsid w:val="000A1132"/>
    <w:rsid w:val="000A1370"/>
    <w:rsid w:val="000A14B6"/>
    <w:rsid w:val="000A5833"/>
    <w:rsid w:val="000A5926"/>
    <w:rsid w:val="000B1A24"/>
    <w:rsid w:val="000B227B"/>
    <w:rsid w:val="000B2723"/>
    <w:rsid w:val="000B3D39"/>
    <w:rsid w:val="000B52EB"/>
    <w:rsid w:val="000B689D"/>
    <w:rsid w:val="000B759B"/>
    <w:rsid w:val="000B7BCB"/>
    <w:rsid w:val="000C023F"/>
    <w:rsid w:val="000C28BF"/>
    <w:rsid w:val="000C2EEB"/>
    <w:rsid w:val="000C3307"/>
    <w:rsid w:val="000C69E6"/>
    <w:rsid w:val="000C708D"/>
    <w:rsid w:val="000D035D"/>
    <w:rsid w:val="000D1698"/>
    <w:rsid w:val="000D2B15"/>
    <w:rsid w:val="000D3646"/>
    <w:rsid w:val="000D39DA"/>
    <w:rsid w:val="000D3A4A"/>
    <w:rsid w:val="000D5691"/>
    <w:rsid w:val="000D7EF9"/>
    <w:rsid w:val="000E064B"/>
    <w:rsid w:val="000E08A6"/>
    <w:rsid w:val="000E17A7"/>
    <w:rsid w:val="000E3790"/>
    <w:rsid w:val="000F1E92"/>
    <w:rsid w:val="000F3C34"/>
    <w:rsid w:val="000F68B2"/>
    <w:rsid w:val="000F6A29"/>
    <w:rsid w:val="001002AF"/>
    <w:rsid w:val="0010115E"/>
    <w:rsid w:val="0010390E"/>
    <w:rsid w:val="00103FD0"/>
    <w:rsid w:val="001052A3"/>
    <w:rsid w:val="00106E91"/>
    <w:rsid w:val="0010779B"/>
    <w:rsid w:val="0011210E"/>
    <w:rsid w:val="00112E7D"/>
    <w:rsid w:val="001143D9"/>
    <w:rsid w:val="00116530"/>
    <w:rsid w:val="001169A9"/>
    <w:rsid w:val="001171D4"/>
    <w:rsid w:val="00120752"/>
    <w:rsid w:val="00123FDB"/>
    <w:rsid w:val="0012600E"/>
    <w:rsid w:val="00126B01"/>
    <w:rsid w:val="00127CBF"/>
    <w:rsid w:val="001316B8"/>
    <w:rsid w:val="0013481A"/>
    <w:rsid w:val="001348B4"/>
    <w:rsid w:val="001353D0"/>
    <w:rsid w:val="00136B00"/>
    <w:rsid w:val="00140131"/>
    <w:rsid w:val="00140D40"/>
    <w:rsid w:val="00141DD7"/>
    <w:rsid w:val="001422E1"/>
    <w:rsid w:val="00142AD4"/>
    <w:rsid w:val="0014346B"/>
    <w:rsid w:val="0014429D"/>
    <w:rsid w:val="001527C5"/>
    <w:rsid w:val="00153834"/>
    <w:rsid w:val="00153AB8"/>
    <w:rsid w:val="00153B85"/>
    <w:rsid w:val="001549F7"/>
    <w:rsid w:val="0015529A"/>
    <w:rsid w:val="00155A0D"/>
    <w:rsid w:val="00157E5B"/>
    <w:rsid w:val="0016145F"/>
    <w:rsid w:val="00163596"/>
    <w:rsid w:val="001636FE"/>
    <w:rsid w:val="001655B5"/>
    <w:rsid w:val="0016646D"/>
    <w:rsid w:val="0016717B"/>
    <w:rsid w:val="001676C2"/>
    <w:rsid w:val="001710F1"/>
    <w:rsid w:val="00176358"/>
    <w:rsid w:val="00177759"/>
    <w:rsid w:val="00177C30"/>
    <w:rsid w:val="00182226"/>
    <w:rsid w:val="001826A9"/>
    <w:rsid w:val="00184B6A"/>
    <w:rsid w:val="00186930"/>
    <w:rsid w:val="00190D81"/>
    <w:rsid w:val="001914D2"/>
    <w:rsid w:val="00191875"/>
    <w:rsid w:val="00192948"/>
    <w:rsid w:val="00192CF4"/>
    <w:rsid w:val="00192F9F"/>
    <w:rsid w:val="00195FCC"/>
    <w:rsid w:val="0019679D"/>
    <w:rsid w:val="00197EA7"/>
    <w:rsid w:val="001A137B"/>
    <w:rsid w:val="001A14CB"/>
    <w:rsid w:val="001A15E9"/>
    <w:rsid w:val="001A400E"/>
    <w:rsid w:val="001A40CD"/>
    <w:rsid w:val="001A4C18"/>
    <w:rsid w:val="001A64D2"/>
    <w:rsid w:val="001B1F65"/>
    <w:rsid w:val="001B1F8D"/>
    <w:rsid w:val="001B2676"/>
    <w:rsid w:val="001B363C"/>
    <w:rsid w:val="001B3BB9"/>
    <w:rsid w:val="001B4533"/>
    <w:rsid w:val="001B4AAD"/>
    <w:rsid w:val="001B70B7"/>
    <w:rsid w:val="001C1063"/>
    <w:rsid w:val="001C1336"/>
    <w:rsid w:val="001C3C81"/>
    <w:rsid w:val="001C41A5"/>
    <w:rsid w:val="001C5917"/>
    <w:rsid w:val="001C70B5"/>
    <w:rsid w:val="001C7C1A"/>
    <w:rsid w:val="001D0FF4"/>
    <w:rsid w:val="001D124E"/>
    <w:rsid w:val="001D17B8"/>
    <w:rsid w:val="001D350A"/>
    <w:rsid w:val="001D3F57"/>
    <w:rsid w:val="001D45E3"/>
    <w:rsid w:val="001D47C5"/>
    <w:rsid w:val="001D4817"/>
    <w:rsid w:val="001D4E6D"/>
    <w:rsid w:val="001D5089"/>
    <w:rsid w:val="001D5B64"/>
    <w:rsid w:val="001D62AC"/>
    <w:rsid w:val="001D7465"/>
    <w:rsid w:val="001D77A2"/>
    <w:rsid w:val="001D78F8"/>
    <w:rsid w:val="001E262C"/>
    <w:rsid w:val="001E4016"/>
    <w:rsid w:val="001E4150"/>
    <w:rsid w:val="001E49BD"/>
    <w:rsid w:val="001E5BFF"/>
    <w:rsid w:val="001E6C51"/>
    <w:rsid w:val="001E6FBB"/>
    <w:rsid w:val="001E7AB4"/>
    <w:rsid w:val="001F11D4"/>
    <w:rsid w:val="001F124B"/>
    <w:rsid w:val="001F3355"/>
    <w:rsid w:val="001F4139"/>
    <w:rsid w:val="001F46B3"/>
    <w:rsid w:val="001F5530"/>
    <w:rsid w:val="00202E08"/>
    <w:rsid w:val="00203780"/>
    <w:rsid w:val="00205211"/>
    <w:rsid w:val="0020575F"/>
    <w:rsid w:val="0020595A"/>
    <w:rsid w:val="0020747D"/>
    <w:rsid w:val="00207FC2"/>
    <w:rsid w:val="002110D4"/>
    <w:rsid w:val="002115DC"/>
    <w:rsid w:val="00212642"/>
    <w:rsid w:val="00212E5C"/>
    <w:rsid w:val="002137CE"/>
    <w:rsid w:val="00213B0B"/>
    <w:rsid w:val="002148AD"/>
    <w:rsid w:val="00216677"/>
    <w:rsid w:val="0022123F"/>
    <w:rsid w:val="0022168C"/>
    <w:rsid w:val="00222AD3"/>
    <w:rsid w:val="002233E3"/>
    <w:rsid w:val="00223B73"/>
    <w:rsid w:val="00226777"/>
    <w:rsid w:val="00227D98"/>
    <w:rsid w:val="00227F8E"/>
    <w:rsid w:val="0023027F"/>
    <w:rsid w:val="002315D5"/>
    <w:rsid w:val="002325E4"/>
    <w:rsid w:val="002332C2"/>
    <w:rsid w:val="002337DF"/>
    <w:rsid w:val="00233D57"/>
    <w:rsid w:val="002349DC"/>
    <w:rsid w:val="0024151B"/>
    <w:rsid w:val="00242D20"/>
    <w:rsid w:val="0024323A"/>
    <w:rsid w:val="0024373B"/>
    <w:rsid w:val="00243C1D"/>
    <w:rsid w:val="00244D14"/>
    <w:rsid w:val="00246B00"/>
    <w:rsid w:val="00246DBE"/>
    <w:rsid w:val="00247BDA"/>
    <w:rsid w:val="00247FD4"/>
    <w:rsid w:val="00250349"/>
    <w:rsid w:val="00251361"/>
    <w:rsid w:val="00253921"/>
    <w:rsid w:val="002542C0"/>
    <w:rsid w:val="00255241"/>
    <w:rsid w:val="00255333"/>
    <w:rsid w:val="00256DB7"/>
    <w:rsid w:val="0026290D"/>
    <w:rsid w:val="00263668"/>
    <w:rsid w:val="00263F4E"/>
    <w:rsid w:val="00264194"/>
    <w:rsid w:val="002651DC"/>
    <w:rsid w:val="002661DE"/>
    <w:rsid w:val="0026625A"/>
    <w:rsid w:val="00267E65"/>
    <w:rsid w:val="00270AEB"/>
    <w:rsid w:val="00271686"/>
    <w:rsid w:val="002728DE"/>
    <w:rsid w:val="00274B31"/>
    <w:rsid w:val="002757CD"/>
    <w:rsid w:val="00276AD5"/>
    <w:rsid w:val="00276BD2"/>
    <w:rsid w:val="00277BB2"/>
    <w:rsid w:val="00280055"/>
    <w:rsid w:val="00280D3C"/>
    <w:rsid w:val="00284E9F"/>
    <w:rsid w:val="00285818"/>
    <w:rsid w:val="002859B4"/>
    <w:rsid w:val="002869FB"/>
    <w:rsid w:val="00291C0F"/>
    <w:rsid w:val="00291DA9"/>
    <w:rsid w:val="00292589"/>
    <w:rsid w:val="00295325"/>
    <w:rsid w:val="002956DA"/>
    <w:rsid w:val="002A44E7"/>
    <w:rsid w:val="002A50DC"/>
    <w:rsid w:val="002A63A8"/>
    <w:rsid w:val="002A6D5A"/>
    <w:rsid w:val="002B13E8"/>
    <w:rsid w:val="002B34B2"/>
    <w:rsid w:val="002B38FB"/>
    <w:rsid w:val="002B39A6"/>
    <w:rsid w:val="002B5108"/>
    <w:rsid w:val="002B54FA"/>
    <w:rsid w:val="002B60DE"/>
    <w:rsid w:val="002C02F1"/>
    <w:rsid w:val="002C1350"/>
    <w:rsid w:val="002C158D"/>
    <w:rsid w:val="002C182F"/>
    <w:rsid w:val="002C4977"/>
    <w:rsid w:val="002C4CCD"/>
    <w:rsid w:val="002C5C94"/>
    <w:rsid w:val="002C7EBF"/>
    <w:rsid w:val="002D1E43"/>
    <w:rsid w:val="002D3745"/>
    <w:rsid w:val="002D5E68"/>
    <w:rsid w:val="002D7695"/>
    <w:rsid w:val="002E0BB5"/>
    <w:rsid w:val="002E0C95"/>
    <w:rsid w:val="002E2751"/>
    <w:rsid w:val="002E3DA3"/>
    <w:rsid w:val="002E623C"/>
    <w:rsid w:val="002F1065"/>
    <w:rsid w:val="002F16D0"/>
    <w:rsid w:val="002F3481"/>
    <w:rsid w:val="002F4209"/>
    <w:rsid w:val="002F442E"/>
    <w:rsid w:val="002F53E0"/>
    <w:rsid w:val="002F5A59"/>
    <w:rsid w:val="002F6507"/>
    <w:rsid w:val="002F6F2C"/>
    <w:rsid w:val="002F7665"/>
    <w:rsid w:val="002F7815"/>
    <w:rsid w:val="003018DA"/>
    <w:rsid w:val="00301A5D"/>
    <w:rsid w:val="0030211D"/>
    <w:rsid w:val="00302BCC"/>
    <w:rsid w:val="0030325B"/>
    <w:rsid w:val="00303513"/>
    <w:rsid w:val="0030392F"/>
    <w:rsid w:val="00304145"/>
    <w:rsid w:val="00304618"/>
    <w:rsid w:val="003046AE"/>
    <w:rsid w:val="00305844"/>
    <w:rsid w:val="0030608D"/>
    <w:rsid w:val="003149E6"/>
    <w:rsid w:val="00314C96"/>
    <w:rsid w:val="00316130"/>
    <w:rsid w:val="003165F2"/>
    <w:rsid w:val="0032282E"/>
    <w:rsid w:val="00322D53"/>
    <w:rsid w:val="00331F4D"/>
    <w:rsid w:val="003338C8"/>
    <w:rsid w:val="00335565"/>
    <w:rsid w:val="00336A56"/>
    <w:rsid w:val="003378B0"/>
    <w:rsid w:val="00342EFA"/>
    <w:rsid w:val="0034364B"/>
    <w:rsid w:val="00343B3A"/>
    <w:rsid w:val="003442C9"/>
    <w:rsid w:val="00344F65"/>
    <w:rsid w:val="0034502A"/>
    <w:rsid w:val="00345AA8"/>
    <w:rsid w:val="0034708F"/>
    <w:rsid w:val="003510F3"/>
    <w:rsid w:val="00353712"/>
    <w:rsid w:val="00354570"/>
    <w:rsid w:val="003605EC"/>
    <w:rsid w:val="00360D86"/>
    <w:rsid w:val="00360DCA"/>
    <w:rsid w:val="0036108C"/>
    <w:rsid w:val="00361B1F"/>
    <w:rsid w:val="00362B6C"/>
    <w:rsid w:val="00362DB4"/>
    <w:rsid w:val="0036453E"/>
    <w:rsid w:val="003671F4"/>
    <w:rsid w:val="0036744D"/>
    <w:rsid w:val="00370308"/>
    <w:rsid w:val="003703F6"/>
    <w:rsid w:val="003707E9"/>
    <w:rsid w:val="003729EA"/>
    <w:rsid w:val="00374950"/>
    <w:rsid w:val="00376051"/>
    <w:rsid w:val="003820D8"/>
    <w:rsid w:val="0038319A"/>
    <w:rsid w:val="00383B22"/>
    <w:rsid w:val="00386080"/>
    <w:rsid w:val="003873B5"/>
    <w:rsid w:val="00387EAB"/>
    <w:rsid w:val="0039107F"/>
    <w:rsid w:val="0039156B"/>
    <w:rsid w:val="00392A83"/>
    <w:rsid w:val="00393CC5"/>
    <w:rsid w:val="003955BD"/>
    <w:rsid w:val="003A0803"/>
    <w:rsid w:val="003A180D"/>
    <w:rsid w:val="003A19A0"/>
    <w:rsid w:val="003A24EA"/>
    <w:rsid w:val="003A5959"/>
    <w:rsid w:val="003A6E23"/>
    <w:rsid w:val="003B3FFD"/>
    <w:rsid w:val="003B702D"/>
    <w:rsid w:val="003C03F4"/>
    <w:rsid w:val="003C3029"/>
    <w:rsid w:val="003C4D43"/>
    <w:rsid w:val="003C5B61"/>
    <w:rsid w:val="003C5C40"/>
    <w:rsid w:val="003C60AB"/>
    <w:rsid w:val="003D0137"/>
    <w:rsid w:val="003D32E5"/>
    <w:rsid w:val="003D62CF"/>
    <w:rsid w:val="003D6891"/>
    <w:rsid w:val="003D78AE"/>
    <w:rsid w:val="003D793E"/>
    <w:rsid w:val="003E0060"/>
    <w:rsid w:val="003E00DE"/>
    <w:rsid w:val="003E1038"/>
    <w:rsid w:val="003E20BA"/>
    <w:rsid w:val="003E30FE"/>
    <w:rsid w:val="003E4572"/>
    <w:rsid w:val="003E4CD3"/>
    <w:rsid w:val="003E5975"/>
    <w:rsid w:val="003E7291"/>
    <w:rsid w:val="003E72FE"/>
    <w:rsid w:val="003E7964"/>
    <w:rsid w:val="003F1685"/>
    <w:rsid w:val="003F2E99"/>
    <w:rsid w:val="003F349D"/>
    <w:rsid w:val="003F41C1"/>
    <w:rsid w:val="003F56D6"/>
    <w:rsid w:val="003F58C4"/>
    <w:rsid w:val="003F5B18"/>
    <w:rsid w:val="003F5DEA"/>
    <w:rsid w:val="003F696C"/>
    <w:rsid w:val="003F776A"/>
    <w:rsid w:val="003F7792"/>
    <w:rsid w:val="004002CE"/>
    <w:rsid w:val="00400C37"/>
    <w:rsid w:val="00401CA4"/>
    <w:rsid w:val="00404799"/>
    <w:rsid w:val="00405652"/>
    <w:rsid w:val="00405BFA"/>
    <w:rsid w:val="0041050E"/>
    <w:rsid w:val="00410B70"/>
    <w:rsid w:val="0041197A"/>
    <w:rsid w:val="00412727"/>
    <w:rsid w:val="00414A65"/>
    <w:rsid w:val="00414D96"/>
    <w:rsid w:val="004150AB"/>
    <w:rsid w:val="004156B2"/>
    <w:rsid w:val="00417420"/>
    <w:rsid w:val="00417E9C"/>
    <w:rsid w:val="00421251"/>
    <w:rsid w:val="00421979"/>
    <w:rsid w:val="00423185"/>
    <w:rsid w:val="00424895"/>
    <w:rsid w:val="00424914"/>
    <w:rsid w:val="00424937"/>
    <w:rsid w:val="00426C04"/>
    <w:rsid w:val="004272F6"/>
    <w:rsid w:val="00427FD2"/>
    <w:rsid w:val="004341A2"/>
    <w:rsid w:val="004359DF"/>
    <w:rsid w:val="00436432"/>
    <w:rsid w:val="0044004D"/>
    <w:rsid w:val="0044465A"/>
    <w:rsid w:val="0044673B"/>
    <w:rsid w:val="00446873"/>
    <w:rsid w:val="004474AD"/>
    <w:rsid w:val="00452AEB"/>
    <w:rsid w:val="00452E91"/>
    <w:rsid w:val="004538F4"/>
    <w:rsid w:val="00456C2C"/>
    <w:rsid w:val="004602BB"/>
    <w:rsid w:val="00461286"/>
    <w:rsid w:val="004620CF"/>
    <w:rsid w:val="00462A34"/>
    <w:rsid w:val="00463323"/>
    <w:rsid w:val="00463BA1"/>
    <w:rsid w:val="004654E7"/>
    <w:rsid w:val="0046554A"/>
    <w:rsid w:val="004656C1"/>
    <w:rsid w:val="00465CCC"/>
    <w:rsid w:val="0046694A"/>
    <w:rsid w:val="00467C75"/>
    <w:rsid w:val="00467E84"/>
    <w:rsid w:val="004701BD"/>
    <w:rsid w:val="00470C4B"/>
    <w:rsid w:val="00472101"/>
    <w:rsid w:val="0047313D"/>
    <w:rsid w:val="004737FF"/>
    <w:rsid w:val="00474EDF"/>
    <w:rsid w:val="00475EB5"/>
    <w:rsid w:val="004768F7"/>
    <w:rsid w:val="00477259"/>
    <w:rsid w:val="00481CCA"/>
    <w:rsid w:val="0048307B"/>
    <w:rsid w:val="00483565"/>
    <w:rsid w:val="00483939"/>
    <w:rsid w:val="00484090"/>
    <w:rsid w:val="00485A51"/>
    <w:rsid w:val="00486E37"/>
    <w:rsid w:val="00487179"/>
    <w:rsid w:val="00491BD6"/>
    <w:rsid w:val="00493A70"/>
    <w:rsid w:val="00494753"/>
    <w:rsid w:val="00496165"/>
    <w:rsid w:val="00496BC2"/>
    <w:rsid w:val="00497135"/>
    <w:rsid w:val="004A1AAC"/>
    <w:rsid w:val="004A2079"/>
    <w:rsid w:val="004A2A4B"/>
    <w:rsid w:val="004A2BF3"/>
    <w:rsid w:val="004A3350"/>
    <w:rsid w:val="004A34E2"/>
    <w:rsid w:val="004A4699"/>
    <w:rsid w:val="004A56AB"/>
    <w:rsid w:val="004B2C6B"/>
    <w:rsid w:val="004B3EB1"/>
    <w:rsid w:val="004B4E8F"/>
    <w:rsid w:val="004B4EE5"/>
    <w:rsid w:val="004B62BF"/>
    <w:rsid w:val="004B66AE"/>
    <w:rsid w:val="004B7039"/>
    <w:rsid w:val="004C02C0"/>
    <w:rsid w:val="004C1547"/>
    <w:rsid w:val="004C1AA1"/>
    <w:rsid w:val="004C2146"/>
    <w:rsid w:val="004D1DFC"/>
    <w:rsid w:val="004D3D02"/>
    <w:rsid w:val="004D3FFA"/>
    <w:rsid w:val="004D4D6B"/>
    <w:rsid w:val="004D5185"/>
    <w:rsid w:val="004E111F"/>
    <w:rsid w:val="004E121B"/>
    <w:rsid w:val="004E146B"/>
    <w:rsid w:val="004E26C3"/>
    <w:rsid w:val="004E6B84"/>
    <w:rsid w:val="004F0083"/>
    <w:rsid w:val="004F347E"/>
    <w:rsid w:val="00500E25"/>
    <w:rsid w:val="005023EE"/>
    <w:rsid w:val="00503140"/>
    <w:rsid w:val="00505E59"/>
    <w:rsid w:val="0050617B"/>
    <w:rsid w:val="00507492"/>
    <w:rsid w:val="00510565"/>
    <w:rsid w:val="00510F89"/>
    <w:rsid w:val="005120E3"/>
    <w:rsid w:val="0051290C"/>
    <w:rsid w:val="00516292"/>
    <w:rsid w:val="005179C3"/>
    <w:rsid w:val="005205A9"/>
    <w:rsid w:val="0052082F"/>
    <w:rsid w:val="00523198"/>
    <w:rsid w:val="005235FA"/>
    <w:rsid w:val="00524814"/>
    <w:rsid w:val="0052798C"/>
    <w:rsid w:val="005309F1"/>
    <w:rsid w:val="005320F5"/>
    <w:rsid w:val="0053276C"/>
    <w:rsid w:val="00534C05"/>
    <w:rsid w:val="0053533E"/>
    <w:rsid w:val="00537110"/>
    <w:rsid w:val="0053730F"/>
    <w:rsid w:val="00541019"/>
    <w:rsid w:val="005418F6"/>
    <w:rsid w:val="00542307"/>
    <w:rsid w:val="00542CA9"/>
    <w:rsid w:val="005434CF"/>
    <w:rsid w:val="0054450F"/>
    <w:rsid w:val="00545623"/>
    <w:rsid w:val="00547467"/>
    <w:rsid w:val="00552FF2"/>
    <w:rsid w:val="0055346A"/>
    <w:rsid w:val="0055373A"/>
    <w:rsid w:val="0055576A"/>
    <w:rsid w:val="005568E3"/>
    <w:rsid w:val="00556C39"/>
    <w:rsid w:val="00556CA6"/>
    <w:rsid w:val="005615FD"/>
    <w:rsid w:val="00562DB9"/>
    <w:rsid w:val="00563EED"/>
    <w:rsid w:val="00566DE0"/>
    <w:rsid w:val="00566EF6"/>
    <w:rsid w:val="00571BB6"/>
    <w:rsid w:val="0057542F"/>
    <w:rsid w:val="00575B2B"/>
    <w:rsid w:val="005765DA"/>
    <w:rsid w:val="00577A5A"/>
    <w:rsid w:val="005804F1"/>
    <w:rsid w:val="00580D30"/>
    <w:rsid w:val="0058436C"/>
    <w:rsid w:val="005852F5"/>
    <w:rsid w:val="00585E21"/>
    <w:rsid w:val="00587759"/>
    <w:rsid w:val="00587770"/>
    <w:rsid w:val="00591A42"/>
    <w:rsid w:val="00591E38"/>
    <w:rsid w:val="00592534"/>
    <w:rsid w:val="00593EF0"/>
    <w:rsid w:val="005943F8"/>
    <w:rsid w:val="00595404"/>
    <w:rsid w:val="00596220"/>
    <w:rsid w:val="00597212"/>
    <w:rsid w:val="00597731"/>
    <w:rsid w:val="005A03CB"/>
    <w:rsid w:val="005A46A0"/>
    <w:rsid w:val="005A7E26"/>
    <w:rsid w:val="005B19EF"/>
    <w:rsid w:val="005B1DA5"/>
    <w:rsid w:val="005B20FD"/>
    <w:rsid w:val="005B2D4C"/>
    <w:rsid w:val="005B4E02"/>
    <w:rsid w:val="005B4FF8"/>
    <w:rsid w:val="005B7EC4"/>
    <w:rsid w:val="005C0C0C"/>
    <w:rsid w:val="005C129F"/>
    <w:rsid w:val="005C1377"/>
    <w:rsid w:val="005C26E6"/>
    <w:rsid w:val="005C351B"/>
    <w:rsid w:val="005C432A"/>
    <w:rsid w:val="005C43F6"/>
    <w:rsid w:val="005C5203"/>
    <w:rsid w:val="005C5523"/>
    <w:rsid w:val="005C59EB"/>
    <w:rsid w:val="005C77BE"/>
    <w:rsid w:val="005C7E82"/>
    <w:rsid w:val="005D098A"/>
    <w:rsid w:val="005D17A4"/>
    <w:rsid w:val="005D3AA8"/>
    <w:rsid w:val="005D3E10"/>
    <w:rsid w:val="005D4682"/>
    <w:rsid w:val="005D5C67"/>
    <w:rsid w:val="005D7976"/>
    <w:rsid w:val="005E1C72"/>
    <w:rsid w:val="005E2C33"/>
    <w:rsid w:val="005E3D63"/>
    <w:rsid w:val="005E44B6"/>
    <w:rsid w:val="005E56C5"/>
    <w:rsid w:val="005E7474"/>
    <w:rsid w:val="005F06DF"/>
    <w:rsid w:val="005F0790"/>
    <w:rsid w:val="005F162C"/>
    <w:rsid w:val="005F64E8"/>
    <w:rsid w:val="005F68E3"/>
    <w:rsid w:val="005F71FB"/>
    <w:rsid w:val="006003F6"/>
    <w:rsid w:val="00600894"/>
    <w:rsid w:val="00600D42"/>
    <w:rsid w:val="00600FD5"/>
    <w:rsid w:val="00601CDF"/>
    <w:rsid w:val="0060423C"/>
    <w:rsid w:val="00604E37"/>
    <w:rsid w:val="00605560"/>
    <w:rsid w:val="00605577"/>
    <w:rsid w:val="00605E3D"/>
    <w:rsid w:val="00606269"/>
    <w:rsid w:val="00606460"/>
    <w:rsid w:val="0060649C"/>
    <w:rsid w:val="006066AF"/>
    <w:rsid w:val="00606C01"/>
    <w:rsid w:val="0061079D"/>
    <w:rsid w:val="00616592"/>
    <w:rsid w:val="006167CF"/>
    <w:rsid w:val="00617081"/>
    <w:rsid w:val="006204CE"/>
    <w:rsid w:val="00621050"/>
    <w:rsid w:val="00621816"/>
    <w:rsid w:val="00622257"/>
    <w:rsid w:val="00622DEB"/>
    <w:rsid w:val="00623FD2"/>
    <w:rsid w:val="006244F9"/>
    <w:rsid w:val="00624D72"/>
    <w:rsid w:val="00626479"/>
    <w:rsid w:val="00627285"/>
    <w:rsid w:val="00627652"/>
    <w:rsid w:val="006308B9"/>
    <w:rsid w:val="00631C8A"/>
    <w:rsid w:val="006327AC"/>
    <w:rsid w:val="006331F6"/>
    <w:rsid w:val="00636270"/>
    <w:rsid w:val="00636E8A"/>
    <w:rsid w:val="0064042F"/>
    <w:rsid w:val="0064547A"/>
    <w:rsid w:val="00652068"/>
    <w:rsid w:val="00653C7B"/>
    <w:rsid w:val="00654E81"/>
    <w:rsid w:val="0065644B"/>
    <w:rsid w:val="006567EB"/>
    <w:rsid w:val="00657139"/>
    <w:rsid w:val="006578C4"/>
    <w:rsid w:val="00657B7C"/>
    <w:rsid w:val="00662527"/>
    <w:rsid w:val="00662E8E"/>
    <w:rsid w:val="00664B8C"/>
    <w:rsid w:val="00664F2B"/>
    <w:rsid w:val="00665358"/>
    <w:rsid w:val="0066647F"/>
    <w:rsid w:val="006667C4"/>
    <w:rsid w:val="006670FE"/>
    <w:rsid w:val="00667C28"/>
    <w:rsid w:val="00670433"/>
    <w:rsid w:val="006704F5"/>
    <w:rsid w:val="00670972"/>
    <w:rsid w:val="00671B71"/>
    <w:rsid w:val="00673E7E"/>
    <w:rsid w:val="006756A3"/>
    <w:rsid w:val="0067695E"/>
    <w:rsid w:val="00677B97"/>
    <w:rsid w:val="00680632"/>
    <w:rsid w:val="00680CE1"/>
    <w:rsid w:val="00681AAF"/>
    <w:rsid w:val="0068223C"/>
    <w:rsid w:val="00683BE9"/>
    <w:rsid w:val="0068413A"/>
    <w:rsid w:val="00684360"/>
    <w:rsid w:val="00685252"/>
    <w:rsid w:val="006854A2"/>
    <w:rsid w:val="00690361"/>
    <w:rsid w:val="00693FF8"/>
    <w:rsid w:val="006964B0"/>
    <w:rsid w:val="00696824"/>
    <w:rsid w:val="00696D39"/>
    <w:rsid w:val="006A0219"/>
    <w:rsid w:val="006A166F"/>
    <w:rsid w:val="006A195A"/>
    <w:rsid w:val="006A24F4"/>
    <w:rsid w:val="006A3BB6"/>
    <w:rsid w:val="006A66AA"/>
    <w:rsid w:val="006A7A93"/>
    <w:rsid w:val="006B6768"/>
    <w:rsid w:val="006B68F9"/>
    <w:rsid w:val="006B6CD4"/>
    <w:rsid w:val="006B7B94"/>
    <w:rsid w:val="006C0A3D"/>
    <w:rsid w:val="006C69BF"/>
    <w:rsid w:val="006D0C46"/>
    <w:rsid w:val="006D1222"/>
    <w:rsid w:val="006D1892"/>
    <w:rsid w:val="006D26F8"/>
    <w:rsid w:val="006D3624"/>
    <w:rsid w:val="006D49A1"/>
    <w:rsid w:val="006D5D11"/>
    <w:rsid w:val="006D6307"/>
    <w:rsid w:val="006D705F"/>
    <w:rsid w:val="006E0D5C"/>
    <w:rsid w:val="006E0F86"/>
    <w:rsid w:val="006E13A5"/>
    <w:rsid w:val="006E23C4"/>
    <w:rsid w:val="006E7412"/>
    <w:rsid w:val="006E7EE6"/>
    <w:rsid w:val="006F2139"/>
    <w:rsid w:val="006F38D5"/>
    <w:rsid w:val="006F511B"/>
    <w:rsid w:val="006F7734"/>
    <w:rsid w:val="00700D44"/>
    <w:rsid w:val="00702353"/>
    <w:rsid w:val="00702BA2"/>
    <w:rsid w:val="00703518"/>
    <w:rsid w:val="00710425"/>
    <w:rsid w:val="0071075C"/>
    <w:rsid w:val="00710D4E"/>
    <w:rsid w:val="00711A5D"/>
    <w:rsid w:val="0071285F"/>
    <w:rsid w:val="00713451"/>
    <w:rsid w:val="00714589"/>
    <w:rsid w:val="007170E3"/>
    <w:rsid w:val="00717CCD"/>
    <w:rsid w:val="0072168B"/>
    <w:rsid w:val="00721C2C"/>
    <w:rsid w:val="00721C39"/>
    <w:rsid w:val="00721E62"/>
    <w:rsid w:val="00725BC1"/>
    <w:rsid w:val="00726DE5"/>
    <w:rsid w:val="007273A5"/>
    <w:rsid w:val="00731169"/>
    <w:rsid w:val="00734344"/>
    <w:rsid w:val="00735FF3"/>
    <w:rsid w:val="00737970"/>
    <w:rsid w:val="00737F7C"/>
    <w:rsid w:val="007437BF"/>
    <w:rsid w:val="00744770"/>
    <w:rsid w:val="00747FE7"/>
    <w:rsid w:val="00751334"/>
    <w:rsid w:val="00751C53"/>
    <w:rsid w:val="007534DD"/>
    <w:rsid w:val="00753654"/>
    <w:rsid w:val="00753F2D"/>
    <w:rsid w:val="007560D9"/>
    <w:rsid w:val="00756CA6"/>
    <w:rsid w:val="00764612"/>
    <w:rsid w:val="00764F3F"/>
    <w:rsid w:val="0076716C"/>
    <w:rsid w:val="00767194"/>
    <w:rsid w:val="00767660"/>
    <w:rsid w:val="00773E88"/>
    <w:rsid w:val="00776360"/>
    <w:rsid w:val="0077795C"/>
    <w:rsid w:val="00777E2B"/>
    <w:rsid w:val="007805AC"/>
    <w:rsid w:val="007805DE"/>
    <w:rsid w:val="00780B07"/>
    <w:rsid w:val="007815AE"/>
    <w:rsid w:val="00784353"/>
    <w:rsid w:val="00785643"/>
    <w:rsid w:val="00786FD1"/>
    <w:rsid w:val="0078763F"/>
    <w:rsid w:val="007923D3"/>
    <w:rsid w:val="00795649"/>
    <w:rsid w:val="007A08D4"/>
    <w:rsid w:val="007A100C"/>
    <w:rsid w:val="007A3AE7"/>
    <w:rsid w:val="007A5499"/>
    <w:rsid w:val="007A5CAC"/>
    <w:rsid w:val="007A654A"/>
    <w:rsid w:val="007A6B8D"/>
    <w:rsid w:val="007A737D"/>
    <w:rsid w:val="007A7ADE"/>
    <w:rsid w:val="007B18AA"/>
    <w:rsid w:val="007B220A"/>
    <w:rsid w:val="007B413B"/>
    <w:rsid w:val="007B43CD"/>
    <w:rsid w:val="007B4443"/>
    <w:rsid w:val="007B4B65"/>
    <w:rsid w:val="007B65C9"/>
    <w:rsid w:val="007B6A03"/>
    <w:rsid w:val="007B6E87"/>
    <w:rsid w:val="007C0D8A"/>
    <w:rsid w:val="007C0D9C"/>
    <w:rsid w:val="007C302A"/>
    <w:rsid w:val="007C4339"/>
    <w:rsid w:val="007C628D"/>
    <w:rsid w:val="007D0044"/>
    <w:rsid w:val="007D6C5B"/>
    <w:rsid w:val="007D7C20"/>
    <w:rsid w:val="007E19B9"/>
    <w:rsid w:val="007E1F43"/>
    <w:rsid w:val="007E219F"/>
    <w:rsid w:val="007E37D7"/>
    <w:rsid w:val="007E58A8"/>
    <w:rsid w:val="007E75B5"/>
    <w:rsid w:val="007F18A0"/>
    <w:rsid w:val="007F1940"/>
    <w:rsid w:val="007F3A8D"/>
    <w:rsid w:val="007F7296"/>
    <w:rsid w:val="00800B34"/>
    <w:rsid w:val="00800FAE"/>
    <w:rsid w:val="00801B05"/>
    <w:rsid w:val="00802A9F"/>
    <w:rsid w:val="00803493"/>
    <w:rsid w:val="0080364A"/>
    <w:rsid w:val="00805128"/>
    <w:rsid w:val="008058CD"/>
    <w:rsid w:val="00805B4C"/>
    <w:rsid w:val="008061FD"/>
    <w:rsid w:val="00806480"/>
    <w:rsid w:val="00806925"/>
    <w:rsid w:val="00807013"/>
    <w:rsid w:val="00811446"/>
    <w:rsid w:val="00812E05"/>
    <w:rsid w:val="00815ADC"/>
    <w:rsid w:val="00817149"/>
    <w:rsid w:val="008221A2"/>
    <w:rsid w:val="00825F60"/>
    <w:rsid w:val="00826EE3"/>
    <w:rsid w:val="00826F33"/>
    <w:rsid w:val="00830940"/>
    <w:rsid w:val="00832E7B"/>
    <w:rsid w:val="00835164"/>
    <w:rsid w:val="00836D5D"/>
    <w:rsid w:val="008401D6"/>
    <w:rsid w:val="00840CC0"/>
    <w:rsid w:val="008413B7"/>
    <w:rsid w:val="00843E45"/>
    <w:rsid w:val="0084415A"/>
    <w:rsid w:val="00847E7D"/>
    <w:rsid w:val="00850378"/>
    <w:rsid w:val="00852D14"/>
    <w:rsid w:val="00852E9D"/>
    <w:rsid w:val="00853001"/>
    <w:rsid w:val="00854D23"/>
    <w:rsid w:val="0085718D"/>
    <w:rsid w:val="00857645"/>
    <w:rsid w:val="00857E66"/>
    <w:rsid w:val="0086093D"/>
    <w:rsid w:val="00860C62"/>
    <w:rsid w:val="00862700"/>
    <w:rsid w:val="008638AD"/>
    <w:rsid w:val="00865D8B"/>
    <w:rsid w:val="00865ED9"/>
    <w:rsid w:val="008669AA"/>
    <w:rsid w:val="00870F5C"/>
    <w:rsid w:val="008710A5"/>
    <w:rsid w:val="00871F9F"/>
    <w:rsid w:val="00874AB9"/>
    <w:rsid w:val="00874B54"/>
    <w:rsid w:val="00876025"/>
    <w:rsid w:val="00877C4D"/>
    <w:rsid w:val="00880DDC"/>
    <w:rsid w:val="008813CB"/>
    <w:rsid w:val="00883037"/>
    <w:rsid w:val="00884554"/>
    <w:rsid w:val="00885ACF"/>
    <w:rsid w:val="00887135"/>
    <w:rsid w:val="008904C5"/>
    <w:rsid w:val="0089178A"/>
    <w:rsid w:val="00892141"/>
    <w:rsid w:val="008930E2"/>
    <w:rsid w:val="00894E23"/>
    <w:rsid w:val="008953ED"/>
    <w:rsid w:val="00896C80"/>
    <w:rsid w:val="008A1284"/>
    <w:rsid w:val="008A2100"/>
    <w:rsid w:val="008A23B7"/>
    <w:rsid w:val="008A3575"/>
    <w:rsid w:val="008A364A"/>
    <w:rsid w:val="008A3769"/>
    <w:rsid w:val="008A376B"/>
    <w:rsid w:val="008A6BE0"/>
    <w:rsid w:val="008B13E3"/>
    <w:rsid w:val="008B2201"/>
    <w:rsid w:val="008B26D1"/>
    <w:rsid w:val="008B285F"/>
    <w:rsid w:val="008B4FC3"/>
    <w:rsid w:val="008B6B83"/>
    <w:rsid w:val="008B7508"/>
    <w:rsid w:val="008B7B6D"/>
    <w:rsid w:val="008C1BF2"/>
    <w:rsid w:val="008C229B"/>
    <w:rsid w:val="008C474B"/>
    <w:rsid w:val="008C53E4"/>
    <w:rsid w:val="008C7C2E"/>
    <w:rsid w:val="008D0F64"/>
    <w:rsid w:val="008D17DB"/>
    <w:rsid w:val="008D19DC"/>
    <w:rsid w:val="008D1AA4"/>
    <w:rsid w:val="008D3086"/>
    <w:rsid w:val="008D4287"/>
    <w:rsid w:val="008D451D"/>
    <w:rsid w:val="008D4A58"/>
    <w:rsid w:val="008D5C3C"/>
    <w:rsid w:val="008D61D6"/>
    <w:rsid w:val="008D772B"/>
    <w:rsid w:val="008D7B9B"/>
    <w:rsid w:val="008E1E37"/>
    <w:rsid w:val="008E6A4C"/>
    <w:rsid w:val="008E6ADB"/>
    <w:rsid w:val="008E6D54"/>
    <w:rsid w:val="008F04A2"/>
    <w:rsid w:val="008F122C"/>
    <w:rsid w:val="008F2048"/>
    <w:rsid w:val="008F26B5"/>
    <w:rsid w:val="008F2765"/>
    <w:rsid w:val="008F27DA"/>
    <w:rsid w:val="008F4801"/>
    <w:rsid w:val="008F507E"/>
    <w:rsid w:val="008F7B69"/>
    <w:rsid w:val="00900D3C"/>
    <w:rsid w:val="00901414"/>
    <w:rsid w:val="00902BE2"/>
    <w:rsid w:val="009033FE"/>
    <w:rsid w:val="00903745"/>
    <w:rsid w:val="00904E2B"/>
    <w:rsid w:val="0090626A"/>
    <w:rsid w:val="00910D99"/>
    <w:rsid w:val="009111FA"/>
    <w:rsid w:val="00912F32"/>
    <w:rsid w:val="00921BB9"/>
    <w:rsid w:val="00921D43"/>
    <w:rsid w:val="00921DD3"/>
    <w:rsid w:val="00925478"/>
    <w:rsid w:val="00925B5B"/>
    <w:rsid w:val="00925C2E"/>
    <w:rsid w:val="00926021"/>
    <w:rsid w:val="00930D5C"/>
    <w:rsid w:val="0093539C"/>
    <w:rsid w:val="009359FB"/>
    <w:rsid w:val="00935C07"/>
    <w:rsid w:val="00937CEA"/>
    <w:rsid w:val="00943CF5"/>
    <w:rsid w:val="00943D53"/>
    <w:rsid w:val="00944ECA"/>
    <w:rsid w:val="009467E4"/>
    <w:rsid w:val="00946E4A"/>
    <w:rsid w:val="009473D1"/>
    <w:rsid w:val="00947919"/>
    <w:rsid w:val="00950706"/>
    <w:rsid w:val="0095084C"/>
    <w:rsid w:val="009514A2"/>
    <w:rsid w:val="009554CE"/>
    <w:rsid w:val="00956420"/>
    <w:rsid w:val="00956C52"/>
    <w:rsid w:val="00963204"/>
    <w:rsid w:val="009632A2"/>
    <w:rsid w:val="0096366A"/>
    <w:rsid w:val="00963DAB"/>
    <w:rsid w:val="00964423"/>
    <w:rsid w:val="00964495"/>
    <w:rsid w:val="00965BBF"/>
    <w:rsid w:val="0096634A"/>
    <w:rsid w:val="00966984"/>
    <w:rsid w:val="00967618"/>
    <w:rsid w:val="00967FE8"/>
    <w:rsid w:val="009710CF"/>
    <w:rsid w:val="00971471"/>
    <w:rsid w:val="009727C2"/>
    <w:rsid w:val="009730F0"/>
    <w:rsid w:val="009744E3"/>
    <w:rsid w:val="00974889"/>
    <w:rsid w:val="00976314"/>
    <w:rsid w:val="009821A7"/>
    <w:rsid w:val="00982FE9"/>
    <w:rsid w:val="0098452D"/>
    <w:rsid w:val="0098472B"/>
    <w:rsid w:val="00984CE2"/>
    <w:rsid w:val="00990266"/>
    <w:rsid w:val="009912E9"/>
    <w:rsid w:val="00992110"/>
    <w:rsid w:val="00995FB7"/>
    <w:rsid w:val="0099602A"/>
    <w:rsid w:val="009978B0"/>
    <w:rsid w:val="0099795B"/>
    <w:rsid w:val="009A0ABD"/>
    <w:rsid w:val="009A1285"/>
    <w:rsid w:val="009A15D6"/>
    <w:rsid w:val="009A3CD7"/>
    <w:rsid w:val="009A5710"/>
    <w:rsid w:val="009A5BAF"/>
    <w:rsid w:val="009A7769"/>
    <w:rsid w:val="009B2C49"/>
    <w:rsid w:val="009B2C63"/>
    <w:rsid w:val="009B436E"/>
    <w:rsid w:val="009B57FF"/>
    <w:rsid w:val="009B5AAF"/>
    <w:rsid w:val="009B5F05"/>
    <w:rsid w:val="009B642C"/>
    <w:rsid w:val="009B7587"/>
    <w:rsid w:val="009C37A9"/>
    <w:rsid w:val="009C51C6"/>
    <w:rsid w:val="009C5464"/>
    <w:rsid w:val="009C5B00"/>
    <w:rsid w:val="009C5BD0"/>
    <w:rsid w:val="009C5D81"/>
    <w:rsid w:val="009C77F1"/>
    <w:rsid w:val="009D0D9C"/>
    <w:rsid w:val="009D259B"/>
    <w:rsid w:val="009D434E"/>
    <w:rsid w:val="009D5A83"/>
    <w:rsid w:val="009E06F0"/>
    <w:rsid w:val="009E129F"/>
    <w:rsid w:val="009E1EF4"/>
    <w:rsid w:val="009E4036"/>
    <w:rsid w:val="009E46C5"/>
    <w:rsid w:val="009E564C"/>
    <w:rsid w:val="009E5B4E"/>
    <w:rsid w:val="009E6219"/>
    <w:rsid w:val="009F164C"/>
    <w:rsid w:val="009F3902"/>
    <w:rsid w:val="009F7919"/>
    <w:rsid w:val="00A00104"/>
    <w:rsid w:val="00A00106"/>
    <w:rsid w:val="00A01F64"/>
    <w:rsid w:val="00A03467"/>
    <w:rsid w:val="00A04C12"/>
    <w:rsid w:val="00A059DF"/>
    <w:rsid w:val="00A07164"/>
    <w:rsid w:val="00A07EFB"/>
    <w:rsid w:val="00A10F2C"/>
    <w:rsid w:val="00A11783"/>
    <w:rsid w:val="00A12EF2"/>
    <w:rsid w:val="00A12F9D"/>
    <w:rsid w:val="00A13679"/>
    <w:rsid w:val="00A13D74"/>
    <w:rsid w:val="00A150CD"/>
    <w:rsid w:val="00A15E4A"/>
    <w:rsid w:val="00A16C0D"/>
    <w:rsid w:val="00A2053E"/>
    <w:rsid w:val="00A22090"/>
    <w:rsid w:val="00A2235D"/>
    <w:rsid w:val="00A232C9"/>
    <w:rsid w:val="00A24526"/>
    <w:rsid w:val="00A25AE0"/>
    <w:rsid w:val="00A26009"/>
    <w:rsid w:val="00A268B7"/>
    <w:rsid w:val="00A26B76"/>
    <w:rsid w:val="00A27C9C"/>
    <w:rsid w:val="00A30AA6"/>
    <w:rsid w:val="00A35C54"/>
    <w:rsid w:val="00A35D05"/>
    <w:rsid w:val="00A36520"/>
    <w:rsid w:val="00A36CFA"/>
    <w:rsid w:val="00A418DE"/>
    <w:rsid w:val="00A4448C"/>
    <w:rsid w:val="00A45551"/>
    <w:rsid w:val="00A50AF9"/>
    <w:rsid w:val="00A50B82"/>
    <w:rsid w:val="00A50E9B"/>
    <w:rsid w:val="00A512ED"/>
    <w:rsid w:val="00A52F5F"/>
    <w:rsid w:val="00A5416F"/>
    <w:rsid w:val="00A553C1"/>
    <w:rsid w:val="00A5578D"/>
    <w:rsid w:val="00A57378"/>
    <w:rsid w:val="00A579EE"/>
    <w:rsid w:val="00A605CD"/>
    <w:rsid w:val="00A61215"/>
    <w:rsid w:val="00A6201F"/>
    <w:rsid w:val="00A64436"/>
    <w:rsid w:val="00A65D49"/>
    <w:rsid w:val="00A66202"/>
    <w:rsid w:val="00A66309"/>
    <w:rsid w:val="00A6746E"/>
    <w:rsid w:val="00A70101"/>
    <w:rsid w:val="00A70E91"/>
    <w:rsid w:val="00A71135"/>
    <w:rsid w:val="00A717C7"/>
    <w:rsid w:val="00A72426"/>
    <w:rsid w:val="00A73061"/>
    <w:rsid w:val="00A730E8"/>
    <w:rsid w:val="00A803D8"/>
    <w:rsid w:val="00A8169C"/>
    <w:rsid w:val="00A818FC"/>
    <w:rsid w:val="00A81EA0"/>
    <w:rsid w:val="00A82412"/>
    <w:rsid w:val="00A84D17"/>
    <w:rsid w:val="00A9092F"/>
    <w:rsid w:val="00A90B94"/>
    <w:rsid w:val="00A90F73"/>
    <w:rsid w:val="00A9154F"/>
    <w:rsid w:val="00A91734"/>
    <w:rsid w:val="00A91A77"/>
    <w:rsid w:val="00A94972"/>
    <w:rsid w:val="00A954E7"/>
    <w:rsid w:val="00AA0393"/>
    <w:rsid w:val="00AA39B9"/>
    <w:rsid w:val="00AA4049"/>
    <w:rsid w:val="00AA7340"/>
    <w:rsid w:val="00AB0BE2"/>
    <w:rsid w:val="00AB1704"/>
    <w:rsid w:val="00AB192A"/>
    <w:rsid w:val="00AB24F9"/>
    <w:rsid w:val="00AB399D"/>
    <w:rsid w:val="00AB4BEE"/>
    <w:rsid w:val="00AB5BA0"/>
    <w:rsid w:val="00AC055C"/>
    <w:rsid w:val="00AC060E"/>
    <w:rsid w:val="00AC183E"/>
    <w:rsid w:val="00AC248D"/>
    <w:rsid w:val="00AC4C86"/>
    <w:rsid w:val="00AC50B1"/>
    <w:rsid w:val="00AC59EC"/>
    <w:rsid w:val="00AD2C08"/>
    <w:rsid w:val="00AD57A5"/>
    <w:rsid w:val="00AD647E"/>
    <w:rsid w:val="00AD698E"/>
    <w:rsid w:val="00AD6D5B"/>
    <w:rsid w:val="00AD790B"/>
    <w:rsid w:val="00AD7E4A"/>
    <w:rsid w:val="00AE3361"/>
    <w:rsid w:val="00AE3E1E"/>
    <w:rsid w:val="00AF10A7"/>
    <w:rsid w:val="00AF164A"/>
    <w:rsid w:val="00AF1C09"/>
    <w:rsid w:val="00AF291E"/>
    <w:rsid w:val="00AF30CA"/>
    <w:rsid w:val="00AF3B4D"/>
    <w:rsid w:val="00AF442F"/>
    <w:rsid w:val="00AF582B"/>
    <w:rsid w:val="00B0028B"/>
    <w:rsid w:val="00B00382"/>
    <w:rsid w:val="00B00E52"/>
    <w:rsid w:val="00B019CA"/>
    <w:rsid w:val="00B02875"/>
    <w:rsid w:val="00B0350F"/>
    <w:rsid w:val="00B06363"/>
    <w:rsid w:val="00B06527"/>
    <w:rsid w:val="00B0773A"/>
    <w:rsid w:val="00B107C9"/>
    <w:rsid w:val="00B11529"/>
    <w:rsid w:val="00B13136"/>
    <w:rsid w:val="00B15694"/>
    <w:rsid w:val="00B15879"/>
    <w:rsid w:val="00B15BE1"/>
    <w:rsid w:val="00B16D1E"/>
    <w:rsid w:val="00B2350F"/>
    <w:rsid w:val="00B23636"/>
    <w:rsid w:val="00B23D0C"/>
    <w:rsid w:val="00B25503"/>
    <w:rsid w:val="00B2656B"/>
    <w:rsid w:val="00B26A30"/>
    <w:rsid w:val="00B27341"/>
    <w:rsid w:val="00B27654"/>
    <w:rsid w:val="00B32D12"/>
    <w:rsid w:val="00B349C6"/>
    <w:rsid w:val="00B3721B"/>
    <w:rsid w:val="00B41998"/>
    <w:rsid w:val="00B43293"/>
    <w:rsid w:val="00B434C2"/>
    <w:rsid w:val="00B45AED"/>
    <w:rsid w:val="00B45E09"/>
    <w:rsid w:val="00B51084"/>
    <w:rsid w:val="00B51AC5"/>
    <w:rsid w:val="00B54E0C"/>
    <w:rsid w:val="00B55455"/>
    <w:rsid w:val="00B5707F"/>
    <w:rsid w:val="00B57424"/>
    <w:rsid w:val="00B579E1"/>
    <w:rsid w:val="00B600D2"/>
    <w:rsid w:val="00B60533"/>
    <w:rsid w:val="00B60858"/>
    <w:rsid w:val="00B62FB4"/>
    <w:rsid w:val="00B63430"/>
    <w:rsid w:val="00B66D5E"/>
    <w:rsid w:val="00B66E77"/>
    <w:rsid w:val="00B712D0"/>
    <w:rsid w:val="00B72F3A"/>
    <w:rsid w:val="00B72FB8"/>
    <w:rsid w:val="00B74585"/>
    <w:rsid w:val="00B769BC"/>
    <w:rsid w:val="00B76D95"/>
    <w:rsid w:val="00B770AC"/>
    <w:rsid w:val="00B810DE"/>
    <w:rsid w:val="00B8160E"/>
    <w:rsid w:val="00B81B2A"/>
    <w:rsid w:val="00B81B4C"/>
    <w:rsid w:val="00B829FB"/>
    <w:rsid w:val="00B82A6F"/>
    <w:rsid w:val="00B8388E"/>
    <w:rsid w:val="00B83C79"/>
    <w:rsid w:val="00B845C7"/>
    <w:rsid w:val="00B86371"/>
    <w:rsid w:val="00B87106"/>
    <w:rsid w:val="00B90A20"/>
    <w:rsid w:val="00B90E2A"/>
    <w:rsid w:val="00B91174"/>
    <w:rsid w:val="00B91896"/>
    <w:rsid w:val="00B9284A"/>
    <w:rsid w:val="00B95B04"/>
    <w:rsid w:val="00B962E9"/>
    <w:rsid w:val="00B96B06"/>
    <w:rsid w:val="00B974DB"/>
    <w:rsid w:val="00BA04C4"/>
    <w:rsid w:val="00BA3566"/>
    <w:rsid w:val="00BA400D"/>
    <w:rsid w:val="00BA49B5"/>
    <w:rsid w:val="00BA663B"/>
    <w:rsid w:val="00BA7BF8"/>
    <w:rsid w:val="00BB0173"/>
    <w:rsid w:val="00BB28E8"/>
    <w:rsid w:val="00BB4037"/>
    <w:rsid w:val="00BB4054"/>
    <w:rsid w:val="00BB44A2"/>
    <w:rsid w:val="00BB4E0C"/>
    <w:rsid w:val="00BB5DAC"/>
    <w:rsid w:val="00BB6906"/>
    <w:rsid w:val="00BC1514"/>
    <w:rsid w:val="00BC1B4F"/>
    <w:rsid w:val="00BC2978"/>
    <w:rsid w:val="00BC2A2B"/>
    <w:rsid w:val="00BC2B4C"/>
    <w:rsid w:val="00BC2CA7"/>
    <w:rsid w:val="00BC3506"/>
    <w:rsid w:val="00BC36BD"/>
    <w:rsid w:val="00BC40ED"/>
    <w:rsid w:val="00BC53A5"/>
    <w:rsid w:val="00BC53B5"/>
    <w:rsid w:val="00BD26ED"/>
    <w:rsid w:val="00BD3EBB"/>
    <w:rsid w:val="00BD4DDF"/>
    <w:rsid w:val="00BE1354"/>
    <w:rsid w:val="00BE4CD7"/>
    <w:rsid w:val="00BE5576"/>
    <w:rsid w:val="00BE562E"/>
    <w:rsid w:val="00BF1275"/>
    <w:rsid w:val="00BF13DD"/>
    <w:rsid w:val="00BF3422"/>
    <w:rsid w:val="00BF4AE8"/>
    <w:rsid w:val="00BF4B1A"/>
    <w:rsid w:val="00BF4D05"/>
    <w:rsid w:val="00BF7359"/>
    <w:rsid w:val="00C0170A"/>
    <w:rsid w:val="00C0258B"/>
    <w:rsid w:val="00C0448B"/>
    <w:rsid w:val="00C0693F"/>
    <w:rsid w:val="00C076F7"/>
    <w:rsid w:val="00C07FB0"/>
    <w:rsid w:val="00C10F88"/>
    <w:rsid w:val="00C14165"/>
    <w:rsid w:val="00C2024B"/>
    <w:rsid w:val="00C213DE"/>
    <w:rsid w:val="00C30761"/>
    <w:rsid w:val="00C35A9A"/>
    <w:rsid w:val="00C3637F"/>
    <w:rsid w:val="00C42E03"/>
    <w:rsid w:val="00C434D5"/>
    <w:rsid w:val="00C44A82"/>
    <w:rsid w:val="00C44CFF"/>
    <w:rsid w:val="00C46797"/>
    <w:rsid w:val="00C47022"/>
    <w:rsid w:val="00C47F88"/>
    <w:rsid w:val="00C5164F"/>
    <w:rsid w:val="00C54FD6"/>
    <w:rsid w:val="00C60BFD"/>
    <w:rsid w:val="00C62069"/>
    <w:rsid w:val="00C63513"/>
    <w:rsid w:val="00C65AEE"/>
    <w:rsid w:val="00C66819"/>
    <w:rsid w:val="00C70303"/>
    <w:rsid w:val="00C719DB"/>
    <w:rsid w:val="00C72EC5"/>
    <w:rsid w:val="00C73BA6"/>
    <w:rsid w:val="00C756D3"/>
    <w:rsid w:val="00C75DD6"/>
    <w:rsid w:val="00C77C0F"/>
    <w:rsid w:val="00C77F51"/>
    <w:rsid w:val="00C837B5"/>
    <w:rsid w:val="00C8613B"/>
    <w:rsid w:val="00C87248"/>
    <w:rsid w:val="00C918A7"/>
    <w:rsid w:val="00C91920"/>
    <w:rsid w:val="00C91A45"/>
    <w:rsid w:val="00C921D5"/>
    <w:rsid w:val="00C9280D"/>
    <w:rsid w:val="00C92E98"/>
    <w:rsid w:val="00C93F60"/>
    <w:rsid w:val="00C9505E"/>
    <w:rsid w:val="00CA0567"/>
    <w:rsid w:val="00CA0580"/>
    <w:rsid w:val="00CA1F19"/>
    <w:rsid w:val="00CA296D"/>
    <w:rsid w:val="00CA3D1C"/>
    <w:rsid w:val="00CA3E88"/>
    <w:rsid w:val="00CA6CEF"/>
    <w:rsid w:val="00CA6FA2"/>
    <w:rsid w:val="00CA7732"/>
    <w:rsid w:val="00CB011B"/>
    <w:rsid w:val="00CB1821"/>
    <w:rsid w:val="00CB32AE"/>
    <w:rsid w:val="00CB3CF5"/>
    <w:rsid w:val="00CB4773"/>
    <w:rsid w:val="00CC085A"/>
    <w:rsid w:val="00CC090C"/>
    <w:rsid w:val="00CC408B"/>
    <w:rsid w:val="00CC42F0"/>
    <w:rsid w:val="00CC5644"/>
    <w:rsid w:val="00CC5946"/>
    <w:rsid w:val="00CC5B1D"/>
    <w:rsid w:val="00CC7501"/>
    <w:rsid w:val="00CD0C30"/>
    <w:rsid w:val="00CD2C92"/>
    <w:rsid w:val="00CD2F7C"/>
    <w:rsid w:val="00CD5280"/>
    <w:rsid w:val="00CD7680"/>
    <w:rsid w:val="00CE0F24"/>
    <w:rsid w:val="00CE21AF"/>
    <w:rsid w:val="00CE4C70"/>
    <w:rsid w:val="00CE51FE"/>
    <w:rsid w:val="00CE5CD1"/>
    <w:rsid w:val="00CE5DB0"/>
    <w:rsid w:val="00CF0B0C"/>
    <w:rsid w:val="00CF1857"/>
    <w:rsid w:val="00CF21C9"/>
    <w:rsid w:val="00CF3F25"/>
    <w:rsid w:val="00CF4DD4"/>
    <w:rsid w:val="00CF529B"/>
    <w:rsid w:val="00CF63C7"/>
    <w:rsid w:val="00D016BF"/>
    <w:rsid w:val="00D01D6D"/>
    <w:rsid w:val="00D02094"/>
    <w:rsid w:val="00D02549"/>
    <w:rsid w:val="00D0493A"/>
    <w:rsid w:val="00D06666"/>
    <w:rsid w:val="00D07C15"/>
    <w:rsid w:val="00D07F85"/>
    <w:rsid w:val="00D10E08"/>
    <w:rsid w:val="00D10F1A"/>
    <w:rsid w:val="00D11830"/>
    <w:rsid w:val="00D13359"/>
    <w:rsid w:val="00D1372E"/>
    <w:rsid w:val="00D14236"/>
    <w:rsid w:val="00D20320"/>
    <w:rsid w:val="00D207AE"/>
    <w:rsid w:val="00D24747"/>
    <w:rsid w:val="00D26122"/>
    <w:rsid w:val="00D26E58"/>
    <w:rsid w:val="00D27BA5"/>
    <w:rsid w:val="00D306BB"/>
    <w:rsid w:val="00D31653"/>
    <w:rsid w:val="00D31A6D"/>
    <w:rsid w:val="00D32A4C"/>
    <w:rsid w:val="00D3450A"/>
    <w:rsid w:val="00D35BE2"/>
    <w:rsid w:val="00D41C5E"/>
    <w:rsid w:val="00D4258F"/>
    <w:rsid w:val="00D4380A"/>
    <w:rsid w:val="00D44C4C"/>
    <w:rsid w:val="00D460C5"/>
    <w:rsid w:val="00D512AE"/>
    <w:rsid w:val="00D521C0"/>
    <w:rsid w:val="00D52659"/>
    <w:rsid w:val="00D5393A"/>
    <w:rsid w:val="00D54709"/>
    <w:rsid w:val="00D5687D"/>
    <w:rsid w:val="00D56C4F"/>
    <w:rsid w:val="00D573DB"/>
    <w:rsid w:val="00D57CD9"/>
    <w:rsid w:val="00D57EE5"/>
    <w:rsid w:val="00D6009F"/>
    <w:rsid w:val="00D60D76"/>
    <w:rsid w:val="00D61759"/>
    <w:rsid w:val="00D61950"/>
    <w:rsid w:val="00D61AED"/>
    <w:rsid w:val="00D61C6A"/>
    <w:rsid w:val="00D639B6"/>
    <w:rsid w:val="00D64161"/>
    <w:rsid w:val="00D643A8"/>
    <w:rsid w:val="00D64754"/>
    <w:rsid w:val="00D65185"/>
    <w:rsid w:val="00D657C3"/>
    <w:rsid w:val="00D67398"/>
    <w:rsid w:val="00D67DA0"/>
    <w:rsid w:val="00D67E4F"/>
    <w:rsid w:val="00D67FED"/>
    <w:rsid w:val="00D7023B"/>
    <w:rsid w:val="00D71CD1"/>
    <w:rsid w:val="00D73658"/>
    <w:rsid w:val="00D739B0"/>
    <w:rsid w:val="00D739E3"/>
    <w:rsid w:val="00D75C00"/>
    <w:rsid w:val="00D76948"/>
    <w:rsid w:val="00D8029A"/>
    <w:rsid w:val="00D80412"/>
    <w:rsid w:val="00D8272B"/>
    <w:rsid w:val="00D84E7F"/>
    <w:rsid w:val="00D85D8B"/>
    <w:rsid w:val="00D86ACB"/>
    <w:rsid w:val="00D916CE"/>
    <w:rsid w:val="00D922A5"/>
    <w:rsid w:val="00D92328"/>
    <w:rsid w:val="00D94963"/>
    <w:rsid w:val="00D95E3E"/>
    <w:rsid w:val="00D9667C"/>
    <w:rsid w:val="00D97A31"/>
    <w:rsid w:val="00DA0576"/>
    <w:rsid w:val="00DA15E4"/>
    <w:rsid w:val="00DA26A3"/>
    <w:rsid w:val="00DA29C8"/>
    <w:rsid w:val="00DA4F4D"/>
    <w:rsid w:val="00DA5582"/>
    <w:rsid w:val="00DA6262"/>
    <w:rsid w:val="00DA68F7"/>
    <w:rsid w:val="00DB0153"/>
    <w:rsid w:val="00DB0E59"/>
    <w:rsid w:val="00DB1B1A"/>
    <w:rsid w:val="00DB2FDD"/>
    <w:rsid w:val="00DB30D7"/>
    <w:rsid w:val="00DB3940"/>
    <w:rsid w:val="00DB3DE7"/>
    <w:rsid w:val="00DB78B5"/>
    <w:rsid w:val="00DC10B3"/>
    <w:rsid w:val="00DC224D"/>
    <w:rsid w:val="00DC48AB"/>
    <w:rsid w:val="00DC6540"/>
    <w:rsid w:val="00DC718C"/>
    <w:rsid w:val="00DC76FF"/>
    <w:rsid w:val="00DD4F0C"/>
    <w:rsid w:val="00DD6AE8"/>
    <w:rsid w:val="00DD761E"/>
    <w:rsid w:val="00DE0804"/>
    <w:rsid w:val="00DE14A1"/>
    <w:rsid w:val="00DE1CD1"/>
    <w:rsid w:val="00DE237E"/>
    <w:rsid w:val="00DE308A"/>
    <w:rsid w:val="00DE4FDC"/>
    <w:rsid w:val="00DE5062"/>
    <w:rsid w:val="00DE625C"/>
    <w:rsid w:val="00DE7299"/>
    <w:rsid w:val="00DE748D"/>
    <w:rsid w:val="00DF167C"/>
    <w:rsid w:val="00DF170C"/>
    <w:rsid w:val="00DF17A0"/>
    <w:rsid w:val="00DF1B71"/>
    <w:rsid w:val="00DF308D"/>
    <w:rsid w:val="00DF4250"/>
    <w:rsid w:val="00DF4A4D"/>
    <w:rsid w:val="00DF5BBB"/>
    <w:rsid w:val="00DF6443"/>
    <w:rsid w:val="00DF6594"/>
    <w:rsid w:val="00DF6B92"/>
    <w:rsid w:val="00DF7F02"/>
    <w:rsid w:val="00E00124"/>
    <w:rsid w:val="00E02EAD"/>
    <w:rsid w:val="00E03B5B"/>
    <w:rsid w:val="00E046C2"/>
    <w:rsid w:val="00E0603B"/>
    <w:rsid w:val="00E06653"/>
    <w:rsid w:val="00E107C6"/>
    <w:rsid w:val="00E11A89"/>
    <w:rsid w:val="00E1316A"/>
    <w:rsid w:val="00E20E09"/>
    <w:rsid w:val="00E21FC0"/>
    <w:rsid w:val="00E220A1"/>
    <w:rsid w:val="00E227DD"/>
    <w:rsid w:val="00E2406F"/>
    <w:rsid w:val="00E2500A"/>
    <w:rsid w:val="00E26D63"/>
    <w:rsid w:val="00E309E9"/>
    <w:rsid w:val="00E31D52"/>
    <w:rsid w:val="00E33E3F"/>
    <w:rsid w:val="00E36059"/>
    <w:rsid w:val="00E368AD"/>
    <w:rsid w:val="00E36A6B"/>
    <w:rsid w:val="00E36D5D"/>
    <w:rsid w:val="00E400A0"/>
    <w:rsid w:val="00E420A7"/>
    <w:rsid w:val="00E445DC"/>
    <w:rsid w:val="00E4464D"/>
    <w:rsid w:val="00E44BFE"/>
    <w:rsid w:val="00E460FA"/>
    <w:rsid w:val="00E50635"/>
    <w:rsid w:val="00E51740"/>
    <w:rsid w:val="00E53DE6"/>
    <w:rsid w:val="00E53E8D"/>
    <w:rsid w:val="00E552C4"/>
    <w:rsid w:val="00E55B27"/>
    <w:rsid w:val="00E55C41"/>
    <w:rsid w:val="00E5679F"/>
    <w:rsid w:val="00E57172"/>
    <w:rsid w:val="00E60AA6"/>
    <w:rsid w:val="00E60F5B"/>
    <w:rsid w:val="00E646A8"/>
    <w:rsid w:val="00E67029"/>
    <w:rsid w:val="00E67585"/>
    <w:rsid w:val="00E70805"/>
    <w:rsid w:val="00E73497"/>
    <w:rsid w:val="00E76B3A"/>
    <w:rsid w:val="00E80A0A"/>
    <w:rsid w:val="00E8441B"/>
    <w:rsid w:val="00E84FFC"/>
    <w:rsid w:val="00E86EC0"/>
    <w:rsid w:val="00E871C0"/>
    <w:rsid w:val="00E87203"/>
    <w:rsid w:val="00E9020E"/>
    <w:rsid w:val="00E9406C"/>
    <w:rsid w:val="00E95FE5"/>
    <w:rsid w:val="00E96CD2"/>
    <w:rsid w:val="00EA08EE"/>
    <w:rsid w:val="00EA13D3"/>
    <w:rsid w:val="00EA244D"/>
    <w:rsid w:val="00EA4219"/>
    <w:rsid w:val="00EA554D"/>
    <w:rsid w:val="00EA62A6"/>
    <w:rsid w:val="00EA73C0"/>
    <w:rsid w:val="00EA7B7F"/>
    <w:rsid w:val="00EB040C"/>
    <w:rsid w:val="00EB0C57"/>
    <w:rsid w:val="00EB1B61"/>
    <w:rsid w:val="00EB1E12"/>
    <w:rsid w:val="00EB3BFC"/>
    <w:rsid w:val="00EB4AAF"/>
    <w:rsid w:val="00EB51AB"/>
    <w:rsid w:val="00EB5432"/>
    <w:rsid w:val="00EB5DE7"/>
    <w:rsid w:val="00EB6A3F"/>
    <w:rsid w:val="00EC08E9"/>
    <w:rsid w:val="00EC0F46"/>
    <w:rsid w:val="00EC1700"/>
    <w:rsid w:val="00EC1AAB"/>
    <w:rsid w:val="00EC34DB"/>
    <w:rsid w:val="00EC54A2"/>
    <w:rsid w:val="00EC7D1B"/>
    <w:rsid w:val="00ED058D"/>
    <w:rsid w:val="00ED1AA6"/>
    <w:rsid w:val="00ED4A8B"/>
    <w:rsid w:val="00ED5C94"/>
    <w:rsid w:val="00ED69E2"/>
    <w:rsid w:val="00ED7C76"/>
    <w:rsid w:val="00ED7EF9"/>
    <w:rsid w:val="00EE099F"/>
    <w:rsid w:val="00EE1492"/>
    <w:rsid w:val="00EE22C5"/>
    <w:rsid w:val="00EE439F"/>
    <w:rsid w:val="00EF1931"/>
    <w:rsid w:val="00EF24CB"/>
    <w:rsid w:val="00EF2649"/>
    <w:rsid w:val="00EF2705"/>
    <w:rsid w:val="00EF3147"/>
    <w:rsid w:val="00EF316F"/>
    <w:rsid w:val="00EF4FC7"/>
    <w:rsid w:val="00EF72B8"/>
    <w:rsid w:val="00EF7318"/>
    <w:rsid w:val="00EF780F"/>
    <w:rsid w:val="00F01B7E"/>
    <w:rsid w:val="00F026EC"/>
    <w:rsid w:val="00F03A3E"/>
    <w:rsid w:val="00F0561C"/>
    <w:rsid w:val="00F05D9A"/>
    <w:rsid w:val="00F0692B"/>
    <w:rsid w:val="00F10B78"/>
    <w:rsid w:val="00F11A29"/>
    <w:rsid w:val="00F12134"/>
    <w:rsid w:val="00F1361B"/>
    <w:rsid w:val="00F13B08"/>
    <w:rsid w:val="00F14333"/>
    <w:rsid w:val="00F144D0"/>
    <w:rsid w:val="00F15838"/>
    <w:rsid w:val="00F20969"/>
    <w:rsid w:val="00F23784"/>
    <w:rsid w:val="00F2429C"/>
    <w:rsid w:val="00F24754"/>
    <w:rsid w:val="00F27641"/>
    <w:rsid w:val="00F3134D"/>
    <w:rsid w:val="00F3337A"/>
    <w:rsid w:val="00F3340E"/>
    <w:rsid w:val="00F34556"/>
    <w:rsid w:val="00F34860"/>
    <w:rsid w:val="00F3653F"/>
    <w:rsid w:val="00F40E18"/>
    <w:rsid w:val="00F426BA"/>
    <w:rsid w:val="00F42F0E"/>
    <w:rsid w:val="00F45C26"/>
    <w:rsid w:val="00F45F92"/>
    <w:rsid w:val="00F46E5F"/>
    <w:rsid w:val="00F46FA4"/>
    <w:rsid w:val="00F4773E"/>
    <w:rsid w:val="00F479CD"/>
    <w:rsid w:val="00F5070F"/>
    <w:rsid w:val="00F51CEB"/>
    <w:rsid w:val="00F52597"/>
    <w:rsid w:val="00F52B90"/>
    <w:rsid w:val="00F53BD4"/>
    <w:rsid w:val="00F57C38"/>
    <w:rsid w:val="00F61164"/>
    <w:rsid w:val="00F6277B"/>
    <w:rsid w:val="00F62D55"/>
    <w:rsid w:val="00F6368F"/>
    <w:rsid w:val="00F647A9"/>
    <w:rsid w:val="00F65A50"/>
    <w:rsid w:val="00F739F8"/>
    <w:rsid w:val="00F74292"/>
    <w:rsid w:val="00F7717A"/>
    <w:rsid w:val="00F77FB5"/>
    <w:rsid w:val="00F8008F"/>
    <w:rsid w:val="00F818F7"/>
    <w:rsid w:val="00F820DE"/>
    <w:rsid w:val="00F822CE"/>
    <w:rsid w:val="00F82327"/>
    <w:rsid w:val="00F83654"/>
    <w:rsid w:val="00F85C07"/>
    <w:rsid w:val="00F87981"/>
    <w:rsid w:val="00F91D80"/>
    <w:rsid w:val="00F9449C"/>
    <w:rsid w:val="00F94A74"/>
    <w:rsid w:val="00F955BE"/>
    <w:rsid w:val="00F97444"/>
    <w:rsid w:val="00F979C4"/>
    <w:rsid w:val="00F97D47"/>
    <w:rsid w:val="00F97DB0"/>
    <w:rsid w:val="00FA0061"/>
    <w:rsid w:val="00FA1C26"/>
    <w:rsid w:val="00FA3312"/>
    <w:rsid w:val="00FA6240"/>
    <w:rsid w:val="00FB2ECA"/>
    <w:rsid w:val="00FB2F2A"/>
    <w:rsid w:val="00FB42BC"/>
    <w:rsid w:val="00FB4BEA"/>
    <w:rsid w:val="00FB5DC5"/>
    <w:rsid w:val="00FB7149"/>
    <w:rsid w:val="00FB7935"/>
    <w:rsid w:val="00FC04EC"/>
    <w:rsid w:val="00FC097D"/>
    <w:rsid w:val="00FC18A4"/>
    <w:rsid w:val="00FC2829"/>
    <w:rsid w:val="00FC292E"/>
    <w:rsid w:val="00FC2B56"/>
    <w:rsid w:val="00FC7792"/>
    <w:rsid w:val="00FC77EF"/>
    <w:rsid w:val="00FC79F5"/>
    <w:rsid w:val="00FD073C"/>
    <w:rsid w:val="00FD2301"/>
    <w:rsid w:val="00FD2D36"/>
    <w:rsid w:val="00FD4DF0"/>
    <w:rsid w:val="00FD62BD"/>
    <w:rsid w:val="00FD6533"/>
    <w:rsid w:val="00FD6EBB"/>
    <w:rsid w:val="00FE105C"/>
    <w:rsid w:val="00FE1E83"/>
    <w:rsid w:val="00FE21FF"/>
    <w:rsid w:val="00FE3599"/>
    <w:rsid w:val="00FE5085"/>
    <w:rsid w:val="00FF06BF"/>
    <w:rsid w:val="00FF1087"/>
    <w:rsid w:val="00FF40CD"/>
    <w:rsid w:val="00FF5510"/>
    <w:rsid w:val="00FF6453"/>
    <w:rsid w:val="00FF6DC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1"/>
      <o:rules v:ext="edit">
        <o:r id="V:Rule4" type="connector" idref="#_x0000_s1034"/>
        <o:r id="V:Rule5" type="connector" idref="#_x0000_s1039"/>
        <o:r id="V:Rule6"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semiHidden="0" w:uiPriority="0"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Body Text Indent 3" w:uiPriority="0"/>
    <w:lsdException w:name="Hyperlink" w:uiPriority="0"/>
    <w:lsdException w:name="Strong" w:semiHidden="0" w:uiPriority="0"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65BBF"/>
    <w:rPr>
      <w:sz w:val="24"/>
      <w:szCs w:val="24"/>
    </w:rPr>
  </w:style>
  <w:style w:type="paragraph" w:styleId="1">
    <w:name w:val="heading 1"/>
    <w:basedOn w:val="a1"/>
    <w:next w:val="a1"/>
    <w:qFormat/>
    <w:rsid w:val="0009372F"/>
    <w:pPr>
      <w:keepNext/>
      <w:spacing w:before="240" w:after="60"/>
      <w:jc w:val="center"/>
      <w:outlineLvl w:val="0"/>
    </w:pPr>
    <w:rPr>
      <w:rFonts w:ascii="Arial" w:hAnsi="Arial" w:cs="Arial"/>
      <w:b/>
      <w:bCs/>
      <w:kern w:val="32"/>
      <w:sz w:val="32"/>
      <w:szCs w:val="32"/>
    </w:rPr>
  </w:style>
  <w:style w:type="paragraph" w:styleId="21">
    <w:name w:val="heading 2"/>
    <w:aliases w:val="Знак2 Знак Знак"/>
    <w:basedOn w:val="a1"/>
    <w:next w:val="a1"/>
    <w:qFormat/>
    <w:rsid w:val="0009372F"/>
    <w:pPr>
      <w:keepNext/>
      <w:spacing w:before="240" w:after="60"/>
      <w:ind w:firstLine="709"/>
      <w:jc w:val="both"/>
      <w:outlineLvl w:val="1"/>
    </w:pPr>
    <w:rPr>
      <w:rFonts w:ascii="Arial" w:hAnsi="Arial" w:cs="Arial"/>
      <w:b/>
      <w:bCs/>
      <w:i/>
      <w:iCs/>
      <w:sz w:val="28"/>
      <w:szCs w:val="28"/>
    </w:rPr>
  </w:style>
  <w:style w:type="paragraph" w:styleId="30">
    <w:name w:val="heading 3"/>
    <w:basedOn w:val="a1"/>
    <w:next w:val="a1"/>
    <w:qFormat/>
    <w:rsid w:val="0009372F"/>
    <w:pPr>
      <w:keepNext/>
      <w:spacing w:before="240" w:after="60"/>
      <w:ind w:firstLine="709"/>
      <w:jc w:val="both"/>
      <w:outlineLvl w:val="2"/>
    </w:pPr>
    <w:rPr>
      <w:rFonts w:ascii="Arial" w:hAnsi="Arial" w:cs="Arial"/>
      <w:b/>
      <w:bCs/>
      <w:sz w:val="26"/>
      <w:szCs w:val="26"/>
    </w:rPr>
  </w:style>
  <w:style w:type="paragraph" w:styleId="5">
    <w:name w:val="heading 5"/>
    <w:basedOn w:val="a1"/>
    <w:next w:val="a1"/>
    <w:link w:val="50"/>
    <w:qFormat/>
    <w:rsid w:val="0009372F"/>
    <w:pPr>
      <w:spacing w:before="240" w:after="60"/>
      <w:outlineLvl w:val="4"/>
    </w:pPr>
    <w:rPr>
      <w:b/>
      <w:bCs/>
      <w:i/>
      <w:iCs/>
      <w:sz w:val="26"/>
      <w:szCs w:val="26"/>
    </w:rPr>
  </w:style>
  <w:style w:type="paragraph" w:styleId="6">
    <w:name w:val="heading 6"/>
    <w:basedOn w:val="a1"/>
    <w:next w:val="a1"/>
    <w:qFormat/>
    <w:rsid w:val="0009372F"/>
    <w:pPr>
      <w:spacing w:before="240" w:after="60"/>
      <w:outlineLvl w:val="5"/>
    </w:pPr>
    <w:rPr>
      <w:b/>
      <w:bCs/>
      <w:sz w:val="22"/>
      <w:szCs w:val="22"/>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footer"/>
    <w:basedOn w:val="a1"/>
    <w:rsid w:val="0009372F"/>
    <w:pPr>
      <w:tabs>
        <w:tab w:val="center" w:pos="4677"/>
        <w:tab w:val="right" w:pos="9355"/>
      </w:tabs>
    </w:pPr>
  </w:style>
  <w:style w:type="character" w:styleId="a6">
    <w:name w:val="page number"/>
    <w:basedOn w:val="a2"/>
    <w:rsid w:val="0009372F"/>
  </w:style>
  <w:style w:type="character" w:customStyle="1" w:styleId="22">
    <w:name w:val="Заголовок 2 Знак"/>
    <w:aliases w:val="Знак2 Знак Знак Знак"/>
    <w:locked/>
    <w:rsid w:val="0009372F"/>
    <w:rPr>
      <w:rFonts w:ascii="Arial" w:hAnsi="Arial" w:cs="Arial"/>
      <w:b/>
      <w:bCs/>
      <w:i/>
      <w:iCs/>
      <w:sz w:val="28"/>
      <w:szCs w:val="28"/>
      <w:lang w:val="ru-RU" w:eastAsia="ru-RU" w:bidi="ar-SA"/>
    </w:rPr>
  </w:style>
  <w:style w:type="paragraph" w:styleId="a7">
    <w:name w:val="Body Text"/>
    <w:aliases w:val="Знак1 Знак Знак,Основной текст Знак,Знак1 Знак"/>
    <w:basedOn w:val="a1"/>
    <w:rsid w:val="0009372F"/>
    <w:pPr>
      <w:spacing w:before="100" w:beforeAutospacing="1" w:after="100" w:afterAutospacing="1"/>
    </w:pPr>
  </w:style>
  <w:style w:type="paragraph" w:styleId="a">
    <w:name w:val="List Bullet"/>
    <w:basedOn w:val="a1"/>
    <w:rsid w:val="0009372F"/>
    <w:pPr>
      <w:numPr>
        <w:numId w:val="1"/>
      </w:numPr>
    </w:pPr>
  </w:style>
  <w:style w:type="paragraph" w:styleId="2">
    <w:name w:val="List Bullet 2"/>
    <w:basedOn w:val="a1"/>
    <w:rsid w:val="0009372F"/>
    <w:pPr>
      <w:numPr>
        <w:numId w:val="2"/>
      </w:numPr>
    </w:pPr>
  </w:style>
  <w:style w:type="paragraph" w:styleId="a8">
    <w:name w:val="Body Text Indent"/>
    <w:basedOn w:val="a1"/>
    <w:link w:val="a9"/>
    <w:uiPriority w:val="99"/>
    <w:rsid w:val="0009372F"/>
    <w:pPr>
      <w:spacing w:after="120"/>
      <w:ind w:left="283"/>
    </w:pPr>
  </w:style>
  <w:style w:type="paragraph" w:styleId="aa">
    <w:name w:val="Body Text First Indent"/>
    <w:basedOn w:val="a7"/>
    <w:rsid w:val="0009372F"/>
    <w:pPr>
      <w:spacing w:before="0" w:beforeAutospacing="0" w:after="120" w:afterAutospacing="0"/>
      <w:ind w:firstLine="210"/>
    </w:pPr>
  </w:style>
  <w:style w:type="paragraph" w:customStyle="1" w:styleId="ab">
    <w:name w:val="Îáû÷íûé"/>
    <w:rsid w:val="0009372F"/>
    <w:rPr>
      <w:lang w:val="en-US"/>
    </w:rPr>
  </w:style>
  <w:style w:type="paragraph" w:styleId="23">
    <w:name w:val="Body Text 2"/>
    <w:basedOn w:val="a1"/>
    <w:rsid w:val="0009372F"/>
    <w:pPr>
      <w:spacing w:after="120" w:line="480" w:lineRule="auto"/>
    </w:pPr>
  </w:style>
  <w:style w:type="paragraph" w:customStyle="1" w:styleId="ConsNormal">
    <w:name w:val="ConsNormal"/>
    <w:rsid w:val="0009372F"/>
    <w:pPr>
      <w:widowControl w:val="0"/>
      <w:autoSpaceDE w:val="0"/>
      <w:autoSpaceDN w:val="0"/>
      <w:adjustRightInd w:val="0"/>
      <w:ind w:firstLine="720"/>
    </w:pPr>
    <w:rPr>
      <w:rFonts w:ascii="Arial" w:hAnsi="Arial" w:cs="Arial"/>
    </w:rPr>
  </w:style>
  <w:style w:type="paragraph" w:customStyle="1" w:styleId="10">
    <w:name w:val="Обычный1"/>
    <w:rsid w:val="0009372F"/>
    <w:rPr>
      <w:sz w:val="24"/>
    </w:rPr>
  </w:style>
  <w:style w:type="character" w:styleId="ac">
    <w:name w:val="Hyperlink"/>
    <w:rsid w:val="0009372F"/>
    <w:rPr>
      <w:color w:val="0000FF"/>
      <w:u w:val="single"/>
    </w:rPr>
  </w:style>
  <w:style w:type="paragraph" w:styleId="24">
    <w:name w:val="Body Text Indent 2"/>
    <w:basedOn w:val="a1"/>
    <w:rsid w:val="0009372F"/>
    <w:pPr>
      <w:spacing w:line="360" w:lineRule="auto"/>
      <w:ind w:firstLine="540"/>
      <w:jc w:val="both"/>
    </w:pPr>
    <w:rPr>
      <w:sz w:val="28"/>
    </w:rPr>
  </w:style>
  <w:style w:type="paragraph" w:styleId="31">
    <w:name w:val="Body Text Indent 3"/>
    <w:basedOn w:val="a1"/>
    <w:rsid w:val="0009372F"/>
    <w:pPr>
      <w:spacing w:line="360" w:lineRule="auto"/>
      <w:ind w:firstLine="540"/>
      <w:jc w:val="both"/>
    </w:pPr>
    <w:rPr>
      <w:color w:val="000000"/>
      <w:sz w:val="28"/>
      <w:szCs w:val="28"/>
    </w:rPr>
  </w:style>
  <w:style w:type="paragraph" w:customStyle="1" w:styleId="ConsPlusNormal">
    <w:name w:val="ConsPlusNormal"/>
    <w:rsid w:val="0009372F"/>
    <w:pPr>
      <w:widowControl w:val="0"/>
      <w:autoSpaceDE w:val="0"/>
      <w:autoSpaceDN w:val="0"/>
      <w:adjustRightInd w:val="0"/>
      <w:ind w:firstLine="720"/>
    </w:pPr>
    <w:rPr>
      <w:rFonts w:ascii="Arial" w:hAnsi="Arial" w:cs="Arial"/>
    </w:rPr>
  </w:style>
  <w:style w:type="paragraph" w:customStyle="1" w:styleId="xl40">
    <w:name w:val="xl40"/>
    <w:basedOn w:val="a1"/>
    <w:rsid w:val="0009372F"/>
    <w:pPr>
      <w:spacing w:before="100" w:beforeAutospacing="1" w:after="100" w:afterAutospacing="1"/>
      <w:jc w:val="center"/>
      <w:textAlignment w:val="center"/>
    </w:pPr>
    <w:rPr>
      <w:rFonts w:ascii="Arial" w:hAnsi="Arial"/>
      <w:b/>
      <w:bCs/>
    </w:rPr>
  </w:style>
  <w:style w:type="table" w:styleId="ad">
    <w:name w:val="Table Grid"/>
    <w:basedOn w:val="a3"/>
    <w:rsid w:val="0009372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footnote text"/>
    <w:aliases w:val="Текст сноски Знак1,Текст сноски Знак Знак,Текст сноски Знак1 Знак Знак Знак,Текст сноски Знак Знак Знак Знак Знак,Текст сноски Знак Знак Знак1 Знак,Текст сноски-FN Знак Знак,Oaeno niinee-FN Знак Знак,Oaeno niinee Ciae Знак Знак"/>
    <w:basedOn w:val="a1"/>
    <w:link w:val="af"/>
    <w:semiHidden/>
    <w:rsid w:val="0009372F"/>
  </w:style>
  <w:style w:type="character" w:customStyle="1" w:styleId="af">
    <w:name w:val="Текст сноски Знак"/>
    <w:aliases w:val="Текст сноски Знак1 Знак,Текст сноски Знак Знак Знак,Текст сноски Знак1 Знак Знак Знак Знак,Текст сноски Знак Знак Знак Знак Знак Знак,Текст сноски Знак Знак Знак1 Знак Знак,Текст сноски-FN Знак Знак Знак,Oaeno niinee-FN Знак Знак Знак"/>
    <w:link w:val="ae"/>
    <w:semiHidden/>
    <w:rsid w:val="0009372F"/>
    <w:rPr>
      <w:sz w:val="24"/>
      <w:szCs w:val="24"/>
      <w:lang w:val="ru-RU" w:eastAsia="ru-RU" w:bidi="ar-SA"/>
    </w:rPr>
  </w:style>
  <w:style w:type="character" w:styleId="af0">
    <w:name w:val="footnote reference"/>
    <w:aliases w:val="Знак сноски-FN,Ciae niinee-FN,Знак сноски 1"/>
    <w:semiHidden/>
    <w:rsid w:val="0009372F"/>
    <w:rPr>
      <w:vertAlign w:val="superscript"/>
    </w:rPr>
  </w:style>
  <w:style w:type="paragraph" w:customStyle="1" w:styleId="ConsPlusTitle">
    <w:name w:val="ConsPlusTitle"/>
    <w:rsid w:val="0009372F"/>
    <w:pPr>
      <w:widowControl w:val="0"/>
      <w:autoSpaceDE w:val="0"/>
      <w:autoSpaceDN w:val="0"/>
      <w:adjustRightInd w:val="0"/>
    </w:pPr>
    <w:rPr>
      <w:rFonts w:ascii="Arial" w:hAnsi="Arial" w:cs="Arial"/>
      <w:b/>
      <w:bCs/>
    </w:rPr>
  </w:style>
  <w:style w:type="paragraph" w:customStyle="1" w:styleId="S">
    <w:name w:val="S_Обычный Знак"/>
    <w:basedOn w:val="a1"/>
    <w:link w:val="S0"/>
    <w:autoRedefine/>
    <w:qFormat/>
    <w:rsid w:val="00A512ED"/>
    <w:pPr>
      <w:spacing w:line="360" w:lineRule="auto"/>
      <w:ind w:firstLine="720"/>
      <w:jc w:val="center"/>
    </w:pPr>
    <w:rPr>
      <w:rFonts w:ascii="Arial" w:hAnsi="Arial" w:cs="Arial"/>
      <w:sz w:val="20"/>
      <w:szCs w:val="20"/>
    </w:rPr>
  </w:style>
  <w:style w:type="character" w:customStyle="1" w:styleId="S0">
    <w:name w:val="S_Обычный Знак Знак"/>
    <w:link w:val="S"/>
    <w:rsid w:val="00A512ED"/>
    <w:rPr>
      <w:rFonts w:ascii="Arial" w:hAnsi="Arial" w:cs="Arial"/>
    </w:rPr>
  </w:style>
  <w:style w:type="paragraph" w:customStyle="1" w:styleId="S1">
    <w:name w:val="S_Обычный"/>
    <w:basedOn w:val="a1"/>
    <w:autoRedefine/>
    <w:qFormat/>
    <w:rsid w:val="00A2235D"/>
    <w:pPr>
      <w:widowControl w:val="0"/>
      <w:spacing w:line="288" w:lineRule="auto"/>
      <w:ind w:firstLine="709"/>
      <w:jc w:val="both"/>
    </w:pPr>
    <w:rPr>
      <w:rFonts w:ascii="Arial" w:hAnsi="Arial" w:cs="Arial"/>
      <w:i/>
      <w:sz w:val="28"/>
      <w:szCs w:val="28"/>
    </w:rPr>
  </w:style>
  <w:style w:type="paragraph" w:customStyle="1" w:styleId="Heading">
    <w:name w:val="Heading"/>
    <w:rsid w:val="0009372F"/>
    <w:pPr>
      <w:autoSpaceDE w:val="0"/>
      <w:autoSpaceDN w:val="0"/>
      <w:adjustRightInd w:val="0"/>
    </w:pPr>
    <w:rPr>
      <w:rFonts w:ascii="Arial" w:hAnsi="Arial" w:cs="Arial"/>
      <w:b/>
      <w:bCs/>
      <w:sz w:val="22"/>
      <w:szCs w:val="22"/>
    </w:rPr>
  </w:style>
  <w:style w:type="paragraph" w:customStyle="1" w:styleId="25">
    <w:name w:val="2"/>
    <w:basedOn w:val="a1"/>
    <w:autoRedefine/>
    <w:rsid w:val="0030392F"/>
    <w:pPr>
      <w:spacing w:before="100" w:beforeAutospacing="1" w:after="100" w:afterAutospacing="1"/>
      <w:ind w:firstLine="709"/>
    </w:pPr>
    <w:rPr>
      <w:sz w:val="20"/>
      <w:szCs w:val="20"/>
      <w:lang w:val="en-US" w:eastAsia="en-US"/>
    </w:rPr>
  </w:style>
  <w:style w:type="character" w:customStyle="1" w:styleId="11">
    <w:name w:val="Текст сноски Знак1 Знак Знак"/>
    <w:aliases w:val="Текст сноски Знак Знак Знак Знак,Текст сноски Знак Знак Знак1,Текст сноски-FN Знак,Oaeno niinee-FN Знак,Oaeno niinee Ciae Знак,Table_Footnote_last Знак Знак"/>
    <w:semiHidden/>
    <w:rsid w:val="006C0A3D"/>
    <w:rPr>
      <w:lang w:val="ru-RU" w:eastAsia="ru-RU" w:bidi="ar-SA"/>
    </w:rPr>
  </w:style>
  <w:style w:type="paragraph" w:customStyle="1" w:styleId="af1">
    <w:name w:val="основной текст"/>
    <w:basedOn w:val="a1"/>
    <w:autoRedefine/>
    <w:rsid w:val="00E2406F"/>
    <w:pPr>
      <w:spacing w:before="100" w:beforeAutospacing="1" w:after="100" w:afterAutospacing="1"/>
      <w:ind w:firstLine="709"/>
    </w:pPr>
    <w:rPr>
      <w:sz w:val="20"/>
      <w:szCs w:val="20"/>
      <w:lang w:val="en-US" w:eastAsia="en-US"/>
    </w:rPr>
  </w:style>
  <w:style w:type="paragraph" w:customStyle="1" w:styleId="12">
    <w:name w:val="1 Знак"/>
    <w:basedOn w:val="a1"/>
    <w:autoRedefine/>
    <w:rsid w:val="00876025"/>
    <w:pPr>
      <w:spacing w:before="100" w:beforeAutospacing="1" w:after="100" w:afterAutospacing="1"/>
      <w:ind w:firstLine="709"/>
    </w:pPr>
    <w:rPr>
      <w:sz w:val="20"/>
      <w:szCs w:val="20"/>
      <w:lang w:val="en-US" w:eastAsia="en-US"/>
    </w:rPr>
  </w:style>
  <w:style w:type="paragraph" w:customStyle="1" w:styleId="13">
    <w:name w:val="1"/>
    <w:basedOn w:val="a1"/>
    <w:autoRedefine/>
    <w:rsid w:val="00400C37"/>
    <w:pPr>
      <w:spacing w:before="100" w:beforeAutospacing="1" w:after="100" w:afterAutospacing="1"/>
      <w:ind w:firstLine="709"/>
    </w:pPr>
    <w:rPr>
      <w:sz w:val="20"/>
      <w:szCs w:val="20"/>
      <w:lang w:val="en-US" w:eastAsia="en-US"/>
    </w:rPr>
  </w:style>
  <w:style w:type="paragraph" w:styleId="af2">
    <w:name w:val="List Paragraph"/>
    <w:basedOn w:val="a1"/>
    <w:uiPriority w:val="34"/>
    <w:qFormat/>
    <w:rsid w:val="00683BE9"/>
    <w:pPr>
      <w:spacing w:after="200" w:line="276" w:lineRule="auto"/>
      <w:ind w:left="720"/>
      <w:contextualSpacing/>
    </w:pPr>
    <w:rPr>
      <w:rFonts w:ascii="Calibri" w:hAnsi="Calibri"/>
      <w:sz w:val="22"/>
      <w:szCs w:val="22"/>
    </w:rPr>
  </w:style>
  <w:style w:type="paragraph" w:customStyle="1" w:styleId="S2">
    <w:name w:val="S_Маркированный"/>
    <w:basedOn w:val="a"/>
    <w:autoRedefine/>
    <w:rsid w:val="00316130"/>
    <w:pPr>
      <w:numPr>
        <w:numId w:val="0"/>
      </w:numPr>
      <w:tabs>
        <w:tab w:val="num" w:pos="360"/>
        <w:tab w:val="num" w:pos="992"/>
      </w:tabs>
      <w:spacing w:line="360" w:lineRule="auto"/>
      <w:ind w:left="360" w:firstLine="709"/>
      <w:jc w:val="both"/>
    </w:pPr>
    <w:rPr>
      <w:rFonts w:eastAsia="Calibri"/>
    </w:rPr>
  </w:style>
  <w:style w:type="character" w:customStyle="1" w:styleId="apple-style-span">
    <w:name w:val="apple-style-span"/>
    <w:basedOn w:val="a2"/>
    <w:rsid w:val="00A07164"/>
  </w:style>
  <w:style w:type="character" w:customStyle="1" w:styleId="titleheaderbrownleft">
    <w:name w:val="title_header_brown_left"/>
    <w:basedOn w:val="a2"/>
    <w:rsid w:val="00A07164"/>
  </w:style>
  <w:style w:type="character" w:customStyle="1" w:styleId="apple-converted-space">
    <w:name w:val="apple-converted-space"/>
    <w:basedOn w:val="a2"/>
    <w:rsid w:val="00A07164"/>
  </w:style>
  <w:style w:type="paragraph" w:styleId="af3">
    <w:name w:val="Normal (Web)"/>
    <w:basedOn w:val="a1"/>
    <w:uiPriority w:val="99"/>
    <w:unhideWhenUsed/>
    <w:rsid w:val="00721E62"/>
    <w:pPr>
      <w:spacing w:before="100" w:beforeAutospacing="1" w:after="100" w:afterAutospacing="1"/>
    </w:pPr>
  </w:style>
  <w:style w:type="character" w:styleId="af4">
    <w:name w:val="Strong"/>
    <w:qFormat/>
    <w:rsid w:val="00BC36BD"/>
    <w:rPr>
      <w:b/>
      <w:bCs/>
    </w:rPr>
  </w:style>
  <w:style w:type="paragraph" w:customStyle="1" w:styleId="af5">
    <w:name w:val="Содержимое таблицы"/>
    <w:basedOn w:val="a1"/>
    <w:rsid w:val="00AA4049"/>
    <w:pPr>
      <w:widowControl w:val="0"/>
      <w:suppressLineNumbers/>
      <w:suppressAutoHyphens/>
    </w:pPr>
    <w:rPr>
      <w:rFonts w:eastAsia="Lucida Sans Unicode" w:cs="Tahoma"/>
      <w:color w:val="000000"/>
      <w:lang w:val="en-US" w:eastAsia="en-US" w:bidi="en-US"/>
    </w:rPr>
  </w:style>
  <w:style w:type="paragraph" w:styleId="3">
    <w:name w:val="Body Text 3"/>
    <w:basedOn w:val="a1"/>
    <w:link w:val="32"/>
    <w:rsid w:val="00AA4049"/>
    <w:pPr>
      <w:numPr>
        <w:numId w:val="19"/>
      </w:numPr>
      <w:spacing w:after="120"/>
      <w:ind w:left="0" w:firstLine="0"/>
    </w:pPr>
    <w:rPr>
      <w:sz w:val="16"/>
      <w:szCs w:val="16"/>
    </w:rPr>
  </w:style>
  <w:style w:type="character" w:customStyle="1" w:styleId="32">
    <w:name w:val="Основной текст 3 Знак"/>
    <w:link w:val="3"/>
    <w:rsid w:val="00AA4049"/>
    <w:rPr>
      <w:sz w:val="16"/>
      <w:szCs w:val="16"/>
    </w:rPr>
  </w:style>
  <w:style w:type="paragraph" w:customStyle="1" w:styleId="a0">
    <w:name w:val="Подчеркнутый"/>
    <w:basedOn w:val="a1"/>
    <w:link w:val="af6"/>
    <w:semiHidden/>
    <w:rsid w:val="00AA4049"/>
    <w:pPr>
      <w:numPr>
        <w:ilvl w:val="1"/>
        <w:numId w:val="19"/>
      </w:numPr>
      <w:spacing w:line="360" w:lineRule="auto"/>
      <w:ind w:left="0" w:firstLine="709"/>
      <w:jc w:val="both"/>
    </w:pPr>
    <w:rPr>
      <w:u w:val="single"/>
    </w:rPr>
  </w:style>
  <w:style w:type="character" w:customStyle="1" w:styleId="af6">
    <w:name w:val="Подчеркнутый Знак"/>
    <w:link w:val="a0"/>
    <w:semiHidden/>
    <w:rsid w:val="00AA4049"/>
    <w:rPr>
      <w:sz w:val="24"/>
      <w:szCs w:val="24"/>
      <w:u w:val="single"/>
    </w:rPr>
  </w:style>
  <w:style w:type="paragraph" w:customStyle="1" w:styleId="4">
    <w:name w:val="Стиль4"/>
    <w:basedOn w:val="a1"/>
    <w:qFormat/>
    <w:rsid w:val="006D49A1"/>
    <w:pPr>
      <w:ind w:firstLine="720"/>
      <w:jc w:val="center"/>
    </w:pPr>
    <w:rPr>
      <w:u w:val="single"/>
      <w:lang w:eastAsia="en-US" w:bidi="en-US"/>
    </w:rPr>
  </w:style>
  <w:style w:type="character" w:customStyle="1" w:styleId="textjustify2">
    <w:name w:val="text_justify2"/>
    <w:basedOn w:val="a2"/>
    <w:rsid w:val="00042F90"/>
  </w:style>
  <w:style w:type="character" w:customStyle="1" w:styleId="b-serp-itemfrom">
    <w:name w:val="b-serp-item__from"/>
    <w:basedOn w:val="a2"/>
    <w:rsid w:val="005F162C"/>
  </w:style>
  <w:style w:type="paragraph" w:customStyle="1" w:styleId="OTCHET00">
    <w:name w:val="OTCHET_00"/>
    <w:basedOn w:val="20"/>
    <w:rsid w:val="00664B8C"/>
    <w:pPr>
      <w:numPr>
        <w:numId w:val="0"/>
      </w:numPr>
      <w:tabs>
        <w:tab w:val="left" w:pos="709"/>
        <w:tab w:val="left" w:pos="3402"/>
      </w:tabs>
      <w:spacing w:line="360" w:lineRule="auto"/>
      <w:contextualSpacing w:val="0"/>
      <w:jc w:val="both"/>
    </w:pPr>
    <w:rPr>
      <w:rFonts w:ascii="NTTimes/Cyrillic" w:hAnsi="NTTimes/Cyrillic"/>
      <w:szCs w:val="20"/>
    </w:rPr>
  </w:style>
  <w:style w:type="paragraph" w:styleId="20">
    <w:name w:val="List Number 2"/>
    <w:basedOn w:val="a1"/>
    <w:uiPriority w:val="99"/>
    <w:semiHidden/>
    <w:unhideWhenUsed/>
    <w:rsid w:val="00664B8C"/>
    <w:pPr>
      <w:numPr>
        <w:numId w:val="22"/>
      </w:numPr>
      <w:contextualSpacing/>
    </w:pPr>
  </w:style>
  <w:style w:type="paragraph" w:customStyle="1" w:styleId="af7">
    <w:name w:val="Знак Знак Знак Знак"/>
    <w:basedOn w:val="a1"/>
    <w:autoRedefine/>
    <w:rsid w:val="00EB5DE7"/>
    <w:pPr>
      <w:spacing w:before="100" w:beforeAutospacing="1" w:after="100" w:afterAutospacing="1"/>
      <w:ind w:firstLine="709"/>
    </w:pPr>
    <w:rPr>
      <w:sz w:val="20"/>
      <w:szCs w:val="20"/>
      <w:lang w:val="en-US" w:eastAsia="en-US"/>
    </w:rPr>
  </w:style>
  <w:style w:type="character" w:styleId="af8">
    <w:name w:val="Emphasis"/>
    <w:qFormat/>
    <w:rsid w:val="00D207AE"/>
    <w:rPr>
      <w:i/>
      <w:iCs/>
    </w:rPr>
  </w:style>
  <w:style w:type="paragraph" w:styleId="af9">
    <w:name w:val="Title"/>
    <w:basedOn w:val="a1"/>
    <w:link w:val="afa"/>
    <w:qFormat/>
    <w:rsid w:val="00EB51AB"/>
    <w:pPr>
      <w:jc w:val="center"/>
    </w:pPr>
    <w:rPr>
      <w:b/>
      <w:bCs/>
    </w:rPr>
  </w:style>
  <w:style w:type="character" w:customStyle="1" w:styleId="afa">
    <w:name w:val="Название Знак"/>
    <w:link w:val="af9"/>
    <w:rsid w:val="00EB51AB"/>
    <w:rPr>
      <w:b/>
      <w:bCs/>
      <w:sz w:val="24"/>
      <w:szCs w:val="24"/>
    </w:rPr>
  </w:style>
  <w:style w:type="character" w:customStyle="1" w:styleId="a9">
    <w:name w:val="Основной текст с отступом Знак"/>
    <w:link w:val="a8"/>
    <w:uiPriority w:val="99"/>
    <w:rsid w:val="00F74292"/>
    <w:rPr>
      <w:sz w:val="24"/>
      <w:szCs w:val="24"/>
    </w:rPr>
  </w:style>
  <w:style w:type="paragraph" w:customStyle="1" w:styleId="Default">
    <w:name w:val="Default"/>
    <w:rsid w:val="00BC53A5"/>
    <w:pPr>
      <w:autoSpaceDE w:val="0"/>
      <w:autoSpaceDN w:val="0"/>
      <w:adjustRightInd w:val="0"/>
    </w:pPr>
    <w:rPr>
      <w:rFonts w:ascii="Cambria" w:hAnsi="Cambria" w:cs="Cambria"/>
      <w:color w:val="000000"/>
      <w:sz w:val="24"/>
      <w:szCs w:val="24"/>
    </w:rPr>
  </w:style>
  <w:style w:type="character" w:customStyle="1" w:styleId="26">
    <w:name w:val="Текст сноски Знак2"/>
    <w:aliases w:val="Текст сноски Знак1 Знак1"/>
    <w:semiHidden/>
    <w:rsid w:val="00542307"/>
    <w:rPr>
      <w:sz w:val="24"/>
      <w:szCs w:val="24"/>
      <w:lang w:val="ru-RU" w:eastAsia="ru-RU" w:bidi="ar-SA"/>
    </w:rPr>
  </w:style>
  <w:style w:type="character" w:customStyle="1" w:styleId="WW-Absatz-Standardschriftart11111111">
    <w:name w:val="WW-Absatz-Standardschriftart11111111"/>
    <w:rsid w:val="00C70303"/>
  </w:style>
  <w:style w:type="paragraph" w:styleId="afb">
    <w:name w:val="Balloon Text"/>
    <w:basedOn w:val="a1"/>
    <w:link w:val="afc"/>
    <w:uiPriority w:val="99"/>
    <w:semiHidden/>
    <w:unhideWhenUsed/>
    <w:rsid w:val="009B2C63"/>
    <w:rPr>
      <w:rFonts w:ascii="Tahoma" w:hAnsi="Tahoma" w:cs="Tahoma"/>
      <w:sz w:val="16"/>
      <w:szCs w:val="16"/>
    </w:rPr>
  </w:style>
  <w:style w:type="character" w:customStyle="1" w:styleId="afc">
    <w:name w:val="Текст выноски Знак"/>
    <w:basedOn w:val="a2"/>
    <w:link w:val="afb"/>
    <w:uiPriority w:val="99"/>
    <w:semiHidden/>
    <w:rsid w:val="009B2C63"/>
    <w:rPr>
      <w:rFonts w:ascii="Tahoma" w:hAnsi="Tahoma" w:cs="Tahoma"/>
      <w:sz w:val="16"/>
      <w:szCs w:val="16"/>
    </w:rPr>
  </w:style>
  <w:style w:type="character" w:customStyle="1" w:styleId="50">
    <w:name w:val="Заголовок 5 Знак"/>
    <w:basedOn w:val="a2"/>
    <w:link w:val="5"/>
    <w:locked/>
    <w:rsid w:val="006331F6"/>
    <w:rPr>
      <w:b/>
      <w:bCs/>
      <w:i/>
      <w:iCs/>
      <w:sz w:val="26"/>
      <w:szCs w:val="26"/>
    </w:rPr>
  </w:style>
  <w:style w:type="paragraph" w:styleId="afd">
    <w:name w:val="header"/>
    <w:basedOn w:val="a1"/>
    <w:link w:val="afe"/>
    <w:uiPriority w:val="99"/>
    <w:unhideWhenUsed/>
    <w:rsid w:val="00ED058D"/>
    <w:pPr>
      <w:tabs>
        <w:tab w:val="center" w:pos="4677"/>
        <w:tab w:val="right" w:pos="9355"/>
      </w:tabs>
    </w:pPr>
  </w:style>
  <w:style w:type="character" w:customStyle="1" w:styleId="afe">
    <w:name w:val="Верхний колонтитул Знак"/>
    <w:basedOn w:val="a2"/>
    <w:link w:val="afd"/>
    <w:uiPriority w:val="99"/>
    <w:rsid w:val="00ED058D"/>
    <w:rPr>
      <w:sz w:val="24"/>
      <w:szCs w:val="24"/>
    </w:rPr>
  </w:style>
  <w:style w:type="paragraph" w:styleId="aff">
    <w:name w:val="No Spacing"/>
    <w:link w:val="aff0"/>
    <w:uiPriority w:val="1"/>
    <w:qFormat/>
    <w:rsid w:val="00A512ED"/>
    <w:rPr>
      <w:rFonts w:asciiTheme="minorHAnsi" w:eastAsiaTheme="minorEastAsia" w:hAnsiTheme="minorHAnsi" w:cstheme="minorBidi"/>
      <w:sz w:val="22"/>
      <w:szCs w:val="22"/>
      <w:lang w:eastAsia="en-US"/>
    </w:rPr>
  </w:style>
  <w:style w:type="character" w:customStyle="1" w:styleId="aff0">
    <w:name w:val="Без интервала Знак"/>
    <w:basedOn w:val="a2"/>
    <w:link w:val="aff"/>
    <w:uiPriority w:val="1"/>
    <w:rsid w:val="00A512ED"/>
    <w:rPr>
      <w:rFonts w:asciiTheme="minorHAnsi" w:eastAsiaTheme="minorEastAsia" w:hAnsiTheme="minorHAnsi" w:cstheme="minorBidi"/>
      <w:sz w:val="22"/>
      <w:szCs w:val="22"/>
      <w:lang w:eastAsia="en-US"/>
    </w:rPr>
  </w:style>
  <w:style w:type="paragraph" w:customStyle="1" w:styleId="Main">
    <w:name w:val="Main"/>
    <w:link w:val="Main0"/>
    <w:rsid w:val="00B00E52"/>
    <w:pPr>
      <w:widowControl w:val="0"/>
      <w:spacing w:line="360" w:lineRule="auto"/>
      <w:ind w:firstLine="709"/>
      <w:jc w:val="both"/>
    </w:pPr>
    <w:rPr>
      <w:rFonts w:cs="Tahoma"/>
      <w:sz w:val="24"/>
      <w:szCs w:val="16"/>
    </w:rPr>
  </w:style>
  <w:style w:type="character" w:customStyle="1" w:styleId="Main0">
    <w:name w:val="Main Знак"/>
    <w:basedOn w:val="a2"/>
    <w:link w:val="Main"/>
    <w:rsid w:val="00B00E52"/>
    <w:rPr>
      <w:rFonts w:cs="Tahoma"/>
      <w:sz w:val="24"/>
      <w:szCs w:val="16"/>
    </w:rPr>
  </w:style>
  <w:style w:type="character" w:customStyle="1" w:styleId="editsection">
    <w:name w:val="editsection"/>
    <w:basedOn w:val="a2"/>
    <w:rsid w:val="00802A9F"/>
  </w:style>
  <w:style w:type="character" w:styleId="aff1">
    <w:name w:val="Placeholder Text"/>
    <w:basedOn w:val="a2"/>
    <w:uiPriority w:val="99"/>
    <w:semiHidden/>
    <w:rsid w:val="005B7EC4"/>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8917486">
      <w:bodyDiv w:val="1"/>
      <w:marLeft w:val="0"/>
      <w:marRight w:val="0"/>
      <w:marTop w:val="0"/>
      <w:marBottom w:val="0"/>
      <w:divBdr>
        <w:top w:val="none" w:sz="0" w:space="0" w:color="auto"/>
        <w:left w:val="none" w:sz="0" w:space="0" w:color="auto"/>
        <w:bottom w:val="none" w:sz="0" w:space="0" w:color="auto"/>
        <w:right w:val="none" w:sz="0" w:space="0" w:color="auto"/>
      </w:divBdr>
    </w:div>
    <w:div w:id="101384510">
      <w:bodyDiv w:val="1"/>
      <w:marLeft w:val="0"/>
      <w:marRight w:val="0"/>
      <w:marTop w:val="0"/>
      <w:marBottom w:val="0"/>
      <w:divBdr>
        <w:top w:val="none" w:sz="0" w:space="0" w:color="auto"/>
        <w:left w:val="none" w:sz="0" w:space="0" w:color="auto"/>
        <w:bottom w:val="none" w:sz="0" w:space="0" w:color="auto"/>
        <w:right w:val="none" w:sz="0" w:space="0" w:color="auto"/>
      </w:divBdr>
    </w:div>
    <w:div w:id="317391500">
      <w:bodyDiv w:val="1"/>
      <w:marLeft w:val="0"/>
      <w:marRight w:val="0"/>
      <w:marTop w:val="0"/>
      <w:marBottom w:val="0"/>
      <w:divBdr>
        <w:top w:val="none" w:sz="0" w:space="0" w:color="auto"/>
        <w:left w:val="none" w:sz="0" w:space="0" w:color="auto"/>
        <w:bottom w:val="none" w:sz="0" w:space="0" w:color="auto"/>
        <w:right w:val="none" w:sz="0" w:space="0" w:color="auto"/>
      </w:divBdr>
      <w:divsChild>
        <w:div w:id="376124343">
          <w:marLeft w:val="0"/>
          <w:marRight w:val="0"/>
          <w:marTop w:val="0"/>
          <w:marBottom w:val="0"/>
          <w:divBdr>
            <w:top w:val="none" w:sz="0" w:space="0" w:color="auto"/>
            <w:left w:val="none" w:sz="0" w:space="0" w:color="auto"/>
            <w:bottom w:val="none" w:sz="0" w:space="0" w:color="auto"/>
            <w:right w:val="none" w:sz="0" w:space="0" w:color="auto"/>
          </w:divBdr>
        </w:div>
        <w:div w:id="874076965">
          <w:marLeft w:val="0"/>
          <w:marRight w:val="0"/>
          <w:marTop w:val="0"/>
          <w:marBottom w:val="0"/>
          <w:divBdr>
            <w:top w:val="none" w:sz="0" w:space="0" w:color="auto"/>
            <w:left w:val="none" w:sz="0" w:space="0" w:color="auto"/>
            <w:bottom w:val="none" w:sz="0" w:space="0" w:color="auto"/>
            <w:right w:val="none" w:sz="0" w:space="0" w:color="auto"/>
          </w:divBdr>
        </w:div>
        <w:div w:id="1278676209">
          <w:marLeft w:val="0"/>
          <w:marRight w:val="0"/>
          <w:marTop w:val="0"/>
          <w:marBottom w:val="0"/>
          <w:divBdr>
            <w:top w:val="none" w:sz="0" w:space="0" w:color="auto"/>
            <w:left w:val="none" w:sz="0" w:space="0" w:color="auto"/>
            <w:bottom w:val="none" w:sz="0" w:space="0" w:color="auto"/>
            <w:right w:val="none" w:sz="0" w:space="0" w:color="auto"/>
          </w:divBdr>
        </w:div>
        <w:div w:id="2133479940">
          <w:marLeft w:val="0"/>
          <w:marRight w:val="0"/>
          <w:marTop w:val="0"/>
          <w:marBottom w:val="0"/>
          <w:divBdr>
            <w:top w:val="none" w:sz="0" w:space="0" w:color="auto"/>
            <w:left w:val="none" w:sz="0" w:space="0" w:color="auto"/>
            <w:bottom w:val="none" w:sz="0" w:space="0" w:color="auto"/>
            <w:right w:val="none" w:sz="0" w:space="0" w:color="auto"/>
          </w:divBdr>
        </w:div>
      </w:divsChild>
    </w:div>
    <w:div w:id="368841008">
      <w:bodyDiv w:val="1"/>
      <w:marLeft w:val="0"/>
      <w:marRight w:val="0"/>
      <w:marTop w:val="0"/>
      <w:marBottom w:val="0"/>
      <w:divBdr>
        <w:top w:val="none" w:sz="0" w:space="0" w:color="auto"/>
        <w:left w:val="none" w:sz="0" w:space="0" w:color="auto"/>
        <w:bottom w:val="none" w:sz="0" w:space="0" w:color="auto"/>
        <w:right w:val="none" w:sz="0" w:space="0" w:color="auto"/>
      </w:divBdr>
    </w:div>
    <w:div w:id="418716396">
      <w:bodyDiv w:val="1"/>
      <w:marLeft w:val="0"/>
      <w:marRight w:val="0"/>
      <w:marTop w:val="0"/>
      <w:marBottom w:val="0"/>
      <w:divBdr>
        <w:top w:val="none" w:sz="0" w:space="0" w:color="auto"/>
        <w:left w:val="none" w:sz="0" w:space="0" w:color="auto"/>
        <w:bottom w:val="none" w:sz="0" w:space="0" w:color="auto"/>
        <w:right w:val="none" w:sz="0" w:space="0" w:color="auto"/>
      </w:divBdr>
    </w:div>
    <w:div w:id="505244391">
      <w:bodyDiv w:val="1"/>
      <w:marLeft w:val="0"/>
      <w:marRight w:val="0"/>
      <w:marTop w:val="0"/>
      <w:marBottom w:val="0"/>
      <w:divBdr>
        <w:top w:val="none" w:sz="0" w:space="0" w:color="auto"/>
        <w:left w:val="none" w:sz="0" w:space="0" w:color="auto"/>
        <w:bottom w:val="none" w:sz="0" w:space="0" w:color="auto"/>
        <w:right w:val="none" w:sz="0" w:space="0" w:color="auto"/>
      </w:divBdr>
    </w:div>
    <w:div w:id="622228270">
      <w:bodyDiv w:val="1"/>
      <w:marLeft w:val="0"/>
      <w:marRight w:val="0"/>
      <w:marTop w:val="0"/>
      <w:marBottom w:val="0"/>
      <w:divBdr>
        <w:top w:val="none" w:sz="0" w:space="0" w:color="auto"/>
        <w:left w:val="none" w:sz="0" w:space="0" w:color="auto"/>
        <w:bottom w:val="none" w:sz="0" w:space="0" w:color="auto"/>
        <w:right w:val="none" w:sz="0" w:space="0" w:color="auto"/>
      </w:divBdr>
    </w:div>
    <w:div w:id="651788063">
      <w:bodyDiv w:val="1"/>
      <w:marLeft w:val="0"/>
      <w:marRight w:val="0"/>
      <w:marTop w:val="0"/>
      <w:marBottom w:val="0"/>
      <w:divBdr>
        <w:top w:val="none" w:sz="0" w:space="0" w:color="auto"/>
        <w:left w:val="none" w:sz="0" w:space="0" w:color="auto"/>
        <w:bottom w:val="none" w:sz="0" w:space="0" w:color="auto"/>
        <w:right w:val="none" w:sz="0" w:space="0" w:color="auto"/>
      </w:divBdr>
    </w:div>
    <w:div w:id="665013364">
      <w:bodyDiv w:val="1"/>
      <w:marLeft w:val="0"/>
      <w:marRight w:val="0"/>
      <w:marTop w:val="0"/>
      <w:marBottom w:val="0"/>
      <w:divBdr>
        <w:top w:val="none" w:sz="0" w:space="0" w:color="auto"/>
        <w:left w:val="none" w:sz="0" w:space="0" w:color="auto"/>
        <w:bottom w:val="none" w:sz="0" w:space="0" w:color="auto"/>
        <w:right w:val="none" w:sz="0" w:space="0" w:color="auto"/>
      </w:divBdr>
    </w:div>
    <w:div w:id="834607728">
      <w:bodyDiv w:val="1"/>
      <w:marLeft w:val="0"/>
      <w:marRight w:val="0"/>
      <w:marTop w:val="0"/>
      <w:marBottom w:val="0"/>
      <w:divBdr>
        <w:top w:val="none" w:sz="0" w:space="0" w:color="auto"/>
        <w:left w:val="none" w:sz="0" w:space="0" w:color="auto"/>
        <w:bottom w:val="none" w:sz="0" w:space="0" w:color="auto"/>
        <w:right w:val="none" w:sz="0" w:space="0" w:color="auto"/>
      </w:divBdr>
    </w:div>
    <w:div w:id="857887543">
      <w:bodyDiv w:val="1"/>
      <w:marLeft w:val="0"/>
      <w:marRight w:val="0"/>
      <w:marTop w:val="0"/>
      <w:marBottom w:val="0"/>
      <w:divBdr>
        <w:top w:val="none" w:sz="0" w:space="0" w:color="auto"/>
        <w:left w:val="none" w:sz="0" w:space="0" w:color="auto"/>
        <w:bottom w:val="none" w:sz="0" w:space="0" w:color="auto"/>
        <w:right w:val="none" w:sz="0" w:space="0" w:color="auto"/>
      </w:divBdr>
    </w:div>
    <w:div w:id="889027915">
      <w:bodyDiv w:val="1"/>
      <w:marLeft w:val="0"/>
      <w:marRight w:val="0"/>
      <w:marTop w:val="0"/>
      <w:marBottom w:val="0"/>
      <w:divBdr>
        <w:top w:val="none" w:sz="0" w:space="0" w:color="auto"/>
        <w:left w:val="none" w:sz="0" w:space="0" w:color="auto"/>
        <w:bottom w:val="none" w:sz="0" w:space="0" w:color="auto"/>
        <w:right w:val="none" w:sz="0" w:space="0" w:color="auto"/>
      </w:divBdr>
    </w:div>
    <w:div w:id="954601163">
      <w:bodyDiv w:val="1"/>
      <w:marLeft w:val="0"/>
      <w:marRight w:val="0"/>
      <w:marTop w:val="0"/>
      <w:marBottom w:val="0"/>
      <w:divBdr>
        <w:top w:val="none" w:sz="0" w:space="0" w:color="auto"/>
        <w:left w:val="none" w:sz="0" w:space="0" w:color="auto"/>
        <w:bottom w:val="none" w:sz="0" w:space="0" w:color="auto"/>
        <w:right w:val="none" w:sz="0" w:space="0" w:color="auto"/>
      </w:divBdr>
    </w:div>
    <w:div w:id="1018044648">
      <w:bodyDiv w:val="1"/>
      <w:marLeft w:val="0"/>
      <w:marRight w:val="0"/>
      <w:marTop w:val="0"/>
      <w:marBottom w:val="0"/>
      <w:divBdr>
        <w:top w:val="none" w:sz="0" w:space="0" w:color="auto"/>
        <w:left w:val="none" w:sz="0" w:space="0" w:color="auto"/>
        <w:bottom w:val="none" w:sz="0" w:space="0" w:color="auto"/>
        <w:right w:val="none" w:sz="0" w:space="0" w:color="auto"/>
      </w:divBdr>
    </w:div>
    <w:div w:id="1052078837">
      <w:bodyDiv w:val="1"/>
      <w:marLeft w:val="0"/>
      <w:marRight w:val="0"/>
      <w:marTop w:val="0"/>
      <w:marBottom w:val="0"/>
      <w:divBdr>
        <w:top w:val="none" w:sz="0" w:space="0" w:color="auto"/>
        <w:left w:val="none" w:sz="0" w:space="0" w:color="auto"/>
        <w:bottom w:val="none" w:sz="0" w:space="0" w:color="auto"/>
        <w:right w:val="none" w:sz="0" w:space="0" w:color="auto"/>
      </w:divBdr>
    </w:div>
    <w:div w:id="1083987882">
      <w:bodyDiv w:val="1"/>
      <w:marLeft w:val="0"/>
      <w:marRight w:val="0"/>
      <w:marTop w:val="0"/>
      <w:marBottom w:val="0"/>
      <w:divBdr>
        <w:top w:val="none" w:sz="0" w:space="0" w:color="auto"/>
        <w:left w:val="none" w:sz="0" w:space="0" w:color="auto"/>
        <w:bottom w:val="none" w:sz="0" w:space="0" w:color="auto"/>
        <w:right w:val="none" w:sz="0" w:space="0" w:color="auto"/>
      </w:divBdr>
    </w:div>
    <w:div w:id="1144734522">
      <w:bodyDiv w:val="1"/>
      <w:marLeft w:val="0"/>
      <w:marRight w:val="0"/>
      <w:marTop w:val="0"/>
      <w:marBottom w:val="0"/>
      <w:divBdr>
        <w:top w:val="none" w:sz="0" w:space="0" w:color="auto"/>
        <w:left w:val="none" w:sz="0" w:space="0" w:color="auto"/>
        <w:bottom w:val="none" w:sz="0" w:space="0" w:color="auto"/>
        <w:right w:val="none" w:sz="0" w:space="0" w:color="auto"/>
      </w:divBdr>
      <w:divsChild>
        <w:div w:id="846943267">
          <w:marLeft w:val="0"/>
          <w:marRight w:val="0"/>
          <w:marTop w:val="0"/>
          <w:marBottom w:val="0"/>
          <w:divBdr>
            <w:top w:val="none" w:sz="0" w:space="0" w:color="auto"/>
            <w:left w:val="none" w:sz="0" w:space="0" w:color="auto"/>
            <w:bottom w:val="none" w:sz="0" w:space="0" w:color="auto"/>
            <w:right w:val="none" w:sz="0" w:space="0" w:color="auto"/>
          </w:divBdr>
        </w:div>
        <w:div w:id="1862165193">
          <w:marLeft w:val="0"/>
          <w:marRight w:val="0"/>
          <w:marTop w:val="0"/>
          <w:marBottom w:val="0"/>
          <w:divBdr>
            <w:top w:val="none" w:sz="0" w:space="0" w:color="auto"/>
            <w:left w:val="none" w:sz="0" w:space="0" w:color="auto"/>
            <w:bottom w:val="none" w:sz="0" w:space="0" w:color="auto"/>
            <w:right w:val="none" w:sz="0" w:space="0" w:color="auto"/>
          </w:divBdr>
        </w:div>
        <w:div w:id="2121221066">
          <w:marLeft w:val="0"/>
          <w:marRight w:val="0"/>
          <w:marTop w:val="0"/>
          <w:marBottom w:val="0"/>
          <w:divBdr>
            <w:top w:val="none" w:sz="0" w:space="0" w:color="auto"/>
            <w:left w:val="none" w:sz="0" w:space="0" w:color="auto"/>
            <w:bottom w:val="none" w:sz="0" w:space="0" w:color="auto"/>
            <w:right w:val="none" w:sz="0" w:space="0" w:color="auto"/>
          </w:divBdr>
        </w:div>
      </w:divsChild>
    </w:div>
    <w:div w:id="1199009594">
      <w:bodyDiv w:val="1"/>
      <w:marLeft w:val="0"/>
      <w:marRight w:val="0"/>
      <w:marTop w:val="0"/>
      <w:marBottom w:val="0"/>
      <w:divBdr>
        <w:top w:val="none" w:sz="0" w:space="0" w:color="auto"/>
        <w:left w:val="none" w:sz="0" w:space="0" w:color="auto"/>
        <w:bottom w:val="none" w:sz="0" w:space="0" w:color="auto"/>
        <w:right w:val="none" w:sz="0" w:space="0" w:color="auto"/>
      </w:divBdr>
    </w:div>
    <w:div w:id="1265378760">
      <w:bodyDiv w:val="1"/>
      <w:marLeft w:val="0"/>
      <w:marRight w:val="0"/>
      <w:marTop w:val="0"/>
      <w:marBottom w:val="0"/>
      <w:divBdr>
        <w:top w:val="none" w:sz="0" w:space="0" w:color="auto"/>
        <w:left w:val="none" w:sz="0" w:space="0" w:color="auto"/>
        <w:bottom w:val="none" w:sz="0" w:space="0" w:color="auto"/>
        <w:right w:val="none" w:sz="0" w:space="0" w:color="auto"/>
      </w:divBdr>
      <w:divsChild>
        <w:div w:id="802816415">
          <w:marLeft w:val="0"/>
          <w:marRight w:val="0"/>
          <w:marTop w:val="0"/>
          <w:marBottom w:val="0"/>
          <w:divBdr>
            <w:top w:val="none" w:sz="0" w:space="0" w:color="auto"/>
            <w:left w:val="none" w:sz="0" w:space="0" w:color="auto"/>
            <w:bottom w:val="none" w:sz="0" w:space="0" w:color="auto"/>
            <w:right w:val="none" w:sz="0" w:space="0" w:color="auto"/>
          </w:divBdr>
        </w:div>
      </w:divsChild>
    </w:div>
    <w:div w:id="1475680879">
      <w:bodyDiv w:val="1"/>
      <w:marLeft w:val="0"/>
      <w:marRight w:val="0"/>
      <w:marTop w:val="0"/>
      <w:marBottom w:val="0"/>
      <w:divBdr>
        <w:top w:val="none" w:sz="0" w:space="0" w:color="auto"/>
        <w:left w:val="none" w:sz="0" w:space="0" w:color="auto"/>
        <w:bottom w:val="none" w:sz="0" w:space="0" w:color="auto"/>
        <w:right w:val="none" w:sz="0" w:space="0" w:color="auto"/>
      </w:divBdr>
    </w:div>
    <w:div w:id="1554537707">
      <w:bodyDiv w:val="1"/>
      <w:marLeft w:val="0"/>
      <w:marRight w:val="0"/>
      <w:marTop w:val="0"/>
      <w:marBottom w:val="0"/>
      <w:divBdr>
        <w:top w:val="none" w:sz="0" w:space="0" w:color="auto"/>
        <w:left w:val="none" w:sz="0" w:space="0" w:color="auto"/>
        <w:bottom w:val="none" w:sz="0" w:space="0" w:color="auto"/>
        <w:right w:val="none" w:sz="0" w:space="0" w:color="auto"/>
      </w:divBdr>
      <w:divsChild>
        <w:div w:id="128284040">
          <w:marLeft w:val="0"/>
          <w:marRight w:val="0"/>
          <w:marTop w:val="0"/>
          <w:marBottom w:val="0"/>
          <w:divBdr>
            <w:top w:val="none" w:sz="0" w:space="0" w:color="auto"/>
            <w:left w:val="none" w:sz="0" w:space="0" w:color="auto"/>
            <w:bottom w:val="none" w:sz="0" w:space="0" w:color="auto"/>
            <w:right w:val="none" w:sz="0" w:space="0" w:color="auto"/>
          </w:divBdr>
        </w:div>
        <w:div w:id="488248587">
          <w:marLeft w:val="0"/>
          <w:marRight w:val="0"/>
          <w:marTop w:val="0"/>
          <w:marBottom w:val="0"/>
          <w:divBdr>
            <w:top w:val="none" w:sz="0" w:space="0" w:color="auto"/>
            <w:left w:val="none" w:sz="0" w:space="0" w:color="auto"/>
            <w:bottom w:val="none" w:sz="0" w:space="0" w:color="auto"/>
            <w:right w:val="none" w:sz="0" w:space="0" w:color="auto"/>
          </w:divBdr>
        </w:div>
        <w:div w:id="979962262">
          <w:marLeft w:val="0"/>
          <w:marRight w:val="0"/>
          <w:marTop w:val="0"/>
          <w:marBottom w:val="0"/>
          <w:divBdr>
            <w:top w:val="none" w:sz="0" w:space="0" w:color="auto"/>
            <w:left w:val="none" w:sz="0" w:space="0" w:color="auto"/>
            <w:bottom w:val="none" w:sz="0" w:space="0" w:color="auto"/>
            <w:right w:val="none" w:sz="0" w:space="0" w:color="auto"/>
          </w:divBdr>
        </w:div>
        <w:div w:id="1439178692">
          <w:marLeft w:val="0"/>
          <w:marRight w:val="0"/>
          <w:marTop w:val="0"/>
          <w:marBottom w:val="0"/>
          <w:divBdr>
            <w:top w:val="none" w:sz="0" w:space="0" w:color="auto"/>
            <w:left w:val="none" w:sz="0" w:space="0" w:color="auto"/>
            <w:bottom w:val="none" w:sz="0" w:space="0" w:color="auto"/>
            <w:right w:val="none" w:sz="0" w:space="0" w:color="auto"/>
          </w:divBdr>
        </w:div>
      </w:divsChild>
    </w:div>
    <w:div w:id="1694724895">
      <w:bodyDiv w:val="1"/>
      <w:marLeft w:val="0"/>
      <w:marRight w:val="0"/>
      <w:marTop w:val="0"/>
      <w:marBottom w:val="0"/>
      <w:divBdr>
        <w:top w:val="none" w:sz="0" w:space="0" w:color="auto"/>
        <w:left w:val="none" w:sz="0" w:space="0" w:color="auto"/>
        <w:bottom w:val="none" w:sz="0" w:space="0" w:color="auto"/>
        <w:right w:val="none" w:sz="0" w:space="0" w:color="auto"/>
      </w:divBdr>
    </w:div>
    <w:div w:id="1732074631">
      <w:bodyDiv w:val="1"/>
      <w:marLeft w:val="0"/>
      <w:marRight w:val="0"/>
      <w:marTop w:val="0"/>
      <w:marBottom w:val="0"/>
      <w:divBdr>
        <w:top w:val="none" w:sz="0" w:space="0" w:color="auto"/>
        <w:left w:val="none" w:sz="0" w:space="0" w:color="auto"/>
        <w:bottom w:val="none" w:sz="0" w:space="0" w:color="auto"/>
        <w:right w:val="none" w:sz="0" w:space="0" w:color="auto"/>
      </w:divBdr>
    </w:div>
    <w:div w:id="1906332754">
      <w:bodyDiv w:val="1"/>
      <w:marLeft w:val="0"/>
      <w:marRight w:val="0"/>
      <w:marTop w:val="0"/>
      <w:marBottom w:val="0"/>
      <w:divBdr>
        <w:top w:val="none" w:sz="0" w:space="0" w:color="auto"/>
        <w:left w:val="none" w:sz="0" w:space="0" w:color="auto"/>
        <w:bottom w:val="none" w:sz="0" w:space="0" w:color="auto"/>
        <w:right w:val="none" w:sz="0" w:space="0" w:color="auto"/>
      </w:divBdr>
    </w:div>
    <w:div w:id="2013338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w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5" Type="http://schemas.openxmlformats.org/officeDocument/2006/relationships/settings" Target="settings.xml"/><Relationship Id="rId15" Type="http://schemas.openxmlformats.org/officeDocument/2006/relationships/image" Target="media/image3.jpeg"/><Relationship Id="rId10" Type="http://schemas.openxmlformats.org/officeDocument/2006/relationships/chart" Target="charts/chart1.xm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tx>
            <c:strRef>
              <c:f>Лист1!$B$1</c:f>
              <c:strCache>
                <c:ptCount val="1"/>
                <c:pt idx="0">
                  <c:v>Продажи</c:v>
                </c:pt>
              </c:strCache>
            </c:strRef>
          </c:tx>
          <c:dPt>
            <c:idx val="7"/>
            <c:spPr>
              <a:scene3d>
                <a:camera prst="orthographicFront"/>
                <a:lightRig rig="threePt" dir="t"/>
              </a:scene3d>
              <a:sp3d prstMaterial="matte">
                <a:bevelT prst="relaxedInset"/>
              </a:sp3d>
            </c:spPr>
          </c:dPt>
          <c:dLbls>
            <c:showVal val="1"/>
            <c:showLeaderLines val="1"/>
          </c:dLbls>
          <c:cat>
            <c:strRef>
              <c:f>Лист1!$A$2:$A$24</c:f>
              <c:strCache>
                <c:ptCount val="12"/>
                <c:pt idx="0">
                  <c:v>д. Барсучки</c:v>
                </c:pt>
                <c:pt idx="1">
                  <c:v>д. Березкино</c:v>
                </c:pt>
                <c:pt idx="2">
                  <c:v>д. Варваровщина</c:v>
                </c:pt>
                <c:pt idx="3">
                  <c:v>д. Волочня</c:v>
                </c:pt>
                <c:pt idx="4">
                  <c:v>д. Красные Горы</c:v>
                </c:pt>
                <c:pt idx="5">
                  <c:v>д. Кузьмишкино</c:v>
                </c:pt>
                <c:pt idx="6">
                  <c:v>д. Курдимово</c:v>
                </c:pt>
                <c:pt idx="7">
                  <c:v>д. Лешенки</c:v>
                </c:pt>
                <c:pt idx="8">
                  <c:v>д. Пищулино</c:v>
                </c:pt>
                <c:pt idx="9">
                  <c:v>д. Семеновское</c:v>
                </c:pt>
                <c:pt idx="10">
                  <c:v>д. Тверицы</c:v>
                </c:pt>
                <c:pt idx="11">
                  <c:v>д. Трисвятье</c:v>
                </c:pt>
              </c:strCache>
            </c:strRef>
          </c:cat>
          <c:val>
            <c:numRef>
              <c:f>Лист1!$B$2:$B$24</c:f>
              <c:numCache>
                <c:formatCode>General</c:formatCode>
                <c:ptCount val="12"/>
                <c:pt idx="0">
                  <c:v>44</c:v>
                </c:pt>
                <c:pt idx="1">
                  <c:v>205</c:v>
                </c:pt>
                <c:pt idx="2">
                  <c:v>239</c:v>
                </c:pt>
                <c:pt idx="3">
                  <c:v>15</c:v>
                </c:pt>
                <c:pt idx="4">
                  <c:v>19</c:v>
                </c:pt>
                <c:pt idx="5">
                  <c:v>5</c:v>
                </c:pt>
                <c:pt idx="6">
                  <c:v>7</c:v>
                </c:pt>
                <c:pt idx="7">
                  <c:v>4</c:v>
                </c:pt>
                <c:pt idx="8">
                  <c:v>585</c:v>
                </c:pt>
                <c:pt idx="9">
                  <c:v>1</c:v>
                </c:pt>
                <c:pt idx="10">
                  <c:v>159</c:v>
                </c:pt>
                <c:pt idx="11">
                  <c:v>2</c:v>
                </c:pt>
              </c:numCache>
            </c:numRef>
          </c:val>
        </c:ser>
      </c:pie3DChart>
    </c:plotArea>
    <c:legend>
      <c:legendPos val="r"/>
      <c:layout>
        <c:manualLayout>
          <c:xMode val="edge"/>
          <c:yMode val="edge"/>
          <c:x val="0.75821052906412167"/>
          <c:y val="2.3685800952844012E-2"/>
          <c:w val="0.22895387354578353"/>
          <c:h val="0.97631419904715178"/>
        </c:manualLayout>
      </c:layout>
    </c:legend>
    <c:plotVisOnly val="1"/>
    <c:dispBlanksAs val="zero"/>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9.430989575266828E-2"/>
          <c:y val="0.17150723707458074"/>
          <c:w val="0.66920380313813876"/>
          <c:h val="0.7224724038677155"/>
        </c:manualLayout>
      </c:layout>
      <c:lineChart>
        <c:grouping val="standard"/>
        <c:ser>
          <c:idx val="0"/>
          <c:order val="0"/>
          <c:tx>
            <c:strRef>
              <c:f>Лист1!$B$1</c:f>
              <c:strCache>
                <c:ptCount val="1"/>
                <c:pt idx="0">
                  <c:v>Численность населения</c:v>
                </c:pt>
              </c:strCache>
            </c:strRef>
          </c:tx>
          <c:spPr>
            <a:ln w="44450">
              <a:solidFill>
                <a:schemeClr val="tx2">
                  <a:lumMod val="50000"/>
                </a:schemeClr>
              </a:solidFill>
            </a:ln>
          </c:spPr>
          <c:marker>
            <c:symbol val="circle"/>
            <c:size val="11"/>
            <c:spPr>
              <a:solidFill>
                <a:schemeClr val="accent2">
                  <a:lumMod val="50000"/>
                </a:schemeClr>
              </a:solidFill>
            </c:spPr>
          </c:marker>
          <c:dLbls>
            <c:dLbl>
              <c:idx val="0"/>
              <c:layout>
                <c:manualLayout>
                  <c:x val="-1.6203703703703703E-2"/>
                  <c:y val="-4.3650793650793704E-2"/>
                </c:manualLayout>
              </c:layout>
              <c:showVal val="1"/>
            </c:dLbl>
            <c:dLbl>
              <c:idx val="1"/>
              <c:layout>
                <c:manualLayout>
                  <c:x val="-1.1574074074074073E-2"/>
                  <c:y val="-4.7619047619047623E-2"/>
                </c:manualLayout>
              </c:layout>
              <c:showVal val="1"/>
            </c:dLbl>
            <c:dLbl>
              <c:idx val="2"/>
              <c:layout>
                <c:manualLayout>
                  <c:x val="-2.3148148148148077E-2"/>
                  <c:y val="-7.5396825396825434E-2"/>
                </c:manualLayout>
              </c:layout>
              <c:showVal val="1"/>
            </c:dLbl>
            <c:dLbl>
              <c:idx val="3"/>
              <c:layout>
                <c:manualLayout>
                  <c:x val="-1.8518518518518583E-2"/>
                  <c:y val="-7.1428571428571425E-2"/>
                </c:manualLayout>
              </c:layout>
              <c:showVal val="1"/>
            </c:dLbl>
            <c:dLbl>
              <c:idx val="4"/>
              <c:layout>
                <c:manualLayout>
                  <c:x val="-2.3148148148148147E-2"/>
                  <c:y val="-7.5397137857768984E-2"/>
                </c:manualLayout>
              </c:layout>
              <c:showVal val="1"/>
            </c:dLbl>
            <c:txPr>
              <a:bodyPr/>
              <a:lstStyle/>
              <a:p>
                <a:pPr>
                  <a:defRPr sz="1200" b="1"/>
                </a:pPr>
                <a:endParaRPr lang="ru-RU"/>
              </a:p>
            </c:txPr>
            <c:showVal val="1"/>
          </c:dLbls>
          <c:cat>
            <c:numRef>
              <c:f>Лист1!$A$2:$A$7</c:f>
              <c:numCache>
                <c:formatCode>General</c:formatCode>
                <c:ptCount val="6"/>
                <c:pt idx="0">
                  <c:v>2008</c:v>
                </c:pt>
                <c:pt idx="1">
                  <c:v>2009</c:v>
                </c:pt>
                <c:pt idx="2">
                  <c:v>2010</c:v>
                </c:pt>
                <c:pt idx="3">
                  <c:v>2011</c:v>
                </c:pt>
                <c:pt idx="4">
                  <c:v>2012</c:v>
                </c:pt>
                <c:pt idx="5">
                  <c:v>2013</c:v>
                </c:pt>
              </c:numCache>
            </c:numRef>
          </c:cat>
          <c:val>
            <c:numRef>
              <c:f>Лист1!$B$2:$B$7</c:f>
              <c:numCache>
                <c:formatCode>General</c:formatCode>
                <c:ptCount val="6"/>
                <c:pt idx="0">
                  <c:v>1020</c:v>
                </c:pt>
                <c:pt idx="1">
                  <c:v>1018</c:v>
                </c:pt>
                <c:pt idx="2">
                  <c:v>1293</c:v>
                </c:pt>
                <c:pt idx="3">
                  <c:v>1293</c:v>
                </c:pt>
                <c:pt idx="4">
                  <c:v>1281</c:v>
                </c:pt>
                <c:pt idx="5">
                  <c:v>1285</c:v>
                </c:pt>
              </c:numCache>
            </c:numRef>
          </c:val>
        </c:ser>
        <c:marker val="1"/>
        <c:axId val="123241984"/>
        <c:axId val="123243520"/>
      </c:lineChart>
      <c:catAx>
        <c:axId val="123241984"/>
        <c:scaling>
          <c:orientation val="minMax"/>
        </c:scaling>
        <c:axPos val="b"/>
        <c:numFmt formatCode="General" sourceLinked="1"/>
        <c:tickLblPos val="nextTo"/>
        <c:txPr>
          <a:bodyPr/>
          <a:lstStyle/>
          <a:p>
            <a:pPr>
              <a:defRPr sz="1200" b="1"/>
            </a:pPr>
            <a:endParaRPr lang="ru-RU"/>
          </a:p>
        </c:txPr>
        <c:crossAx val="123243520"/>
        <c:crosses val="autoZero"/>
        <c:auto val="1"/>
        <c:lblAlgn val="ctr"/>
        <c:lblOffset val="100"/>
      </c:catAx>
      <c:valAx>
        <c:axId val="123243520"/>
        <c:scaling>
          <c:orientation val="minMax"/>
        </c:scaling>
        <c:axPos val="l"/>
        <c:majorGridlines/>
        <c:numFmt formatCode="General" sourceLinked="1"/>
        <c:tickLblPos val="nextTo"/>
        <c:txPr>
          <a:bodyPr/>
          <a:lstStyle/>
          <a:p>
            <a:pPr>
              <a:defRPr sz="1200" b="1"/>
            </a:pPr>
            <a:endParaRPr lang="ru-RU"/>
          </a:p>
        </c:txPr>
        <c:crossAx val="123241984"/>
        <c:crosses val="autoZero"/>
        <c:crossBetween val="between"/>
      </c:valAx>
      <c:spPr>
        <a:gradFill>
          <a:gsLst>
            <a:gs pos="0">
              <a:srgbClr val="FFFF00"/>
            </a:gs>
            <a:gs pos="50000">
              <a:srgbClr val="4F81BD">
                <a:tint val="44500"/>
                <a:satMod val="160000"/>
              </a:srgbClr>
            </a:gs>
            <a:gs pos="100000">
              <a:srgbClr val="4F81BD">
                <a:tint val="23500"/>
                <a:satMod val="160000"/>
              </a:srgbClr>
            </a:gs>
          </a:gsLst>
          <a:lin ang="13500000" scaled="1"/>
        </a:gradFill>
      </c:spPr>
    </c:plotArea>
    <c:legend>
      <c:legendPos val="r"/>
      <c:layout>
        <c:manualLayout>
          <c:xMode val="edge"/>
          <c:yMode val="edge"/>
          <c:x val="0.76126573024908084"/>
          <c:y val="0.52553209472365958"/>
          <c:w val="0.22524645790059244"/>
          <c:h val="0.18253009586952512"/>
        </c:manualLayout>
      </c:layout>
    </c:legend>
    <c:plotVisOnly val="1"/>
    <c:dispBlanksAs val="gap"/>
  </c:chart>
  <c:spPr>
    <a:noFill/>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4.7463175122749592E-2"/>
          <c:y val="7.4218750000000014E-2"/>
          <c:w val="0.84451718494269679"/>
          <c:h val="0.68359375"/>
        </c:manualLayout>
      </c:layout>
      <c:lineChart>
        <c:grouping val="standard"/>
        <c:ser>
          <c:idx val="0"/>
          <c:order val="0"/>
          <c:tx>
            <c:strRef>
              <c:f>Sheet1!$A$2</c:f>
              <c:strCache>
                <c:ptCount val="1"/>
                <c:pt idx="0">
                  <c:v>Число умерших, чел.</c:v>
                </c:pt>
              </c:strCache>
            </c:strRef>
          </c:tx>
          <c:spPr>
            <a:ln w="38034">
              <a:solidFill>
                <a:srgbClr val="000080"/>
              </a:solidFill>
              <a:prstDash val="solid"/>
            </a:ln>
          </c:spPr>
          <c:marker>
            <c:symbol val="diamond"/>
            <c:size val="8"/>
            <c:spPr>
              <a:solidFill>
                <a:srgbClr val="000080"/>
              </a:solidFill>
              <a:ln>
                <a:solidFill>
                  <a:srgbClr val="000080"/>
                </a:solidFill>
                <a:prstDash val="solid"/>
              </a:ln>
            </c:spPr>
          </c:marker>
          <c:dLbls>
            <c:dLbl>
              <c:idx val="0"/>
              <c:layout>
                <c:manualLayout>
                  <c:x val="-2.6646035836718741E-2"/>
                  <c:y val="-8.5509711487898349E-2"/>
                </c:manualLayout>
              </c:layout>
              <c:dLblPos val="r"/>
              <c:showVal val="1"/>
            </c:dLbl>
            <c:dLbl>
              <c:idx val="1"/>
              <c:layout>
                <c:manualLayout>
                  <c:x val="-1.5189415107953189E-2"/>
                  <c:y val="-8.5509510708404346E-2"/>
                </c:manualLayout>
              </c:layout>
              <c:dLblPos val="r"/>
              <c:showVal val="1"/>
            </c:dLbl>
            <c:dLbl>
              <c:idx val="2"/>
              <c:layout>
                <c:manualLayout>
                  <c:x val="-2.2454937683418483E-2"/>
                  <c:y val="-6.288260540367431E-2"/>
                </c:manualLayout>
              </c:layout>
              <c:dLblPos val="r"/>
              <c:showVal val="1"/>
            </c:dLbl>
            <c:dLbl>
              <c:idx val="3"/>
              <c:layout>
                <c:manualLayout>
                  <c:x val="-2.3372736661879091E-2"/>
                  <c:y val="-0.10211124580154629"/>
                </c:manualLayout>
              </c:layout>
              <c:dLblPos val="r"/>
              <c:showVal val="1"/>
            </c:dLbl>
            <c:dLbl>
              <c:idx val="4"/>
              <c:layout>
                <c:manualLayout>
                  <c:x val="-2.0961486663375693E-3"/>
                  <c:y val="-4.1564320606672776E-2"/>
                </c:manualLayout>
              </c:layout>
              <c:dLblPos val="r"/>
              <c:showVal val="1"/>
            </c:dLbl>
            <c:spPr>
              <a:noFill/>
              <a:ln w="25356">
                <a:noFill/>
              </a:ln>
            </c:spPr>
            <c:txPr>
              <a:bodyPr/>
              <a:lstStyle/>
              <a:p>
                <a:pPr>
                  <a:defRPr sz="1073" b="1" i="0" u="none" strike="noStrike" baseline="0">
                    <a:solidFill>
                      <a:srgbClr val="000000"/>
                    </a:solidFill>
                    <a:latin typeface="Arial Cyr"/>
                    <a:ea typeface="Arial Cyr"/>
                    <a:cs typeface="Arial Cyr"/>
                  </a:defRPr>
                </a:pPr>
                <a:endParaRPr lang="ru-RU"/>
              </a:p>
            </c:txPr>
            <c:showVal val="1"/>
          </c:dLbls>
          <c:cat>
            <c:numRef>
              <c:f>Sheet1!$B$1:$F$1</c:f>
              <c:numCache>
                <c:formatCode>General</c:formatCode>
                <c:ptCount val="5"/>
                <c:pt idx="0">
                  <c:v>2008</c:v>
                </c:pt>
                <c:pt idx="1">
                  <c:v>2009</c:v>
                </c:pt>
                <c:pt idx="2">
                  <c:v>2010</c:v>
                </c:pt>
                <c:pt idx="3">
                  <c:v>2011</c:v>
                </c:pt>
                <c:pt idx="4">
                  <c:v>2012</c:v>
                </c:pt>
              </c:numCache>
            </c:numRef>
          </c:cat>
          <c:val>
            <c:numRef>
              <c:f>Sheet1!$B$2:$F$2</c:f>
              <c:numCache>
                <c:formatCode>General</c:formatCode>
                <c:ptCount val="5"/>
                <c:pt idx="0">
                  <c:v>30</c:v>
                </c:pt>
                <c:pt idx="1">
                  <c:v>20</c:v>
                </c:pt>
                <c:pt idx="2">
                  <c:v>20</c:v>
                </c:pt>
                <c:pt idx="3">
                  <c:v>19</c:v>
                </c:pt>
                <c:pt idx="4">
                  <c:v>17</c:v>
                </c:pt>
              </c:numCache>
            </c:numRef>
          </c:val>
        </c:ser>
        <c:ser>
          <c:idx val="1"/>
          <c:order val="1"/>
          <c:tx>
            <c:strRef>
              <c:f>Sheet1!$A$3</c:f>
              <c:strCache>
                <c:ptCount val="1"/>
                <c:pt idx="0">
                  <c:v>Число родившихся, чел.</c:v>
                </c:pt>
              </c:strCache>
            </c:strRef>
          </c:tx>
          <c:spPr>
            <a:ln w="38034">
              <a:solidFill>
                <a:srgbClr val="FF00FF"/>
              </a:solidFill>
              <a:prstDash val="solid"/>
            </a:ln>
          </c:spPr>
          <c:marker>
            <c:symbol val="circle"/>
            <c:size val="7"/>
            <c:spPr>
              <a:solidFill>
                <a:srgbClr val="FF00FF"/>
              </a:solidFill>
              <a:ln>
                <a:solidFill>
                  <a:srgbClr val="FF00FF"/>
                </a:solidFill>
                <a:prstDash val="solid"/>
              </a:ln>
            </c:spPr>
          </c:marker>
          <c:dLbls>
            <c:dLbl>
              <c:idx val="0"/>
              <c:layout>
                <c:manualLayout>
                  <c:x val="-2.1182480505195087E-2"/>
                  <c:y val="7.7832757724265414E-2"/>
                </c:manualLayout>
              </c:layout>
              <c:dLblPos val="r"/>
              <c:showVal val="1"/>
            </c:dLbl>
            <c:dLbl>
              <c:idx val="1"/>
              <c:layout>
                <c:manualLayout>
                  <c:x val="-2.5572275734467846E-2"/>
                  <c:y val="7.9529623994990514E-2"/>
                </c:manualLayout>
              </c:layout>
              <c:dLblPos val="r"/>
              <c:showVal val="1"/>
            </c:dLbl>
            <c:dLbl>
              <c:idx val="2"/>
              <c:layout>
                <c:manualLayout>
                  <c:x val="-1.4730573045383463E-2"/>
                  <c:y val="8.9953562483075289E-2"/>
                </c:manualLayout>
              </c:layout>
              <c:dLblPos val="r"/>
              <c:showVal val="1"/>
            </c:dLbl>
            <c:dLbl>
              <c:idx val="3"/>
              <c:layout>
                <c:manualLayout>
                  <c:x val="-3.3755597288393911E-2"/>
                  <c:y val="7.6599713706975117E-2"/>
                </c:manualLayout>
              </c:layout>
              <c:dLblPos val="r"/>
              <c:showVal val="1"/>
            </c:dLbl>
            <c:dLbl>
              <c:idx val="4"/>
              <c:layout>
                <c:manualLayout>
                  <c:x val="-2.6590420260767483E-3"/>
                  <c:y val="2.8748079003580139E-2"/>
                </c:manualLayout>
              </c:layout>
              <c:dLblPos val="r"/>
              <c:showVal val="1"/>
            </c:dLbl>
            <c:dLbl>
              <c:idx val="5"/>
              <c:spPr>
                <a:noFill/>
                <a:ln w="25356">
                  <a:noFill/>
                </a:ln>
              </c:spPr>
              <c:txPr>
                <a:bodyPr/>
                <a:lstStyle/>
                <a:p>
                  <a:pPr>
                    <a:defRPr sz="1048" b="1" i="0" u="none" strike="noStrike" baseline="0">
                      <a:solidFill>
                        <a:srgbClr val="000000"/>
                      </a:solidFill>
                      <a:latin typeface="Arial Cyr"/>
                      <a:ea typeface="Arial Cyr"/>
                      <a:cs typeface="Arial Cyr"/>
                    </a:defRPr>
                  </a:pPr>
                  <a:endParaRPr lang="ru-RU"/>
                </a:p>
              </c:txPr>
            </c:dLbl>
            <c:spPr>
              <a:noFill/>
              <a:ln w="25356">
                <a:noFill/>
              </a:ln>
            </c:spPr>
            <c:txPr>
              <a:bodyPr/>
              <a:lstStyle/>
              <a:p>
                <a:pPr>
                  <a:defRPr sz="1073" b="1" i="0" u="none" strike="noStrike" baseline="0">
                    <a:solidFill>
                      <a:srgbClr val="000000"/>
                    </a:solidFill>
                    <a:latin typeface="Arial Cyr"/>
                    <a:ea typeface="Arial Cyr"/>
                    <a:cs typeface="Arial Cyr"/>
                  </a:defRPr>
                </a:pPr>
                <a:endParaRPr lang="ru-RU"/>
              </a:p>
            </c:txPr>
            <c:showVal val="1"/>
          </c:dLbls>
          <c:cat>
            <c:numRef>
              <c:f>Sheet1!$B$1:$F$1</c:f>
              <c:numCache>
                <c:formatCode>General</c:formatCode>
                <c:ptCount val="5"/>
                <c:pt idx="0">
                  <c:v>2008</c:v>
                </c:pt>
                <c:pt idx="1">
                  <c:v>2009</c:v>
                </c:pt>
                <c:pt idx="2">
                  <c:v>2010</c:v>
                </c:pt>
                <c:pt idx="3">
                  <c:v>2011</c:v>
                </c:pt>
                <c:pt idx="4">
                  <c:v>2012</c:v>
                </c:pt>
              </c:numCache>
            </c:numRef>
          </c:cat>
          <c:val>
            <c:numRef>
              <c:f>Sheet1!$B$3:$F$3</c:f>
              <c:numCache>
                <c:formatCode>General</c:formatCode>
                <c:ptCount val="5"/>
                <c:pt idx="0">
                  <c:v>8</c:v>
                </c:pt>
                <c:pt idx="1">
                  <c:v>11</c:v>
                </c:pt>
                <c:pt idx="2">
                  <c:v>14</c:v>
                </c:pt>
                <c:pt idx="3">
                  <c:v>9</c:v>
                </c:pt>
                <c:pt idx="4">
                  <c:v>10</c:v>
                </c:pt>
              </c:numCache>
            </c:numRef>
          </c:val>
        </c:ser>
        <c:marker val="1"/>
        <c:axId val="123318656"/>
        <c:axId val="123320192"/>
      </c:lineChart>
      <c:catAx>
        <c:axId val="123318656"/>
        <c:scaling>
          <c:orientation val="minMax"/>
        </c:scaling>
        <c:axPos val="b"/>
        <c:numFmt formatCode="General" sourceLinked="1"/>
        <c:tickLblPos val="nextTo"/>
        <c:spPr>
          <a:ln w="3169">
            <a:solidFill>
              <a:srgbClr val="000000"/>
            </a:solidFill>
            <a:prstDash val="solid"/>
          </a:ln>
        </c:spPr>
        <c:txPr>
          <a:bodyPr rot="0" vert="horz"/>
          <a:lstStyle/>
          <a:p>
            <a:pPr>
              <a:defRPr sz="1073" b="1" i="0" u="none" strike="noStrike" baseline="0">
                <a:solidFill>
                  <a:srgbClr val="000000"/>
                </a:solidFill>
                <a:latin typeface="Arial Cyr"/>
                <a:ea typeface="Arial Cyr"/>
                <a:cs typeface="Arial Cyr"/>
              </a:defRPr>
            </a:pPr>
            <a:endParaRPr lang="ru-RU"/>
          </a:p>
        </c:txPr>
        <c:crossAx val="123320192"/>
        <c:crosses val="autoZero"/>
        <c:auto val="1"/>
        <c:lblAlgn val="ctr"/>
        <c:lblOffset val="100"/>
        <c:tickLblSkip val="1"/>
        <c:tickMarkSkip val="1"/>
      </c:catAx>
      <c:valAx>
        <c:axId val="123320192"/>
        <c:scaling>
          <c:orientation val="minMax"/>
        </c:scaling>
        <c:axPos val="l"/>
        <c:majorGridlines>
          <c:spPr>
            <a:ln w="3169">
              <a:solidFill>
                <a:srgbClr val="000000"/>
              </a:solidFill>
              <a:prstDash val="solid"/>
            </a:ln>
          </c:spPr>
        </c:majorGridlines>
        <c:numFmt formatCode="General" sourceLinked="1"/>
        <c:tickLblPos val="nextTo"/>
        <c:spPr>
          <a:ln w="3169">
            <a:solidFill>
              <a:srgbClr val="000000"/>
            </a:solidFill>
            <a:prstDash val="solid"/>
          </a:ln>
        </c:spPr>
        <c:txPr>
          <a:bodyPr rot="0" vert="horz"/>
          <a:lstStyle/>
          <a:p>
            <a:pPr>
              <a:defRPr sz="1048" b="1" i="0" u="none" strike="noStrike" baseline="0">
                <a:solidFill>
                  <a:srgbClr val="000000"/>
                </a:solidFill>
                <a:latin typeface="Arial Cyr"/>
                <a:ea typeface="Arial Cyr"/>
                <a:cs typeface="Arial Cyr"/>
              </a:defRPr>
            </a:pPr>
            <a:endParaRPr lang="ru-RU"/>
          </a:p>
        </c:txPr>
        <c:crossAx val="123318656"/>
        <c:crosses val="autoZero"/>
        <c:crossBetween val="between"/>
      </c:valAx>
      <c:spPr>
        <a:gradFill rotWithShape="0">
          <a:gsLst>
            <a:gs pos="0">
              <a:srgbClr val="CCFFFF"/>
            </a:gs>
            <a:gs pos="100000">
              <a:srgbClr val="FFFFCC"/>
            </a:gs>
          </a:gsLst>
          <a:lin ang="5400000" scaled="1"/>
        </a:gradFill>
        <a:ln w="12678">
          <a:solidFill>
            <a:srgbClr val="808080"/>
          </a:solidFill>
          <a:prstDash val="solid"/>
        </a:ln>
      </c:spPr>
    </c:plotArea>
    <c:legend>
      <c:legendPos val="r"/>
      <c:layout>
        <c:manualLayout>
          <c:xMode val="edge"/>
          <c:yMode val="edge"/>
          <c:x val="0.34533551554828151"/>
          <c:y val="0.87890625000001066"/>
          <c:w val="0.30769230769230782"/>
          <c:h val="0.125"/>
        </c:manualLayout>
      </c:layout>
      <c:spPr>
        <a:noFill/>
        <a:ln w="3169">
          <a:solidFill>
            <a:srgbClr val="000000"/>
          </a:solidFill>
          <a:prstDash val="solid"/>
        </a:ln>
      </c:spPr>
      <c:txPr>
        <a:bodyPr/>
        <a:lstStyle/>
        <a:p>
          <a:pPr>
            <a:defRPr sz="734"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1123" b="1" i="0" u="none" strike="noStrike" baseline="0">
          <a:solidFill>
            <a:srgbClr val="000000"/>
          </a:solidFill>
          <a:latin typeface="Arial Cyr"/>
          <a:ea typeface="Arial Cyr"/>
          <a:cs typeface="Arial Cy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ТОМ I.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DFF59D5-F473-4FCA-8F79-004D88F87F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1864</TotalTime>
  <Pages>93</Pages>
  <Words>28425</Words>
  <Characters>162024</Characters>
  <Application>Microsoft Office Word</Application>
  <DocSecurity>0</DocSecurity>
  <Lines>1350</Lines>
  <Paragraphs>380</Paragraphs>
  <ScaleCrop>false</ScaleCrop>
  <HeadingPairs>
    <vt:vector size="2" baseType="variant">
      <vt:variant>
        <vt:lpstr>Название</vt:lpstr>
      </vt:variant>
      <vt:variant>
        <vt:i4>1</vt:i4>
      </vt:variant>
    </vt:vector>
  </HeadingPairs>
  <TitlesOfParts>
    <vt:vector size="1" baseType="lpstr">
      <vt:lpstr>ГЕНЕРАЛЬНЫЙ ПЛАН БЕРЕЗКИНСКОГО СЕЛЬСКОГО ПОСЕЛЕНИЯ</vt:lpstr>
    </vt:vector>
  </TitlesOfParts>
  <Company>PC_home</Company>
  <LinksUpToDate>false</LinksUpToDate>
  <CharactersWithSpaces>190069</CharactersWithSpaces>
  <SharedDoc>false</SharedDoc>
  <HLinks>
    <vt:vector size="24" baseType="variant">
      <vt:variant>
        <vt:i4>2752529</vt:i4>
      </vt:variant>
      <vt:variant>
        <vt:i4>30</vt:i4>
      </vt:variant>
      <vt:variant>
        <vt:i4>0</vt:i4>
      </vt:variant>
      <vt:variant>
        <vt:i4>5</vt:i4>
      </vt:variant>
      <vt:variant>
        <vt:lpwstr/>
      </vt:variant>
      <vt:variant>
        <vt:lpwstr>sub_0</vt:lpwstr>
      </vt:variant>
      <vt:variant>
        <vt:i4>262169</vt:i4>
      </vt:variant>
      <vt:variant>
        <vt:i4>18</vt:i4>
      </vt:variant>
      <vt:variant>
        <vt:i4>0</vt:i4>
      </vt:variant>
      <vt:variant>
        <vt:i4>5</vt:i4>
      </vt:variant>
      <vt:variant>
        <vt:lpwstr/>
      </vt:variant>
      <vt:variant>
        <vt:lpwstr>meta</vt:lpwstr>
      </vt:variant>
      <vt:variant>
        <vt:i4>6160432</vt:i4>
      </vt:variant>
      <vt:variant>
        <vt:i4>3</vt:i4>
      </vt:variant>
      <vt:variant>
        <vt:i4>0</vt:i4>
      </vt:variant>
      <vt:variant>
        <vt:i4>5</vt:i4>
      </vt:variant>
      <vt:variant>
        <vt:lpwstr>http://ru.wikipedia.org/wiki/%D0%90101_(%D0%B0%D0%B2%D1%82%D0%BE%D0%B4%D0%BE%D1%80%D0%BE%D0%B3%D0%B0)</vt:lpwstr>
      </vt:variant>
      <vt:variant>
        <vt:lpwstr/>
      </vt:variant>
      <vt:variant>
        <vt:i4>720968</vt:i4>
      </vt:variant>
      <vt:variant>
        <vt:i4>0</vt:i4>
      </vt:variant>
      <vt:variant>
        <vt:i4>0</vt:i4>
      </vt:variant>
      <vt:variant>
        <vt:i4>5</vt:i4>
      </vt:variant>
      <vt:variant>
        <vt:lpwstr>http://ru.wikipedia.org/wiki/%D0%A0%D0%BE%D1%81%D0%BB%D0%B0%D0%B2%D0%BB%D1%8C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ГЕНЕРАЛЬНЫЙ ПЛАН БЕРЕЗКИНСКОГО СЕЛЬСКОГО ПОСЕЛЕНИЯ</dc:title>
  <dc:subject>Кардымовского района Смоленской области</dc:subject>
  <dc:creator>PC</dc:creator>
  <cp:lastModifiedBy>Vladimir</cp:lastModifiedBy>
  <cp:revision>56</cp:revision>
  <cp:lastPrinted>2013-07-15T11:28:00Z</cp:lastPrinted>
  <dcterms:created xsi:type="dcterms:W3CDTF">2013-03-04T07:13:00Z</dcterms:created>
  <dcterms:modified xsi:type="dcterms:W3CDTF">2013-07-22T13:03:00Z</dcterms:modified>
</cp:coreProperties>
</file>